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3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593"/>
        <w:gridCol w:w="3119"/>
      </w:tblGrid>
      <w:tr w:rsidR="003B3EB2" w:rsidRPr="00904C37" w14:paraId="7FC74655" w14:textId="77777777" w:rsidTr="00F17921">
        <w:trPr>
          <w:trHeight w:val="416"/>
        </w:trPr>
        <w:tc>
          <w:tcPr>
            <w:tcW w:w="5670" w:type="dxa"/>
            <w:tcBorders>
              <w:right w:val="single" w:sz="4" w:space="0" w:color="auto"/>
            </w:tcBorders>
          </w:tcPr>
          <w:p w14:paraId="0EC64FF3" w14:textId="77777777" w:rsidR="003B3EB2" w:rsidRPr="00904C37" w:rsidRDefault="003B3EB2" w:rsidP="00F17921">
            <w:pPr>
              <w:spacing w:line="240" w:lineRule="auto"/>
              <w:ind w:left="-57"/>
              <w:rPr>
                <w:b/>
                <w:color w:val="002060"/>
                <w:sz w:val="24"/>
                <w:szCs w:val="24"/>
              </w:rPr>
            </w:pPr>
            <w:r w:rsidRPr="00904C37">
              <w:rPr>
                <w:noProof/>
                <w:lang w:val="en-US"/>
              </w:rPr>
              <w:drawing>
                <wp:inline distT="0" distB="0" distL="0" distR="0" wp14:anchorId="50C1EA9C" wp14:editId="3A52558A">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52000" cy="552683"/>
                          </a:xfrm>
                          <a:prstGeom prst="rect">
                            <a:avLst/>
                          </a:prstGeom>
                        </pic:spPr>
                      </pic:pic>
                    </a:graphicData>
                  </a:graphic>
                </wp:inline>
              </w:drawing>
            </w:r>
          </w:p>
        </w:tc>
        <w:tc>
          <w:tcPr>
            <w:tcW w:w="1593" w:type="dxa"/>
            <w:tcBorders>
              <w:top w:val="single" w:sz="4" w:space="0" w:color="auto"/>
              <w:left w:val="single" w:sz="4" w:space="0" w:color="auto"/>
              <w:bottom w:val="single" w:sz="4" w:space="0" w:color="auto"/>
              <w:right w:val="single" w:sz="4" w:space="0" w:color="auto"/>
            </w:tcBorders>
            <w:vAlign w:val="center"/>
          </w:tcPr>
          <w:p w14:paraId="68F5D6F8" w14:textId="1A6DB31B" w:rsidR="003B3EB2" w:rsidRPr="00904C37" w:rsidRDefault="00412790" w:rsidP="00F17921">
            <w:pPr>
              <w:spacing w:line="240" w:lineRule="auto"/>
              <w:ind w:left="-71"/>
              <w:jc w:val="center"/>
              <w:rPr>
                <w:b/>
                <w:color w:val="0070C0"/>
                <w:sz w:val="24"/>
                <w:szCs w:val="24"/>
              </w:rPr>
            </w:pPr>
            <w:r w:rsidRPr="00904C37">
              <w:rPr>
                <w:b/>
                <w:noProof/>
                <w:color w:val="0070C0"/>
                <w:sz w:val="24"/>
                <w:szCs w:val="24"/>
              </w:rPr>
              <w:drawing>
                <wp:inline distT="0" distB="0" distL="0" distR="0" wp14:anchorId="65E79A8D" wp14:editId="272D9303">
                  <wp:extent cx="975360" cy="829310"/>
                  <wp:effectExtent l="0" t="0" r="0" b="8890"/>
                  <wp:docPr id="204499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829310"/>
                          </a:xfrm>
                          <a:prstGeom prst="rect">
                            <a:avLst/>
                          </a:prstGeom>
                          <a:noFill/>
                        </pic:spPr>
                      </pic:pic>
                    </a:graphicData>
                  </a:graphic>
                </wp:inline>
              </w:drawing>
            </w:r>
          </w:p>
        </w:tc>
        <w:tc>
          <w:tcPr>
            <w:tcW w:w="3119" w:type="dxa"/>
            <w:tcBorders>
              <w:left w:val="single" w:sz="4" w:space="0" w:color="auto"/>
            </w:tcBorders>
            <w:vAlign w:val="center"/>
          </w:tcPr>
          <w:p w14:paraId="4FB5E4D3" w14:textId="77777777" w:rsidR="00412790" w:rsidRPr="00904C37" w:rsidRDefault="00412790" w:rsidP="00412790">
            <w:pPr>
              <w:spacing w:line="240" w:lineRule="auto"/>
              <w:rPr>
                <w:b/>
                <w:color w:val="0070C0"/>
                <w:sz w:val="24"/>
                <w:szCs w:val="24"/>
              </w:rPr>
            </w:pPr>
            <w:r w:rsidRPr="00904C37">
              <w:rPr>
                <w:b/>
                <w:color w:val="0070C0"/>
                <w:sz w:val="24"/>
                <w:szCs w:val="24"/>
              </w:rPr>
              <w:t xml:space="preserve">Кафедра </w:t>
            </w:r>
          </w:p>
          <w:p w14:paraId="3A44E30D" w14:textId="10185A35" w:rsidR="003B3EB2" w:rsidRPr="00904C37" w:rsidRDefault="00412790" w:rsidP="00412790">
            <w:pPr>
              <w:spacing w:line="240" w:lineRule="auto"/>
              <w:rPr>
                <w:b/>
                <w:color w:val="0070C0"/>
                <w:sz w:val="24"/>
                <w:szCs w:val="24"/>
              </w:rPr>
            </w:pPr>
            <w:r w:rsidRPr="00904C37">
              <w:rPr>
                <w:b/>
                <w:color w:val="0070C0"/>
                <w:sz w:val="24"/>
                <w:szCs w:val="24"/>
              </w:rPr>
              <w:t>інформаційних технологій в телекомунікаціях</w:t>
            </w:r>
          </w:p>
        </w:tc>
      </w:tr>
      <w:tr w:rsidR="003B3EB2" w:rsidRPr="00904C37" w14:paraId="746CFCDF" w14:textId="77777777" w:rsidTr="00F17921">
        <w:trPr>
          <w:trHeight w:val="628"/>
        </w:trPr>
        <w:tc>
          <w:tcPr>
            <w:tcW w:w="10382" w:type="dxa"/>
            <w:gridSpan w:val="3"/>
          </w:tcPr>
          <w:p w14:paraId="1AE21834" w14:textId="77777777" w:rsidR="003B3EB2" w:rsidRPr="00904C37" w:rsidRDefault="003B3EB2" w:rsidP="00F17921">
            <w:pPr>
              <w:spacing w:before="120"/>
              <w:jc w:val="center"/>
              <w:rPr>
                <w:b/>
                <w:color w:val="002060"/>
                <w:sz w:val="48"/>
                <w:szCs w:val="48"/>
              </w:rPr>
            </w:pPr>
          </w:p>
          <w:p w14:paraId="2663C1F5" w14:textId="23A5ACFB" w:rsidR="005A39A2" w:rsidRPr="00904C37" w:rsidRDefault="005A39A2" w:rsidP="005A39A2">
            <w:pPr>
              <w:widowControl w:val="0"/>
              <w:pBdr>
                <w:top w:val="nil"/>
                <w:left w:val="nil"/>
                <w:bottom w:val="nil"/>
                <w:right w:val="nil"/>
                <w:between w:val="nil"/>
              </w:pBdr>
              <w:spacing w:line="281" w:lineRule="auto"/>
              <w:ind w:left="782" w:right="601"/>
              <w:jc w:val="center"/>
              <w:rPr>
                <w:rFonts w:eastAsia="Calibri"/>
                <w:b/>
                <w:color w:val="002060"/>
                <w:sz w:val="48"/>
                <w:szCs w:val="48"/>
                <w:lang w:eastAsia="uk-UA"/>
              </w:rPr>
            </w:pPr>
            <w:bookmarkStart w:id="0" w:name="_Hlk176807029"/>
            <w:r w:rsidRPr="00904C37">
              <w:rPr>
                <w:rFonts w:eastAsia="Calibri"/>
                <w:b/>
                <w:color w:val="002060"/>
                <w:sz w:val="48"/>
                <w:szCs w:val="48"/>
                <w:lang w:eastAsia="uk-UA"/>
              </w:rPr>
              <w:t>Основи наукових досліджень</w:t>
            </w:r>
            <w:bookmarkEnd w:id="0"/>
            <w:r w:rsidRPr="00904C37">
              <w:rPr>
                <w:rFonts w:eastAsia="Calibri"/>
                <w:b/>
                <w:color w:val="002060"/>
                <w:sz w:val="48"/>
                <w:szCs w:val="48"/>
                <w:lang w:eastAsia="uk-UA"/>
              </w:rPr>
              <w:t xml:space="preserve"> </w:t>
            </w:r>
          </w:p>
          <w:p w14:paraId="3BB6F1F4" w14:textId="77777777" w:rsidR="003B3EB2" w:rsidRPr="00904C37" w:rsidRDefault="003B3EB2" w:rsidP="00F17921">
            <w:pPr>
              <w:jc w:val="center"/>
              <w:rPr>
                <w:b/>
                <w:color w:val="002060"/>
                <w:sz w:val="36"/>
                <w:szCs w:val="36"/>
              </w:rPr>
            </w:pPr>
            <w:r w:rsidRPr="00904C37">
              <w:rPr>
                <w:b/>
                <w:color w:val="002060"/>
                <w:sz w:val="40"/>
                <w:szCs w:val="40"/>
              </w:rPr>
              <w:t>Робоча програма навчальної дисципліни (Силабус)</w:t>
            </w:r>
          </w:p>
        </w:tc>
      </w:tr>
    </w:tbl>
    <w:p w14:paraId="142DF20C" w14:textId="77777777" w:rsidR="003B3EB2" w:rsidRPr="00904C37" w:rsidRDefault="003B3EB2" w:rsidP="003B3EB2">
      <w:pPr>
        <w:pStyle w:val="1"/>
        <w:numPr>
          <w:ilvl w:val="0"/>
          <w:numId w:val="0"/>
        </w:numPr>
        <w:shd w:val="clear" w:color="auto" w:fill="BFBFBF" w:themeFill="background1" w:themeFillShade="BF"/>
        <w:spacing w:line="240" w:lineRule="auto"/>
        <w:jc w:val="center"/>
        <w:rPr>
          <w:rFonts w:ascii="Times New Roman" w:hAnsi="Times New Roman"/>
        </w:rPr>
      </w:pPr>
      <w:r w:rsidRPr="00904C37">
        <w:rPr>
          <w:rFonts w:ascii="Times New Roman" w:hAnsi="Times New Roman"/>
        </w:rPr>
        <w:t>Реквізити навчальної дисципліни</w:t>
      </w:r>
    </w:p>
    <w:tbl>
      <w:tblPr>
        <w:tblStyle w:val="-211"/>
        <w:tblW w:w="10240" w:type="dxa"/>
        <w:tblInd w:w="108" w:type="dxa"/>
        <w:tblLayout w:type="fixed"/>
        <w:tblLook w:val="04A0" w:firstRow="1" w:lastRow="0" w:firstColumn="1" w:lastColumn="0" w:noHBand="0" w:noVBand="1"/>
      </w:tblPr>
      <w:tblGrid>
        <w:gridCol w:w="1659"/>
        <w:gridCol w:w="8581"/>
      </w:tblGrid>
      <w:tr w:rsidR="003B3EB2" w:rsidRPr="00904C37" w14:paraId="73863D76" w14:textId="77777777" w:rsidTr="00B61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41AB73BA" w14:textId="77777777" w:rsidR="003B3EB2" w:rsidRPr="00904C37" w:rsidRDefault="003B3EB2" w:rsidP="00F17921">
            <w:pPr>
              <w:spacing w:before="20" w:after="20" w:line="240" w:lineRule="auto"/>
              <w:rPr>
                <w:sz w:val="22"/>
                <w:szCs w:val="22"/>
              </w:rPr>
            </w:pPr>
            <w:r w:rsidRPr="00904C37">
              <w:rPr>
                <w:sz w:val="22"/>
                <w:szCs w:val="22"/>
              </w:rPr>
              <w:t>Рівень вищої освіти</w:t>
            </w:r>
          </w:p>
        </w:tc>
        <w:tc>
          <w:tcPr>
            <w:tcW w:w="8581" w:type="dxa"/>
          </w:tcPr>
          <w:p w14:paraId="69837757" w14:textId="46AE5FC1" w:rsidR="003B3EB2" w:rsidRPr="00904C37" w:rsidRDefault="008D6DEB" w:rsidP="00F17921">
            <w:pPr>
              <w:spacing w:before="20" w:after="20" w:line="240" w:lineRule="auto"/>
              <w:cnfStyle w:val="100000000000" w:firstRow="1" w:lastRow="0" w:firstColumn="0" w:lastColumn="0" w:oddVBand="0" w:evenVBand="0" w:oddHBand="0" w:evenHBand="0" w:firstRowFirstColumn="0" w:firstRowLastColumn="0" w:lastRowFirstColumn="0" w:lastRowLastColumn="0"/>
              <w:rPr>
                <w:i/>
                <w:sz w:val="22"/>
                <w:szCs w:val="22"/>
              </w:rPr>
            </w:pPr>
            <w:r w:rsidRPr="00904C37">
              <w:rPr>
                <w:i/>
                <w:color w:val="0070C0"/>
                <w:sz w:val="22"/>
                <w:szCs w:val="22"/>
              </w:rPr>
              <w:t>Други</w:t>
            </w:r>
            <w:r w:rsidR="003B3EB2" w:rsidRPr="00904C37">
              <w:rPr>
                <w:i/>
                <w:color w:val="0070C0"/>
                <w:sz w:val="22"/>
                <w:szCs w:val="22"/>
              </w:rPr>
              <w:t>й (</w:t>
            </w:r>
            <w:r w:rsidRPr="00904C37">
              <w:rPr>
                <w:i/>
                <w:color w:val="0070C0"/>
                <w:sz w:val="22"/>
                <w:szCs w:val="22"/>
              </w:rPr>
              <w:t>магістерський</w:t>
            </w:r>
            <w:r w:rsidR="003B3EB2" w:rsidRPr="00904C37">
              <w:rPr>
                <w:i/>
                <w:color w:val="0070C0"/>
                <w:sz w:val="22"/>
                <w:szCs w:val="22"/>
              </w:rPr>
              <w:t xml:space="preserve">) </w:t>
            </w:r>
          </w:p>
        </w:tc>
      </w:tr>
      <w:tr w:rsidR="003B3EB2" w:rsidRPr="00904C37" w14:paraId="24F497D9"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7FF0D78B" w14:textId="77777777" w:rsidR="003B3EB2" w:rsidRPr="00904C37" w:rsidRDefault="003B3EB2" w:rsidP="00F17921">
            <w:pPr>
              <w:spacing w:before="20" w:after="20" w:line="240" w:lineRule="auto"/>
              <w:rPr>
                <w:sz w:val="22"/>
                <w:szCs w:val="22"/>
              </w:rPr>
            </w:pPr>
            <w:r w:rsidRPr="00904C37">
              <w:rPr>
                <w:sz w:val="22"/>
                <w:szCs w:val="22"/>
              </w:rPr>
              <w:t>Галузь знань</w:t>
            </w:r>
          </w:p>
        </w:tc>
        <w:tc>
          <w:tcPr>
            <w:tcW w:w="8581" w:type="dxa"/>
          </w:tcPr>
          <w:p w14:paraId="5589DD1D" w14:textId="5D4DD2B2" w:rsidR="003B3EB2" w:rsidRPr="00904C37" w:rsidRDefault="003B3EB2"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i/>
                <w:color w:val="0070C0"/>
                <w:sz w:val="22"/>
                <w:szCs w:val="22"/>
              </w:rPr>
            </w:pPr>
            <w:r w:rsidRPr="00904C37">
              <w:rPr>
                <w:i/>
                <w:color w:val="0070C0"/>
                <w:sz w:val="22"/>
                <w:szCs w:val="22"/>
              </w:rPr>
              <w:t>17 Електроніка</w:t>
            </w:r>
            <w:r w:rsidR="0022613E" w:rsidRPr="00904C37">
              <w:rPr>
                <w:i/>
                <w:color w:val="0070C0"/>
                <w:sz w:val="22"/>
                <w:szCs w:val="22"/>
              </w:rPr>
              <w:t>, автоматизація</w:t>
            </w:r>
            <w:r w:rsidRPr="00904C37">
              <w:rPr>
                <w:i/>
                <w:color w:val="0070C0"/>
                <w:sz w:val="22"/>
                <w:szCs w:val="22"/>
              </w:rPr>
              <w:t xml:space="preserve"> та </w:t>
            </w:r>
            <w:r w:rsidR="0022613E" w:rsidRPr="00904C37">
              <w:rPr>
                <w:i/>
                <w:color w:val="0070C0"/>
                <w:sz w:val="22"/>
                <w:szCs w:val="22"/>
              </w:rPr>
              <w:t xml:space="preserve">електронні </w:t>
            </w:r>
            <w:r w:rsidRPr="00904C37">
              <w:rPr>
                <w:i/>
                <w:color w:val="0070C0"/>
                <w:sz w:val="22"/>
                <w:szCs w:val="22"/>
              </w:rPr>
              <w:t>комунікації</w:t>
            </w:r>
          </w:p>
        </w:tc>
      </w:tr>
      <w:tr w:rsidR="003B3EB2" w:rsidRPr="00904C37" w14:paraId="24BDB187"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56723267" w14:textId="77777777" w:rsidR="003B3EB2" w:rsidRPr="00904C37" w:rsidRDefault="003B3EB2" w:rsidP="00F17921">
            <w:pPr>
              <w:spacing w:before="20" w:after="20" w:line="240" w:lineRule="auto"/>
              <w:rPr>
                <w:sz w:val="22"/>
                <w:szCs w:val="22"/>
              </w:rPr>
            </w:pPr>
            <w:r w:rsidRPr="00904C37">
              <w:rPr>
                <w:sz w:val="22"/>
                <w:szCs w:val="22"/>
              </w:rPr>
              <w:t>Спеціальність</w:t>
            </w:r>
          </w:p>
        </w:tc>
        <w:tc>
          <w:tcPr>
            <w:tcW w:w="8581" w:type="dxa"/>
          </w:tcPr>
          <w:p w14:paraId="760479B3" w14:textId="20B478FF" w:rsidR="003B3EB2" w:rsidRPr="00904C37" w:rsidRDefault="003B3EB2"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i/>
                <w:color w:val="0070C0"/>
                <w:sz w:val="22"/>
                <w:szCs w:val="22"/>
              </w:rPr>
            </w:pPr>
            <w:r w:rsidRPr="00904C37">
              <w:rPr>
                <w:i/>
                <w:color w:val="0070C0"/>
                <w:sz w:val="22"/>
                <w:szCs w:val="22"/>
              </w:rPr>
              <w:t xml:space="preserve">172 </w:t>
            </w:r>
            <w:r w:rsidR="0022613E" w:rsidRPr="00904C37">
              <w:rPr>
                <w:i/>
                <w:color w:val="0070C0"/>
                <w:sz w:val="22"/>
                <w:szCs w:val="22"/>
              </w:rPr>
              <w:t xml:space="preserve">Електронні </w:t>
            </w:r>
            <w:r w:rsidRPr="00904C37">
              <w:rPr>
                <w:i/>
                <w:color w:val="0070C0"/>
                <w:sz w:val="22"/>
                <w:szCs w:val="22"/>
              </w:rPr>
              <w:t>комунікації та радіотехніка</w:t>
            </w:r>
          </w:p>
        </w:tc>
      </w:tr>
      <w:tr w:rsidR="003B3EB2" w:rsidRPr="00904C37" w14:paraId="379E4F51"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1C50584B" w14:textId="77777777" w:rsidR="003B3EB2" w:rsidRPr="00904C37" w:rsidRDefault="003B3EB2" w:rsidP="00F17921">
            <w:pPr>
              <w:spacing w:before="20" w:after="20" w:line="240" w:lineRule="auto"/>
              <w:rPr>
                <w:sz w:val="22"/>
                <w:szCs w:val="22"/>
              </w:rPr>
            </w:pPr>
            <w:r w:rsidRPr="00904C37">
              <w:rPr>
                <w:sz w:val="22"/>
                <w:szCs w:val="22"/>
              </w:rPr>
              <w:t>Освітня програма</w:t>
            </w:r>
          </w:p>
        </w:tc>
        <w:tc>
          <w:tcPr>
            <w:tcW w:w="8581" w:type="dxa"/>
          </w:tcPr>
          <w:p w14:paraId="5157FD54" w14:textId="76D6D704" w:rsidR="003B3EB2" w:rsidRPr="00904C37" w:rsidRDefault="003B3EB2"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i/>
                <w:color w:val="0070C0"/>
                <w:sz w:val="22"/>
                <w:szCs w:val="22"/>
              </w:rPr>
            </w:pPr>
            <w:r w:rsidRPr="00904C37">
              <w:rPr>
                <w:i/>
                <w:color w:val="0070C0"/>
                <w:sz w:val="22"/>
                <w:szCs w:val="22"/>
              </w:rPr>
              <w:t>Інформаційно-комунікаційні технології</w:t>
            </w:r>
          </w:p>
        </w:tc>
      </w:tr>
      <w:tr w:rsidR="003B3EB2" w:rsidRPr="00904C37" w14:paraId="52231735"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4F559B0F" w14:textId="77777777" w:rsidR="003B3EB2" w:rsidRPr="00904C37" w:rsidRDefault="003B3EB2" w:rsidP="00F17921">
            <w:pPr>
              <w:spacing w:before="20" w:after="20" w:line="240" w:lineRule="auto"/>
              <w:rPr>
                <w:sz w:val="22"/>
                <w:szCs w:val="22"/>
              </w:rPr>
            </w:pPr>
            <w:r w:rsidRPr="00904C37">
              <w:rPr>
                <w:sz w:val="22"/>
                <w:szCs w:val="22"/>
              </w:rPr>
              <w:t>Статус дисципліни</w:t>
            </w:r>
          </w:p>
        </w:tc>
        <w:tc>
          <w:tcPr>
            <w:tcW w:w="8581" w:type="dxa"/>
          </w:tcPr>
          <w:p w14:paraId="222A76FA" w14:textId="28F02AE7" w:rsidR="003B3EB2" w:rsidRPr="00904C37" w:rsidRDefault="000065D5"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i/>
                <w:color w:val="0070C0"/>
                <w:sz w:val="22"/>
                <w:szCs w:val="22"/>
              </w:rPr>
            </w:pPr>
            <w:r w:rsidRPr="00904C37">
              <w:rPr>
                <w:i/>
                <w:color w:val="548DD4" w:themeColor="text2" w:themeTint="99"/>
                <w:sz w:val="22"/>
                <w:szCs w:val="22"/>
              </w:rPr>
              <w:t>Н</w:t>
            </w:r>
            <w:r w:rsidR="001034AB" w:rsidRPr="00904C37">
              <w:rPr>
                <w:i/>
                <w:color w:val="548DD4" w:themeColor="text2" w:themeTint="99"/>
                <w:sz w:val="22"/>
                <w:szCs w:val="22"/>
              </w:rPr>
              <w:t>ормативна</w:t>
            </w:r>
          </w:p>
        </w:tc>
      </w:tr>
      <w:tr w:rsidR="003B3EB2" w:rsidRPr="00904C37" w14:paraId="464E1D6F"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73E238C" w14:textId="77777777" w:rsidR="003B3EB2" w:rsidRPr="00904C37" w:rsidRDefault="003B3EB2" w:rsidP="00F17921">
            <w:pPr>
              <w:spacing w:before="20" w:after="20" w:line="240" w:lineRule="auto"/>
              <w:rPr>
                <w:sz w:val="22"/>
                <w:szCs w:val="22"/>
              </w:rPr>
            </w:pPr>
            <w:r w:rsidRPr="00904C37">
              <w:rPr>
                <w:sz w:val="22"/>
                <w:szCs w:val="22"/>
              </w:rPr>
              <w:t>Форма навчання</w:t>
            </w:r>
          </w:p>
        </w:tc>
        <w:tc>
          <w:tcPr>
            <w:tcW w:w="8581" w:type="dxa"/>
          </w:tcPr>
          <w:p w14:paraId="15E67CCA" w14:textId="53D02ED8" w:rsidR="003B3EB2" w:rsidRPr="00904C37" w:rsidRDefault="003B3EB2"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i/>
                <w:color w:val="0070C0"/>
                <w:sz w:val="22"/>
                <w:szCs w:val="22"/>
              </w:rPr>
            </w:pPr>
            <w:r w:rsidRPr="00904C37">
              <w:rPr>
                <w:i/>
                <w:color w:val="0070C0"/>
                <w:sz w:val="22"/>
                <w:szCs w:val="22"/>
              </w:rPr>
              <w:t>очна(денна)</w:t>
            </w:r>
          </w:p>
        </w:tc>
      </w:tr>
      <w:tr w:rsidR="003B3EB2" w:rsidRPr="00904C37" w14:paraId="3499F668"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3DCC132D" w14:textId="77777777" w:rsidR="003B3EB2" w:rsidRPr="00904C37" w:rsidRDefault="003B3EB2" w:rsidP="00F17921">
            <w:pPr>
              <w:spacing w:before="20" w:after="20" w:line="240" w:lineRule="auto"/>
              <w:rPr>
                <w:sz w:val="22"/>
                <w:szCs w:val="22"/>
              </w:rPr>
            </w:pPr>
            <w:r w:rsidRPr="00904C37">
              <w:rPr>
                <w:sz w:val="22"/>
                <w:szCs w:val="22"/>
              </w:rPr>
              <w:t>Рік підготовки, семестр</w:t>
            </w:r>
          </w:p>
        </w:tc>
        <w:tc>
          <w:tcPr>
            <w:tcW w:w="8581" w:type="dxa"/>
          </w:tcPr>
          <w:p w14:paraId="590875BF" w14:textId="617A7626" w:rsidR="003B3EB2" w:rsidRPr="00904C37" w:rsidRDefault="000065D5"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i/>
                <w:color w:val="0070C0"/>
                <w:sz w:val="22"/>
                <w:szCs w:val="22"/>
              </w:rPr>
            </w:pPr>
            <w:r w:rsidRPr="00904C37">
              <w:rPr>
                <w:i/>
                <w:color w:val="0070C0"/>
                <w:sz w:val="22"/>
                <w:szCs w:val="22"/>
                <w:lang w:val="en-US"/>
              </w:rPr>
              <w:t xml:space="preserve">1 </w:t>
            </w:r>
            <w:r w:rsidR="003B3EB2" w:rsidRPr="00904C37">
              <w:rPr>
                <w:i/>
                <w:color w:val="0070C0"/>
                <w:sz w:val="22"/>
                <w:szCs w:val="22"/>
              </w:rPr>
              <w:t xml:space="preserve">курс, </w:t>
            </w:r>
            <w:r w:rsidR="00782069" w:rsidRPr="00904C37">
              <w:rPr>
                <w:i/>
                <w:color w:val="0070C0"/>
                <w:sz w:val="22"/>
                <w:szCs w:val="22"/>
              </w:rPr>
              <w:t>весняний</w:t>
            </w:r>
            <w:r w:rsidR="003B3EB2" w:rsidRPr="00904C37">
              <w:rPr>
                <w:i/>
                <w:color w:val="0070C0"/>
                <w:sz w:val="22"/>
                <w:szCs w:val="22"/>
              </w:rPr>
              <w:t xml:space="preserve"> семестр</w:t>
            </w:r>
          </w:p>
        </w:tc>
      </w:tr>
      <w:tr w:rsidR="003B3EB2" w:rsidRPr="00904C37" w14:paraId="76467464" w14:textId="77777777" w:rsidTr="00B6102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59" w:type="dxa"/>
          </w:tcPr>
          <w:p w14:paraId="118EBB57" w14:textId="77777777" w:rsidR="003B3EB2" w:rsidRPr="00904C37" w:rsidRDefault="003B3EB2" w:rsidP="00F17921">
            <w:pPr>
              <w:spacing w:before="20" w:after="20" w:line="240" w:lineRule="auto"/>
              <w:rPr>
                <w:sz w:val="22"/>
                <w:szCs w:val="22"/>
              </w:rPr>
            </w:pPr>
            <w:bookmarkStart w:id="1" w:name="_Hlk176192228"/>
            <w:r w:rsidRPr="00904C37">
              <w:rPr>
                <w:sz w:val="22"/>
                <w:szCs w:val="22"/>
              </w:rPr>
              <w:t>Обсяг дисципліни</w:t>
            </w:r>
          </w:p>
        </w:tc>
        <w:tc>
          <w:tcPr>
            <w:tcW w:w="8581" w:type="dxa"/>
          </w:tcPr>
          <w:p w14:paraId="2BB5BDFE" w14:textId="1932B347" w:rsidR="003B3EB2" w:rsidRPr="00904C37" w:rsidRDefault="00B22531"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i/>
                <w:sz w:val="22"/>
                <w:szCs w:val="22"/>
                <w:lang w:val="ru-RU"/>
              </w:rPr>
            </w:pPr>
            <w:r w:rsidRPr="00904C37">
              <w:rPr>
                <w:i/>
                <w:sz w:val="22"/>
                <w:szCs w:val="22"/>
              </w:rPr>
              <w:t>4 кредити (120 акад. годин), з них 54 – аудиторних (</w:t>
            </w:r>
            <w:r w:rsidR="00716822" w:rsidRPr="00904C37">
              <w:rPr>
                <w:i/>
                <w:sz w:val="22"/>
                <w:szCs w:val="22"/>
              </w:rPr>
              <w:t>36</w:t>
            </w:r>
            <w:r w:rsidRPr="00904C37">
              <w:rPr>
                <w:i/>
                <w:sz w:val="22"/>
                <w:szCs w:val="22"/>
              </w:rPr>
              <w:t xml:space="preserve"> – лекції, </w:t>
            </w:r>
            <w:r w:rsidR="00716822" w:rsidRPr="00904C37">
              <w:rPr>
                <w:i/>
                <w:sz w:val="22"/>
                <w:szCs w:val="22"/>
              </w:rPr>
              <w:t>18</w:t>
            </w:r>
            <w:r w:rsidRPr="00904C37">
              <w:rPr>
                <w:i/>
                <w:sz w:val="22"/>
                <w:szCs w:val="22"/>
              </w:rPr>
              <w:t>– практичні заняття, 66 – самостійна робота студентів)</w:t>
            </w:r>
          </w:p>
        </w:tc>
      </w:tr>
      <w:bookmarkEnd w:id="1"/>
      <w:tr w:rsidR="003B3EB2" w:rsidRPr="00904C37" w14:paraId="1D2B5009"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07EC063C" w14:textId="77777777" w:rsidR="003B3EB2" w:rsidRPr="00904C37" w:rsidRDefault="003B3EB2" w:rsidP="00F17921">
            <w:pPr>
              <w:spacing w:before="20" w:after="20" w:line="240" w:lineRule="auto"/>
              <w:rPr>
                <w:sz w:val="22"/>
                <w:szCs w:val="22"/>
              </w:rPr>
            </w:pPr>
            <w:r w:rsidRPr="00904C37">
              <w:rPr>
                <w:sz w:val="22"/>
                <w:szCs w:val="22"/>
              </w:rPr>
              <w:t>Семестровий контроль/ контрольні заходи</w:t>
            </w:r>
          </w:p>
        </w:tc>
        <w:tc>
          <w:tcPr>
            <w:tcW w:w="8581" w:type="dxa"/>
          </w:tcPr>
          <w:p w14:paraId="04B7E07A" w14:textId="21B6C9C6" w:rsidR="003B3EB2" w:rsidRPr="00904C37" w:rsidRDefault="00103CD5"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904C37">
              <w:rPr>
                <w:i/>
                <w:sz w:val="22"/>
                <w:szCs w:val="22"/>
              </w:rPr>
              <w:t>Залік</w:t>
            </w:r>
          </w:p>
        </w:tc>
      </w:tr>
      <w:tr w:rsidR="003B3EB2" w:rsidRPr="00904C37" w14:paraId="7B1436BF"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1AA2716" w14:textId="77777777" w:rsidR="003B3EB2" w:rsidRPr="00904C37" w:rsidRDefault="003B3EB2" w:rsidP="00F17921">
            <w:pPr>
              <w:spacing w:before="20" w:after="20" w:line="240" w:lineRule="auto"/>
              <w:rPr>
                <w:sz w:val="22"/>
                <w:szCs w:val="22"/>
              </w:rPr>
            </w:pPr>
            <w:r w:rsidRPr="00904C37">
              <w:rPr>
                <w:sz w:val="22"/>
                <w:szCs w:val="22"/>
              </w:rPr>
              <w:t>Розклад занять</w:t>
            </w:r>
          </w:p>
        </w:tc>
        <w:tc>
          <w:tcPr>
            <w:tcW w:w="8581" w:type="dxa"/>
          </w:tcPr>
          <w:p w14:paraId="17AA4B37" w14:textId="21EF04CB" w:rsidR="003B3EB2" w:rsidRPr="00904C37" w:rsidRDefault="00B9650B" w:rsidP="00B04E93">
            <w:pPr>
              <w:spacing w:before="20" w:after="20" w:line="240" w:lineRule="auto"/>
              <w:cnfStyle w:val="000000100000" w:firstRow="0" w:lastRow="0" w:firstColumn="0" w:lastColumn="0" w:oddVBand="0" w:evenVBand="0" w:oddHBand="1" w:evenHBand="0" w:firstRowFirstColumn="0" w:firstRowLastColumn="0" w:lastRowFirstColumn="0" w:lastRowLastColumn="0"/>
              <w:rPr>
                <w:i/>
                <w:sz w:val="22"/>
                <w:szCs w:val="22"/>
                <w:lang w:val="en-US"/>
              </w:rPr>
            </w:pPr>
            <w:r w:rsidRPr="00904C37">
              <w:rPr>
                <w:i/>
                <w:sz w:val="22"/>
                <w:szCs w:val="22"/>
                <w:lang w:val="en-US"/>
              </w:rPr>
              <w:t>roz.kpi.ua</w:t>
            </w:r>
          </w:p>
        </w:tc>
      </w:tr>
      <w:tr w:rsidR="003B3EB2" w:rsidRPr="00904C37" w14:paraId="04ECA6AA"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51853F50" w14:textId="77777777" w:rsidR="003B3EB2" w:rsidRPr="00904C37" w:rsidRDefault="003B3EB2" w:rsidP="00F17921">
            <w:pPr>
              <w:spacing w:before="20" w:after="20" w:line="240" w:lineRule="auto"/>
              <w:rPr>
                <w:sz w:val="22"/>
                <w:szCs w:val="22"/>
              </w:rPr>
            </w:pPr>
            <w:r w:rsidRPr="00904C37">
              <w:rPr>
                <w:sz w:val="22"/>
                <w:szCs w:val="22"/>
              </w:rPr>
              <w:t>Мова викладання</w:t>
            </w:r>
          </w:p>
        </w:tc>
        <w:tc>
          <w:tcPr>
            <w:tcW w:w="8581" w:type="dxa"/>
          </w:tcPr>
          <w:p w14:paraId="7FDAB8B3" w14:textId="77777777" w:rsidR="003B3EB2" w:rsidRPr="00904C37" w:rsidRDefault="003B3EB2"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i/>
                <w:color w:val="0070C0"/>
                <w:sz w:val="22"/>
                <w:szCs w:val="22"/>
              </w:rPr>
            </w:pPr>
            <w:r w:rsidRPr="00904C37">
              <w:rPr>
                <w:i/>
                <w:color w:val="0070C0"/>
                <w:sz w:val="22"/>
                <w:szCs w:val="22"/>
              </w:rPr>
              <w:t>Українська</w:t>
            </w:r>
          </w:p>
        </w:tc>
      </w:tr>
      <w:tr w:rsidR="003B3EB2" w:rsidRPr="00904C37" w14:paraId="28916D66"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05C27026" w14:textId="77777777" w:rsidR="003B3EB2" w:rsidRPr="00904C37" w:rsidRDefault="003B3EB2" w:rsidP="00F17921">
            <w:pPr>
              <w:spacing w:before="20" w:after="20" w:line="240" w:lineRule="auto"/>
              <w:rPr>
                <w:sz w:val="22"/>
                <w:szCs w:val="22"/>
              </w:rPr>
            </w:pPr>
            <w:r w:rsidRPr="00904C37">
              <w:rPr>
                <w:sz w:val="22"/>
                <w:szCs w:val="22"/>
              </w:rPr>
              <w:t xml:space="preserve">Інформація про </w:t>
            </w:r>
            <w:r w:rsidRPr="00904C37">
              <w:rPr>
                <w:sz w:val="22"/>
                <w:szCs w:val="22"/>
              </w:rPr>
              <w:br/>
            </w:r>
            <w:r w:rsidRPr="00904C37">
              <w:rPr>
                <w:sz w:val="22"/>
                <w:szCs w:val="22"/>
                <w:lang w:val="ru-RU"/>
              </w:rPr>
              <w:t>к</w:t>
            </w:r>
            <w:r w:rsidRPr="00904C37">
              <w:rPr>
                <w:sz w:val="22"/>
                <w:szCs w:val="22"/>
              </w:rPr>
              <w:t>ерівника курсу / викладачів</w:t>
            </w:r>
          </w:p>
        </w:tc>
        <w:tc>
          <w:tcPr>
            <w:tcW w:w="8581" w:type="dxa"/>
          </w:tcPr>
          <w:p w14:paraId="5208BC90" w14:textId="71EA9583" w:rsidR="008B44DB" w:rsidRPr="00904C37" w:rsidRDefault="007B1268" w:rsidP="008B44DB">
            <w:pPr>
              <w:spacing w:before="20" w:after="20" w:line="240" w:lineRule="auto"/>
              <w:cnfStyle w:val="000000100000" w:firstRow="0" w:lastRow="0" w:firstColumn="0" w:lastColumn="0" w:oddVBand="0" w:evenVBand="0" w:oddHBand="1" w:evenHBand="0" w:firstRowFirstColumn="0" w:firstRowLastColumn="0" w:lastRowFirstColumn="0" w:lastRowLastColumn="0"/>
              <w:rPr>
                <w:color w:val="0070C0"/>
                <w:sz w:val="22"/>
                <w:szCs w:val="22"/>
                <w:lang w:val="ru-RU"/>
              </w:rPr>
            </w:pPr>
            <w:r w:rsidRPr="00904C37">
              <w:rPr>
                <w:sz w:val="22"/>
                <w:szCs w:val="22"/>
              </w:rPr>
              <w:t>Лекційні/</w:t>
            </w:r>
            <w:r w:rsidR="003B3EB2" w:rsidRPr="00904C37">
              <w:rPr>
                <w:sz w:val="22"/>
                <w:szCs w:val="22"/>
              </w:rPr>
              <w:t xml:space="preserve">Практичні: </w:t>
            </w:r>
            <w:r w:rsidR="003B3EB2" w:rsidRPr="00904C37">
              <w:rPr>
                <w:i/>
                <w:color w:val="0070C0"/>
                <w:sz w:val="22"/>
                <w:szCs w:val="22"/>
              </w:rPr>
              <w:t>д.т.н., професор, Глоба Л.С..</w:t>
            </w:r>
            <w:r w:rsidR="008B44DB" w:rsidRPr="00904C37">
              <w:rPr>
                <w:i/>
                <w:color w:val="0070C0"/>
                <w:sz w:val="22"/>
                <w:szCs w:val="22"/>
              </w:rPr>
              <w:t xml:space="preserve"> </w:t>
            </w:r>
            <w:r w:rsidR="008B44DB" w:rsidRPr="00904C37">
              <w:rPr>
                <w:i/>
                <w:color w:val="0070C0"/>
                <w:sz w:val="22"/>
                <w:szCs w:val="22"/>
                <w:lang w:val="ru-RU"/>
              </w:rPr>
              <w:t xml:space="preserve">+380 50 526 15 12, </w:t>
            </w:r>
            <w:r w:rsidR="008B44DB" w:rsidRPr="00904C37">
              <w:rPr>
                <w:i/>
                <w:color w:val="0070C0"/>
                <w:sz w:val="22"/>
                <w:szCs w:val="22"/>
                <w:lang w:val="en-US"/>
              </w:rPr>
              <w:t>lgloba</w:t>
            </w:r>
            <w:r w:rsidR="008B44DB" w:rsidRPr="00904C37">
              <w:rPr>
                <w:i/>
                <w:color w:val="0070C0"/>
                <w:sz w:val="22"/>
                <w:szCs w:val="22"/>
                <w:lang w:val="ru-RU"/>
              </w:rPr>
              <w:t>@</w:t>
            </w:r>
            <w:r w:rsidR="008B44DB" w:rsidRPr="00904C37">
              <w:rPr>
                <w:i/>
                <w:color w:val="0070C0"/>
                <w:sz w:val="22"/>
                <w:szCs w:val="22"/>
                <w:lang w:val="en-US"/>
              </w:rPr>
              <w:t>its</w:t>
            </w:r>
            <w:r w:rsidR="008B44DB" w:rsidRPr="00904C37">
              <w:rPr>
                <w:i/>
                <w:color w:val="0070C0"/>
                <w:sz w:val="22"/>
                <w:szCs w:val="22"/>
                <w:lang w:val="ru-RU"/>
              </w:rPr>
              <w:t>.</w:t>
            </w:r>
            <w:r w:rsidR="008B44DB" w:rsidRPr="00904C37">
              <w:rPr>
                <w:i/>
                <w:color w:val="0070C0"/>
                <w:sz w:val="22"/>
                <w:szCs w:val="22"/>
                <w:lang w:val="en-US"/>
              </w:rPr>
              <w:t>kpi</w:t>
            </w:r>
            <w:r w:rsidR="008B44DB" w:rsidRPr="00904C37">
              <w:rPr>
                <w:i/>
                <w:color w:val="0070C0"/>
                <w:sz w:val="22"/>
                <w:szCs w:val="22"/>
                <w:lang w:val="ru-RU"/>
              </w:rPr>
              <w:t>.</w:t>
            </w:r>
            <w:r w:rsidR="008B44DB" w:rsidRPr="00904C37">
              <w:rPr>
                <w:i/>
                <w:color w:val="0070C0"/>
                <w:sz w:val="22"/>
                <w:szCs w:val="22"/>
                <w:lang w:val="en-US"/>
              </w:rPr>
              <w:t>ua</w:t>
            </w:r>
            <w:r w:rsidR="008B44DB" w:rsidRPr="00904C37">
              <w:rPr>
                <w:i/>
                <w:color w:val="0070C0"/>
                <w:sz w:val="22"/>
                <w:szCs w:val="22"/>
                <w:lang w:val="ru-RU"/>
              </w:rPr>
              <w:t xml:space="preserve"> </w:t>
            </w:r>
          </w:p>
          <w:p w14:paraId="64338C12" w14:textId="3436CA69" w:rsidR="003B3EB2" w:rsidRPr="00904C37" w:rsidRDefault="003B3EB2" w:rsidP="008B44DB">
            <w:pPr>
              <w:spacing w:before="20" w:after="20" w:line="240" w:lineRule="auto"/>
              <w:cnfStyle w:val="000000100000" w:firstRow="0" w:lastRow="0" w:firstColumn="0" w:lastColumn="0" w:oddVBand="0" w:evenVBand="0" w:oddHBand="1" w:evenHBand="0" w:firstRowFirstColumn="0" w:firstRowLastColumn="0" w:lastRowFirstColumn="0" w:lastRowLastColumn="0"/>
              <w:rPr>
                <w:color w:val="0070C0"/>
                <w:sz w:val="22"/>
                <w:szCs w:val="22"/>
              </w:rPr>
            </w:pPr>
          </w:p>
        </w:tc>
      </w:tr>
      <w:tr w:rsidR="003B3EB2" w:rsidRPr="00904C37" w14:paraId="2B7C0B15"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6E1EBA3E" w14:textId="65E829D3" w:rsidR="003B3EB2" w:rsidRPr="00904C37" w:rsidRDefault="003B3EB2" w:rsidP="00F17921">
            <w:pPr>
              <w:spacing w:before="20" w:after="20" w:line="240" w:lineRule="auto"/>
              <w:rPr>
                <w:sz w:val="22"/>
                <w:szCs w:val="22"/>
              </w:rPr>
            </w:pPr>
            <w:r w:rsidRPr="00904C37">
              <w:rPr>
                <w:sz w:val="22"/>
                <w:szCs w:val="22"/>
              </w:rPr>
              <w:t>Розміщення курсу</w:t>
            </w:r>
            <w:r w:rsidR="00AB2BF7" w:rsidRPr="00904C37">
              <w:rPr>
                <w:sz w:val="22"/>
                <w:szCs w:val="22"/>
              </w:rPr>
              <w:t xml:space="preserve">\постійне посилання на </w:t>
            </w:r>
            <w:r w:rsidR="00010262" w:rsidRPr="00904C37">
              <w:rPr>
                <w:sz w:val="22"/>
                <w:szCs w:val="22"/>
              </w:rPr>
              <w:t>o</w:t>
            </w:r>
            <w:r w:rsidR="00010262" w:rsidRPr="00904C37">
              <w:rPr>
                <w:sz w:val="22"/>
                <w:szCs w:val="22"/>
                <w:lang w:val="en-US"/>
              </w:rPr>
              <w:t>n</w:t>
            </w:r>
            <w:r w:rsidR="00010262" w:rsidRPr="00904C37">
              <w:rPr>
                <w:sz w:val="22"/>
                <w:szCs w:val="22"/>
                <w:lang w:val="ru-RU"/>
              </w:rPr>
              <w:t>-</w:t>
            </w:r>
            <w:r w:rsidR="00010262" w:rsidRPr="00904C37">
              <w:rPr>
                <w:sz w:val="22"/>
                <w:szCs w:val="22"/>
                <w:lang w:val="en-US"/>
              </w:rPr>
              <w:t>line</w:t>
            </w:r>
            <w:r w:rsidR="00010262" w:rsidRPr="00904C37">
              <w:rPr>
                <w:sz w:val="22"/>
                <w:szCs w:val="22"/>
                <w:lang w:val="ru-RU"/>
              </w:rPr>
              <w:t xml:space="preserve"> </w:t>
            </w:r>
            <w:r w:rsidR="00010262" w:rsidRPr="00904C37">
              <w:rPr>
                <w:sz w:val="22"/>
                <w:szCs w:val="22"/>
              </w:rPr>
              <w:t>заняття</w:t>
            </w:r>
          </w:p>
        </w:tc>
        <w:tc>
          <w:tcPr>
            <w:tcW w:w="8581" w:type="dxa"/>
          </w:tcPr>
          <w:p w14:paraId="77E3E769" w14:textId="11A8108B" w:rsidR="00F61FAF" w:rsidRPr="00904C37" w:rsidRDefault="002B5258" w:rsidP="00587570">
            <w:pPr>
              <w:spacing w:before="20" w:after="20" w:line="240" w:lineRule="auto"/>
              <w:cnfStyle w:val="000000000000" w:firstRow="0" w:lastRow="0" w:firstColumn="0" w:lastColumn="0" w:oddVBand="0" w:evenVBand="0" w:oddHBand="0" w:evenHBand="0" w:firstRowFirstColumn="0" w:firstRowLastColumn="0" w:lastRowFirstColumn="0" w:lastRowLastColumn="0"/>
            </w:pPr>
            <w:hyperlink r:id="rId13" w:history="1">
              <w:r w:rsidR="00F61FAF" w:rsidRPr="00904C37">
                <w:rPr>
                  <w:rStyle w:val="a5"/>
                </w:rPr>
                <w:t>https://classroom.google.com/c/NzEwNDg4MTYxMzE4</w:t>
              </w:r>
            </w:hyperlink>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127"/>
            </w:tblGrid>
            <w:tr w:rsidR="00C83CC0" w:rsidRPr="00904C37" w14:paraId="64BF9804" w14:textId="77777777">
              <w:trPr>
                <w:trHeight w:val="248"/>
              </w:trPr>
              <w:tc>
                <w:tcPr>
                  <w:tcW w:w="6127" w:type="dxa"/>
                  <w:tcBorders>
                    <w:top w:val="none" w:sz="6" w:space="0" w:color="auto"/>
                    <w:bottom w:val="none" w:sz="6" w:space="0" w:color="auto"/>
                  </w:tcBorders>
                </w:tcPr>
                <w:p w14:paraId="34240424" w14:textId="6066E399" w:rsidR="00C83CC0" w:rsidRPr="00904C37" w:rsidRDefault="00C83CC0" w:rsidP="00C83CC0">
                  <w:pPr>
                    <w:spacing w:before="20" w:after="20" w:line="240" w:lineRule="auto"/>
                    <w:rPr>
                      <w:sz w:val="24"/>
                      <w:szCs w:val="24"/>
                      <w:lang w:val="ru-RU"/>
                    </w:rPr>
                  </w:pPr>
                  <w:r w:rsidRPr="00904C37">
                    <w:rPr>
                      <w:sz w:val="24"/>
                      <w:szCs w:val="24"/>
                      <w:lang w:val="ru-RU"/>
                    </w:rPr>
                    <w:t xml:space="preserve">код курсу </w:t>
                  </w:r>
                  <w:r w:rsidR="00B3176D" w:rsidRPr="00904C37">
                    <w:rPr>
                      <w:sz w:val="24"/>
                      <w:szCs w:val="24"/>
                    </w:rPr>
                    <w:t>4cge3c4</w:t>
                  </w:r>
                  <w:r w:rsidRPr="00904C37">
                    <w:rPr>
                      <w:sz w:val="24"/>
                      <w:szCs w:val="24"/>
                      <w:lang w:val="ru-RU"/>
                    </w:rPr>
                    <w:t xml:space="preserve"> за запрошенням викладача </w:t>
                  </w:r>
                </w:p>
              </w:tc>
            </w:tr>
          </w:tbl>
          <w:p w14:paraId="0824A9DC" w14:textId="3159F17F" w:rsidR="00587570" w:rsidRPr="00904C37" w:rsidRDefault="00F61FAF" w:rsidP="00587570">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904C37">
              <w:rPr>
                <w:sz w:val="24"/>
                <w:szCs w:val="24"/>
                <w:lang w:val="en-US"/>
              </w:rPr>
              <w:t>Zoom</w:t>
            </w:r>
            <w:r w:rsidRPr="00904C37">
              <w:rPr>
                <w:sz w:val="24"/>
                <w:szCs w:val="24"/>
                <w:lang w:val="ru-RU"/>
              </w:rPr>
              <w:t xml:space="preserve"> </w:t>
            </w:r>
            <w:r w:rsidR="00AC661F" w:rsidRPr="00904C37">
              <w:rPr>
                <w:sz w:val="24"/>
                <w:szCs w:val="24"/>
                <w:lang w:val="ru-RU"/>
              </w:rPr>
              <w:t>к</w:t>
            </w:r>
            <w:r w:rsidR="00587570" w:rsidRPr="00904C37">
              <w:rPr>
                <w:sz w:val="24"/>
                <w:szCs w:val="24"/>
              </w:rPr>
              <w:t xml:space="preserve">онференция </w:t>
            </w:r>
          </w:p>
          <w:p w14:paraId="0195077C" w14:textId="5ACAFA53" w:rsidR="00587570" w:rsidRPr="00904C37" w:rsidRDefault="002B5258" w:rsidP="00587570">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hyperlink r:id="rId14" w:history="1">
              <w:r w:rsidR="000D078F" w:rsidRPr="00904C37">
                <w:rPr>
                  <w:rStyle w:val="a5"/>
                  <w:sz w:val="24"/>
                  <w:szCs w:val="24"/>
                </w:rPr>
                <w:t>https://zoom.us/j/98416640959?pwd=IvbOerSQXGJJC169dp1oNESCSiTD8w.1</w:t>
              </w:r>
            </w:hyperlink>
          </w:p>
          <w:p w14:paraId="53538FBC" w14:textId="77777777" w:rsidR="000D078F" w:rsidRPr="00904C37" w:rsidRDefault="000D078F" w:rsidP="00587570">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4D4CDA1E" w14:textId="77777777" w:rsidR="00587570" w:rsidRPr="00904C37" w:rsidRDefault="00587570" w:rsidP="00587570">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904C37">
              <w:rPr>
                <w:sz w:val="24"/>
                <w:szCs w:val="24"/>
              </w:rPr>
              <w:t xml:space="preserve">Идентификатор конференции: 984 1664 0959 </w:t>
            </w:r>
          </w:p>
          <w:p w14:paraId="28E8F823" w14:textId="77777777" w:rsidR="005D710F" w:rsidRPr="00904C37" w:rsidRDefault="00587570" w:rsidP="00587570">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lang w:val="ru-RU"/>
              </w:rPr>
            </w:pPr>
            <w:r w:rsidRPr="00904C37">
              <w:rPr>
                <w:sz w:val="24"/>
                <w:szCs w:val="24"/>
              </w:rPr>
              <w:t xml:space="preserve">Код доступа: 269832 </w:t>
            </w:r>
          </w:p>
          <w:p w14:paraId="0413449F" w14:textId="77777777" w:rsidR="000D078F" w:rsidRPr="00904C37" w:rsidRDefault="000D078F" w:rsidP="00587570">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lang w:val="ru-RU"/>
              </w:rPr>
            </w:pPr>
          </w:p>
          <w:p w14:paraId="0A6F6698" w14:textId="77777777" w:rsidR="00A11B82" w:rsidRPr="00904C37" w:rsidRDefault="00A11B82" w:rsidP="00587570">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904C37">
              <w:rPr>
                <w:sz w:val="24"/>
                <w:szCs w:val="24"/>
                <w:lang w:val="en-US"/>
              </w:rPr>
              <w:t>Meet</w:t>
            </w:r>
            <w:r w:rsidRPr="00904C37">
              <w:rPr>
                <w:sz w:val="24"/>
                <w:szCs w:val="24"/>
                <w:lang w:val="ru-RU"/>
              </w:rPr>
              <w:t xml:space="preserve"> </w:t>
            </w:r>
            <w:r w:rsidRPr="00904C37">
              <w:rPr>
                <w:sz w:val="24"/>
                <w:szCs w:val="24"/>
              </w:rPr>
              <w:t>посилання:</w:t>
            </w:r>
          </w:p>
          <w:p w14:paraId="2BDBD4B6" w14:textId="7E7209AC" w:rsidR="00A11B82" w:rsidRPr="00904C37" w:rsidRDefault="002B5258" w:rsidP="00A11B82">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hyperlink r:id="rId15" w:history="1">
              <w:r w:rsidR="00A11B82" w:rsidRPr="00904C37">
                <w:rPr>
                  <w:rStyle w:val="a5"/>
                  <w:sz w:val="24"/>
                  <w:szCs w:val="24"/>
                </w:rPr>
                <w:t>https://meet.google.com/eyh-jjuo-qzv</w:t>
              </w:r>
            </w:hyperlink>
          </w:p>
        </w:tc>
      </w:tr>
    </w:tbl>
    <w:p w14:paraId="488F9975" w14:textId="78917BE2" w:rsidR="004A6336" w:rsidRPr="00904C37" w:rsidRDefault="00AA6B23" w:rsidP="00AA6B23">
      <w:pPr>
        <w:pStyle w:val="1"/>
        <w:numPr>
          <w:ilvl w:val="0"/>
          <w:numId w:val="0"/>
        </w:numPr>
        <w:shd w:val="clear" w:color="auto" w:fill="BFBFBF" w:themeFill="background1" w:themeFillShade="BF"/>
        <w:spacing w:line="240" w:lineRule="auto"/>
        <w:jc w:val="center"/>
        <w:rPr>
          <w:rFonts w:ascii="Times New Roman" w:hAnsi="Times New Roman"/>
        </w:rPr>
      </w:pPr>
      <w:r w:rsidRPr="00904C37">
        <w:rPr>
          <w:rFonts w:ascii="Times New Roman" w:hAnsi="Times New Roman"/>
        </w:rPr>
        <w:lastRenderedPageBreak/>
        <w:t>Програма навчальної дисципліни</w:t>
      </w:r>
    </w:p>
    <w:p w14:paraId="5FEAA215" w14:textId="31E1AE2E" w:rsidR="00B9383A" w:rsidRPr="00904C37" w:rsidRDefault="004D1575" w:rsidP="008309D9">
      <w:pPr>
        <w:pStyle w:val="1"/>
        <w:rPr>
          <w:rFonts w:ascii="Times New Roman" w:hAnsi="Times New Roman"/>
        </w:rPr>
      </w:pPr>
      <w:r w:rsidRPr="00904C37">
        <w:rPr>
          <w:rFonts w:ascii="Times New Roman" w:hAnsi="Times New Roman"/>
        </w:rPr>
        <w:t>Опис</w:t>
      </w:r>
      <w:r w:rsidR="004A6336" w:rsidRPr="00904C37">
        <w:rPr>
          <w:rFonts w:ascii="Times New Roman" w:hAnsi="Times New Roman"/>
        </w:rPr>
        <w:t xml:space="preserve"> </w:t>
      </w:r>
      <w:r w:rsidR="00AA6B23" w:rsidRPr="00904C37">
        <w:rPr>
          <w:rFonts w:ascii="Times New Roman" w:hAnsi="Times New Roman"/>
        </w:rPr>
        <w:t xml:space="preserve">навчальної </w:t>
      </w:r>
      <w:r w:rsidR="004A6336" w:rsidRPr="00904C37">
        <w:rPr>
          <w:rFonts w:ascii="Times New Roman" w:hAnsi="Times New Roman"/>
        </w:rPr>
        <w:t>дисципліни</w:t>
      </w:r>
      <w:r w:rsidR="006F5C29" w:rsidRPr="00904C37">
        <w:rPr>
          <w:rFonts w:ascii="Times New Roman" w:hAnsi="Times New Roman"/>
        </w:rPr>
        <w:t>, її мета, предмет вивчання та результати навчання</w:t>
      </w:r>
    </w:p>
    <w:p w14:paraId="12A86250" w14:textId="5E62146C" w:rsidR="00C63C42" w:rsidRPr="00904C37" w:rsidRDefault="00C63C42" w:rsidP="00EE00A5">
      <w:pPr>
        <w:spacing w:before="360" w:after="60" w:line="235" w:lineRule="auto"/>
        <w:ind w:firstLine="567"/>
        <w:jc w:val="both"/>
        <w:rPr>
          <w:rFonts w:eastAsia="Times New Roman"/>
          <w:sz w:val="24"/>
          <w:szCs w:val="24"/>
          <w:lang w:eastAsia="ru-RU"/>
        </w:rPr>
      </w:pPr>
      <w:r w:rsidRPr="00904C37">
        <w:rPr>
          <w:rFonts w:eastAsia="Times New Roman"/>
          <w:sz w:val="24"/>
          <w:szCs w:val="24"/>
          <w:lang w:eastAsia="ru-RU"/>
        </w:rPr>
        <w:t xml:space="preserve">Навчальна дисципліна </w:t>
      </w:r>
      <w:bookmarkStart w:id="2" w:name="_Hlk176192027"/>
      <w:r w:rsidRPr="00904C37">
        <w:rPr>
          <w:rFonts w:eastAsia="Times New Roman"/>
          <w:sz w:val="24"/>
          <w:szCs w:val="24"/>
          <w:lang w:eastAsia="ru-RU"/>
        </w:rPr>
        <w:t>“</w:t>
      </w:r>
      <w:r w:rsidR="00B61027" w:rsidRPr="00904C37">
        <w:rPr>
          <w:rFonts w:eastAsia="Times New Roman"/>
          <w:sz w:val="24"/>
          <w:szCs w:val="24"/>
          <w:lang w:eastAsia="ru-RU"/>
        </w:rPr>
        <w:t>Основи наукових досліджень</w:t>
      </w:r>
      <w:r w:rsidRPr="00904C37">
        <w:rPr>
          <w:rFonts w:eastAsia="Times New Roman"/>
          <w:sz w:val="24"/>
          <w:szCs w:val="24"/>
          <w:lang w:eastAsia="ru-RU"/>
        </w:rPr>
        <w:t xml:space="preserve">” </w:t>
      </w:r>
      <w:bookmarkEnd w:id="2"/>
      <w:r w:rsidRPr="00904C37">
        <w:rPr>
          <w:rFonts w:eastAsia="Times New Roman"/>
          <w:sz w:val="24"/>
          <w:szCs w:val="24"/>
          <w:lang w:eastAsia="ru-RU"/>
        </w:rPr>
        <w:t xml:space="preserve">відповідає освітньо-професійній програмі підготовки магістрів за освітньо-професійною програмою підготовки спеціальності 172 </w:t>
      </w:r>
      <w:r w:rsidR="00B61027" w:rsidRPr="00904C37">
        <w:rPr>
          <w:rFonts w:eastAsia="Times New Roman"/>
          <w:sz w:val="24"/>
          <w:szCs w:val="24"/>
          <w:lang w:eastAsia="ru-RU"/>
        </w:rPr>
        <w:t>-</w:t>
      </w:r>
      <w:r w:rsidR="00FC133E" w:rsidRPr="00904C37">
        <w:rPr>
          <w:rFonts w:eastAsia="Times New Roman"/>
          <w:sz w:val="24"/>
          <w:szCs w:val="24"/>
          <w:lang w:eastAsia="ru-RU"/>
        </w:rPr>
        <w:t>Електронні комунікації та радіотехніка</w:t>
      </w:r>
      <w:r w:rsidRPr="00904C37">
        <w:rPr>
          <w:rFonts w:eastAsia="Times New Roman"/>
          <w:sz w:val="24"/>
          <w:szCs w:val="24"/>
          <w:lang w:eastAsia="ru-RU"/>
        </w:rPr>
        <w:t>.</w:t>
      </w:r>
    </w:p>
    <w:p w14:paraId="60D044D8" w14:textId="1F45362D" w:rsidR="00C63C42" w:rsidRPr="004925C4" w:rsidRDefault="00C63C42" w:rsidP="004925C4">
      <w:pPr>
        <w:spacing w:before="360" w:after="60" w:line="235" w:lineRule="auto"/>
        <w:ind w:firstLine="567"/>
        <w:jc w:val="both"/>
        <w:rPr>
          <w:rFonts w:eastAsia="Times New Roman"/>
          <w:sz w:val="24"/>
          <w:szCs w:val="24"/>
          <w:lang w:eastAsia="ru-RU"/>
        </w:rPr>
      </w:pPr>
      <w:r w:rsidRPr="004925C4">
        <w:rPr>
          <w:rFonts w:eastAsia="Times New Roman"/>
          <w:sz w:val="24"/>
          <w:szCs w:val="24"/>
          <w:lang w:eastAsia="ru-RU"/>
        </w:rPr>
        <w:t xml:space="preserve">Навчальна дисципліна належить до циклу професійної </w:t>
      </w:r>
      <w:r w:rsidR="00492A39" w:rsidRPr="004925C4">
        <w:rPr>
          <w:rFonts w:eastAsia="Times New Roman"/>
          <w:sz w:val="24"/>
          <w:szCs w:val="24"/>
          <w:lang w:eastAsia="ru-RU"/>
        </w:rPr>
        <w:t>підготовки т</w:t>
      </w:r>
      <w:r w:rsidRPr="004925C4">
        <w:rPr>
          <w:rFonts w:eastAsia="Times New Roman"/>
          <w:sz w:val="24"/>
          <w:szCs w:val="24"/>
          <w:lang w:eastAsia="ru-RU"/>
        </w:rPr>
        <w:t>а є профільною у підготовці фахівців із проектування</w:t>
      </w:r>
      <w:r w:rsidR="004925C4" w:rsidRPr="004925C4">
        <w:rPr>
          <w:rFonts w:eastAsia="Times New Roman"/>
          <w:sz w:val="24"/>
          <w:szCs w:val="24"/>
          <w:lang w:eastAsia="ru-RU"/>
        </w:rPr>
        <w:t>, експлуатації</w:t>
      </w:r>
      <w:r w:rsidRPr="004925C4">
        <w:rPr>
          <w:rFonts w:eastAsia="Times New Roman"/>
          <w:sz w:val="24"/>
          <w:szCs w:val="24"/>
          <w:lang w:eastAsia="ru-RU"/>
        </w:rPr>
        <w:t xml:space="preserve"> корпоративних інформаційно-телекомунікаційних систем та мереж, а також створення інформаційних та обчислювальних ресурсів в телекомунікаційному середовищі</w:t>
      </w:r>
      <w:r w:rsidR="004925C4" w:rsidRPr="004925C4">
        <w:rPr>
          <w:rFonts w:eastAsia="Times New Roman"/>
          <w:sz w:val="24"/>
          <w:szCs w:val="24"/>
          <w:lang w:eastAsia="ru-RU"/>
        </w:rPr>
        <w:t>, проведення наукових досліджень, встановлення напрямків і форм практичного використання отриманих знань  в галузі телекомунікацій</w:t>
      </w:r>
      <w:r w:rsidRPr="004925C4">
        <w:rPr>
          <w:rFonts w:eastAsia="Times New Roman"/>
          <w:sz w:val="24"/>
          <w:szCs w:val="24"/>
          <w:lang w:eastAsia="ru-RU"/>
        </w:rPr>
        <w:t>.</w:t>
      </w:r>
    </w:p>
    <w:p w14:paraId="2CA7D2ED" w14:textId="0A0377F1" w:rsidR="00C63C42" w:rsidRPr="00904C37" w:rsidRDefault="00C63C42" w:rsidP="00EE00A5">
      <w:pPr>
        <w:spacing w:before="360" w:after="60" w:line="235" w:lineRule="auto"/>
        <w:ind w:firstLine="567"/>
        <w:jc w:val="both"/>
        <w:rPr>
          <w:rFonts w:eastAsia="Times New Roman"/>
          <w:sz w:val="24"/>
          <w:szCs w:val="24"/>
          <w:lang w:eastAsia="ru-RU"/>
        </w:rPr>
      </w:pPr>
      <w:r w:rsidRPr="00904C37">
        <w:rPr>
          <w:rFonts w:eastAsia="Times New Roman"/>
          <w:b/>
          <w:bCs/>
          <w:sz w:val="24"/>
          <w:szCs w:val="24"/>
          <w:lang w:eastAsia="ru-RU"/>
        </w:rPr>
        <w:t>Предметом навчальної дисципліни</w:t>
      </w:r>
      <w:r w:rsidRPr="00904C37">
        <w:rPr>
          <w:rFonts w:eastAsia="Times New Roman"/>
          <w:sz w:val="24"/>
          <w:szCs w:val="24"/>
          <w:lang w:eastAsia="ru-RU"/>
        </w:rPr>
        <w:t xml:space="preserve"> є методологія та практика проведення наукових досліджень за тематикою дисертаційної роботи за науковим ступенем «магістр», зокрема з </w:t>
      </w:r>
      <w:r w:rsidR="006E26CB" w:rsidRPr="00904C37">
        <w:rPr>
          <w:rFonts w:eastAsia="Times New Roman"/>
          <w:sz w:val="24"/>
          <w:szCs w:val="24"/>
          <w:lang w:eastAsia="ru-RU"/>
        </w:rPr>
        <w:t xml:space="preserve">формування у студентів системи знань з основних напрямків, закономірностей, змісту і форм наукової творчості; вивчення методів планування, організації і керування науковою творчістю, конкурсного добору наукових проектів, сучасних теоретичних і експериментальних методів пошуку нових інженерних рішень; виявлення творчих задатків і здібностей студентів, а також придбання основних практичних навичок й умінь виконувати наукові дослідження, а також </w:t>
      </w:r>
      <w:r w:rsidRPr="00904C37">
        <w:rPr>
          <w:rFonts w:eastAsia="Times New Roman"/>
          <w:sz w:val="24"/>
          <w:szCs w:val="24"/>
          <w:lang w:eastAsia="ru-RU"/>
        </w:rPr>
        <w:t xml:space="preserve">використанням Intranet-мереж, що вимагає прогресивних форм організації програмно-технічних засобів, проведення наукового пошуку в глобальному середовищі, аналізу наукових підходів та результатів. Ефективність результатів наукових досліджень </w:t>
      </w:r>
      <w:r w:rsidR="00D3458B" w:rsidRPr="00904C37">
        <w:rPr>
          <w:rFonts w:eastAsia="Times New Roman"/>
          <w:sz w:val="24"/>
          <w:szCs w:val="24"/>
          <w:lang w:eastAsia="ru-RU"/>
        </w:rPr>
        <w:t xml:space="preserve">значною </w:t>
      </w:r>
      <w:r w:rsidRPr="00904C37">
        <w:rPr>
          <w:rFonts w:eastAsia="Times New Roman"/>
          <w:sz w:val="24"/>
          <w:szCs w:val="24"/>
          <w:lang w:eastAsia="ru-RU"/>
        </w:rPr>
        <w:t xml:space="preserve">мірою залежить від організації інформаційно-обчислювального середовища, у тому числі від вміння використовувати ресурси мережі Internet. </w:t>
      </w:r>
    </w:p>
    <w:p w14:paraId="43D2D306" w14:textId="0D846F20" w:rsidR="00006DB4" w:rsidRPr="00097DCF" w:rsidRDefault="00006DB4" w:rsidP="00C63C42">
      <w:pPr>
        <w:spacing w:before="360" w:after="60" w:line="235" w:lineRule="auto"/>
        <w:rPr>
          <w:rFonts w:eastAsia="Times New Roman"/>
          <w:b/>
          <w:bCs/>
          <w:sz w:val="24"/>
          <w:szCs w:val="24"/>
          <w:lang w:eastAsia="ru-RU"/>
        </w:rPr>
      </w:pPr>
      <w:r w:rsidRPr="00097DCF">
        <w:rPr>
          <w:rFonts w:eastAsia="Times New Roman"/>
          <w:b/>
          <w:bCs/>
          <w:sz w:val="24"/>
          <w:szCs w:val="24"/>
          <w:lang w:eastAsia="ru-RU"/>
        </w:rPr>
        <w:t>Мета та завдання вивчення дисципліни</w:t>
      </w:r>
    </w:p>
    <w:p w14:paraId="09F6757C" w14:textId="43862321" w:rsidR="00006DB4" w:rsidRPr="00904C37" w:rsidRDefault="009A13DB"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 xml:space="preserve"> Метою навчальної дисципліни є формування у студентів таких </w:t>
      </w:r>
      <w:r w:rsidRPr="00904C37">
        <w:rPr>
          <w:rFonts w:eastAsia="Times New Roman"/>
          <w:b/>
          <w:bCs/>
          <w:sz w:val="24"/>
          <w:szCs w:val="24"/>
          <w:lang w:eastAsia="ru-RU"/>
        </w:rPr>
        <w:t>компетентностей</w:t>
      </w:r>
      <w:r w:rsidRPr="00904C37">
        <w:rPr>
          <w:rFonts w:eastAsia="Times New Roman"/>
          <w:sz w:val="24"/>
          <w:szCs w:val="24"/>
          <w:lang w:eastAsia="ru-RU"/>
        </w:rPr>
        <w:t>:</w:t>
      </w:r>
    </w:p>
    <w:p w14:paraId="2B327D63" w14:textId="6F729F86" w:rsidR="00ED02C5" w:rsidRPr="00904C37" w:rsidRDefault="00ED02C5"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З</w:t>
      </w:r>
      <w:r w:rsidR="000C5B74" w:rsidRPr="00904C37">
        <w:rPr>
          <w:rFonts w:eastAsia="Times New Roman"/>
          <w:sz w:val="24"/>
          <w:szCs w:val="24"/>
          <w:lang w:eastAsia="ru-RU"/>
        </w:rPr>
        <w:t xml:space="preserve">К </w:t>
      </w:r>
      <w:r w:rsidRPr="00904C37">
        <w:rPr>
          <w:rFonts w:eastAsia="Times New Roman"/>
          <w:sz w:val="24"/>
          <w:szCs w:val="24"/>
          <w:lang w:eastAsia="ru-RU"/>
        </w:rPr>
        <w:t>01</w:t>
      </w:r>
      <w:r w:rsidR="000C5B74" w:rsidRPr="00904C37">
        <w:rPr>
          <w:rFonts w:eastAsia="Times New Roman"/>
          <w:sz w:val="24"/>
          <w:szCs w:val="24"/>
          <w:lang w:eastAsia="ru-RU"/>
        </w:rPr>
        <w:t xml:space="preserve"> - </w:t>
      </w:r>
      <w:r w:rsidRPr="00904C37">
        <w:rPr>
          <w:rFonts w:eastAsia="Times New Roman"/>
          <w:sz w:val="24"/>
          <w:szCs w:val="24"/>
          <w:lang w:eastAsia="ru-RU"/>
        </w:rPr>
        <w:t>Здатність удосконалювати й розвивати свій</w:t>
      </w:r>
      <w:r w:rsidR="000C5B74" w:rsidRPr="00904C37">
        <w:rPr>
          <w:rFonts w:eastAsia="Times New Roman"/>
          <w:sz w:val="24"/>
          <w:szCs w:val="24"/>
          <w:lang w:eastAsia="ru-RU"/>
        </w:rPr>
        <w:t xml:space="preserve"> </w:t>
      </w:r>
      <w:r w:rsidRPr="00904C37">
        <w:rPr>
          <w:rFonts w:eastAsia="Times New Roman"/>
          <w:sz w:val="24"/>
          <w:szCs w:val="24"/>
          <w:lang w:eastAsia="ru-RU"/>
        </w:rPr>
        <w:t>інтелектуальний і культурний рівень,</w:t>
      </w:r>
      <w:r w:rsidR="000C5B74" w:rsidRPr="00904C37">
        <w:rPr>
          <w:rFonts w:eastAsia="Times New Roman"/>
          <w:sz w:val="24"/>
          <w:szCs w:val="24"/>
          <w:lang w:eastAsia="ru-RU"/>
        </w:rPr>
        <w:t xml:space="preserve"> </w:t>
      </w:r>
      <w:r w:rsidRPr="00904C37">
        <w:rPr>
          <w:rFonts w:eastAsia="Times New Roman"/>
          <w:sz w:val="24"/>
          <w:szCs w:val="24"/>
          <w:lang w:eastAsia="ru-RU"/>
        </w:rPr>
        <w:t>будувати власну траєкторію професійного</w:t>
      </w:r>
      <w:r w:rsidR="000C5B74" w:rsidRPr="00904C37">
        <w:rPr>
          <w:rFonts w:eastAsia="Times New Roman"/>
          <w:sz w:val="24"/>
          <w:szCs w:val="24"/>
          <w:lang w:eastAsia="ru-RU"/>
        </w:rPr>
        <w:t xml:space="preserve"> </w:t>
      </w:r>
      <w:r w:rsidRPr="00904C37">
        <w:rPr>
          <w:rFonts w:eastAsia="Times New Roman"/>
          <w:sz w:val="24"/>
          <w:szCs w:val="24"/>
          <w:lang w:eastAsia="ru-RU"/>
        </w:rPr>
        <w:t>розвитку й кар’єри</w:t>
      </w:r>
      <w:r w:rsidR="005D1C39" w:rsidRPr="00904C37">
        <w:rPr>
          <w:rFonts w:eastAsia="Times New Roman"/>
          <w:sz w:val="24"/>
          <w:szCs w:val="24"/>
          <w:lang w:eastAsia="ru-RU"/>
        </w:rPr>
        <w:t>;</w:t>
      </w:r>
    </w:p>
    <w:p w14:paraId="563E0502" w14:textId="33EB9B6F" w:rsidR="00ED02C5" w:rsidRPr="00904C37" w:rsidRDefault="00ED02C5"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ЗК</w:t>
      </w:r>
      <w:r w:rsidR="005D1C39" w:rsidRPr="00904C37">
        <w:rPr>
          <w:rFonts w:eastAsia="Times New Roman"/>
          <w:sz w:val="24"/>
          <w:szCs w:val="24"/>
          <w:lang w:eastAsia="ru-RU"/>
        </w:rPr>
        <w:t xml:space="preserve"> </w:t>
      </w:r>
      <w:r w:rsidRPr="00904C37">
        <w:rPr>
          <w:rFonts w:eastAsia="Times New Roman"/>
          <w:sz w:val="24"/>
          <w:szCs w:val="24"/>
          <w:lang w:eastAsia="ru-RU"/>
        </w:rPr>
        <w:t>02</w:t>
      </w:r>
      <w:r w:rsidR="000C5B74" w:rsidRPr="00904C37">
        <w:rPr>
          <w:rFonts w:eastAsia="Times New Roman"/>
          <w:sz w:val="24"/>
          <w:szCs w:val="24"/>
          <w:lang w:eastAsia="ru-RU"/>
        </w:rPr>
        <w:t xml:space="preserve"> - </w:t>
      </w:r>
      <w:r w:rsidRPr="00904C37">
        <w:rPr>
          <w:rFonts w:eastAsia="Times New Roman"/>
          <w:sz w:val="24"/>
          <w:szCs w:val="24"/>
          <w:lang w:eastAsia="ru-RU"/>
        </w:rPr>
        <w:t>Здатність генерувати нові ідеї й</w:t>
      </w:r>
      <w:r w:rsidR="000C5B74" w:rsidRPr="00904C37">
        <w:rPr>
          <w:rFonts w:eastAsia="Times New Roman"/>
          <w:sz w:val="24"/>
          <w:szCs w:val="24"/>
          <w:lang w:eastAsia="ru-RU"/>
        </w:rPr>
        <w:t xml:space="preserve"> </w:t>
      </w:r>
      <w:r w:rsidRPr="00904C37">
        <w:rPr>
          <w:rFonts w:eastAsia="Times New Roman"/>
          <w:sz w:val="24"/>
          <w:szCs w:val="24"/>
          <w:lang w:eastAsia="ru-RU"/>
        </w:rPr>
        <w:t>нестандартні підходи до їх реалізації</w:t>
      </w:r>
      <w:r w:rsidR="000C5B74" w:rsidRPr="00904C37">
        <w:rPr>
          <w:rFonts w:eastAsia="Times New Roman"/>
          <w:sz w:val="24"/>
          <w:szCs w:val="24"/>
          <w:lang w:eastAsia="ru-RU"/>
        </w:rPr>
        <w:t xml:space="preserve"> </w:t>
      </w:r>
      <w:r w:rsidRPr="00904C37">
        <w:rPr>
          <w:rFonts w:eastAsia="Times New Roman"/>
          <w:sz w:val="24"/>
          <w:szCs w:val="24"/>
          <w:lang w:eastAsia="ru-RU"/>
        </w:rPr>
        <w:t>(креативність)</w:t>
      </w:r>
      <w:r w:rsidR="005D1C39" w:rsidRPr="00904C37">
        <w:rPr>
          <w:rFonts w:eastAsia="Times New Roman"/>
          <w:sz w:val="24"/>
          <w:szCs w:val="24"/>
          <w:lang w:eastAsia="ru-RU"/>
        </w:rPr>
        <w:t>;</w:t>
      </w:r>
    </w:p>
    <w:p w14:paraId="4A2D9260" w14:textId="65797199" w:rsidR="00ED02C5" w:rsidRPr="00904C37" w:rsidRDefault="00ED02C5"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ЗК</w:t>
      </w:r>
      <w:r w:rsidR="001144D7" w:rsidRPr="00904C37">
        <w:rPr>
          <w:rFonts w:eastAsia="Times New Roman"/>
          <w:sz w:val="24"/>
          <w:szCs w:val="24"/>
          <w:lang w:eastAsia="ru-RU"/>
        </w:rPr>
        <w:t xml:space="preserve"> </w:t>
      </w:r>
      <w:r w:rsidRPr="00904C37">
        <w:rPr>
          <w:rFonts w:eastAsia="Times New Roman"/>
          <w:sz w:val="24"/>
          <w:szCs w:val="24"/>
          <w:lang w:eastAsia="ru-RU"/>
        </w:rPr>
        <w:t>05</w:t>
      </w:r>
      <w:r w:rsidR="001144D7" w:rsidRPr="00904C37">
        <w:rPr>
          <w:rFonts w:eastAsia="Times New Roman"/>
          <w:sz w:val="24"/>
          <w:szCs w:val="24"/>
          <w:lang w:eastAsia="ru-RU"/>
        </w:rPr>
        <w:t xml:space="preserve"> - </w:t>
      </w:r>
      <w:r w:rsidRPr="00904C37">
        <w:rPr>
          <w:rFonts w:eastAsia="Times New Roman"/>
          <w:sz w:val="24"/>
          <w:szCs w:val="24"/>
          <w:lang w:eastAsia="ru-RU"/>
        </w:rPr>
        <w:t>Здатність аналізувати, верифікувати,</w:t>
      </w:r>
      <w:r w:rsidR="001144D7" w:rsidRPr="00904C37">
        <w:rPr>
          <w:rFonts w:eastAsia="Times New Roman"/>
          <w:sz w:val="24"/>
          <w:szCs w:val="24"/>
          <w:lang w:eastAsia="ru-RU"/>
        </w:rPr>
        <w:t xml:space="preserve"> </w:t>
      </w:r>
      <w:r w:rsidRPr="00904C37">
        <w:rPr>
          <w:rFonts w:eastAsia="Times New Roman"/>
          <w:sz w:val="24"/>
          <w:szCs w:val="24"/>
          <w:lang w:eastAsia="ru-RU"/>
        </w:rPr>
        <w:t>оцінювати повноту інформації в ході</w:t>
      </w:r>
      <w:r w:rsidR="00E61498" w:rsidRPr="00904C37">
        <w:rPr>
          <w:rFonts w:eastAsia="Times New Roman"/>
          <w:sz w:val="24"/>
          <w:szCs w:val="24"/>
          <w:lang w:eastAsia="ru-RU"/>
        </w:rPr>
        <w:t xml:space="preserve"> </w:t>
      </w:r>
      <w:r w:rsidRPr="00904C37">
        <w:rPr>
          <w:rFonts w:eastAsia="Times New Roman"/>
          <w:sz w:val="24"/>
          <w:szCs w:val="24"/>
          <w:lang w:eastAsia="ru-RU"/>
        </w:rPr>
        <w:t>професійної діяльності, при необхідності</w:t>
      </w:r>
      <w:r w:rsidR="001144D7" w:rsidRPr="00904C37">
        <w:rPr>
          <w:rFonts w:eastAsia="Times New Roman"/>
          <w:sz w:val="24"/>
          <w:szCs w:val="24"/>
          <w:lang w:eastAsia="ru-RU"/>
        </w:rPr>
        <w:t xml:space="preserve"> </w:t>
      </w:r>
      <w:r w:rsidRPr="00904C37">
        <w:rPr>
          <w:rFonts w:eastAsia="Times New Roman"/>
          <w:sz w:val="24"/>
          <w:szCs w:val="24"/>
          <w:lang w:eastAsia="ru-RU"/>
        </w:rPr>
        <w:t>доповнювати й синтезувати відсутню</w:t>
      </w:r>
      <w:r w:rsidR="001144D7" w:rsidRPr="00904C37">
        <w:rPr>
          <w:rFonts w:eastAsia="Times New Roman"/>
          <w:sz w:val="24"/>
          <w:szCs w:val="24"/>
          <w:lang w:eastAsia="ru-RU"/>
        </w:rPr>
        <w:t xml:space="preserve"> </w:t>
      </w:r>
      <w:r w:rsidRPr="00904C37">
        <w:rPr>
          <w:rFonts w:eastAsia="Times New Roman"/>
          <w:sz w:val="24"/>
          <w:szCs w:val="24"/>
          <w:lang w:eastAsia="ru-RU"/>
        </w:rPr>
        <w:t>інформацію й працювати в умовах</w:t>
      </w:r>
      <w:r w:rsidR="001144D7" w:rsidRPr="00904C37">
        <w:rPr>
          <w:rFonts w:eastAsia="Times New Roman"/>
          <w:sz w:val="24"/>
          <w:szCs w:val="24"/>
          <w:lang w:eastAsia="ru-RU"/>
        </w:rPr>
        <w:t xml:space="preserve"> </w:t>
      </w:r>
      <w:r w:rsidRPr="00904C37">
        <w:rPr>
          <w:rFonts w:eastAsia="Times New Roman"/>
          <w:sz w:val="24"/>
          <w:szCs w:val="24"/>
          <w:lang w:eastAsia="ru-RU"/>
        </w:rPr>
        <w:t>невизначеності</w:t>
      </w:r>
      <w:r w:rsidR="001144D7" w:rsidRPr="00904C37">
        <w:rPr>
          <w:rFonts w:eastAsia="Times New Roman"/>
          <w:sz w:val="24"/>
          <w:szCs w:val="24"/>
          <w:lang w:eastAsia="ru-RU"/>
        </w:rPr>
        <w:t>;</w:t>
      </w:r>
    </w:p>
    <w:p w14:paraId="68C68459" w14:textId="31F3B10B" w:rsidR="00ED02C5" w:rsidRPr="00904C37" w:rsidRDefault="00ED02C5"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ЗК</w:t>
      </w:r>
      <w:r w:rsidR="00955568" w:rsidRPr="00904C37">
        <w:rPr>
          <w:rFonts w:eastAsia="Times New Roman"/>
          <w:sz w:val="24"/>
          <w:szCs w:val="24"/>
          <w:lang w:eastAsia="ru-RU"/>
        </w:rPr>
        <w:t xml:space="preserve"> </w:t>
      </w:r>
      <w:r w:rsidRPr="00904C37">
        <w:rPr>
          <w:rFonts w:eastAsia="Times New Roman"/>
          <w:sz w:val="24"/>
          <w:szCs w:val="24"/>
          <w:lang w:eastAsia="ru-RU"/>
        </w:rPr>
        <w:t>06</w:t>
      </w:r>
      <w:r w:rsidR="00955568" w:rsidRPr="00904C37">
        <w:rPr>
          <w:rFonts w:eastAsia="Times New Roman"/>
          <w:sz w:val="24"/>
          <w:szCs w:val="24"/>
          <w:lang w:eastAsia="ru-RU"/>
        </w:rPr>
        <w:t xml:space="preserve"> - </w:t>
      </w:r>
      <w:r w:rsidRPr="00904C37">
        <w:rPr>
          <w:rFonts w:eastAsia="Times New Roman"/>
          <w:sz w:val="24"/>
          <w:szCs w:val="24"/>
          <w:lang w:eastAsia="ru-RU"/>
        </w:rPr>
        <w:t>Здатність пропонувати концепції, моделі,</w:t>
      </w:r>
      <w:r w:rsidR="00955568" w:rsidRPr="00904C37">
        <w:rPr>
          <w:rFonts w:eastAsia="Times New Roman"/>
          <w:sz w:val="24"/>
          <w:szCs w:val="24"/>
          <w:lang w:eastAsia="ru-RU"/>
        </w:rPr>
        <w:t xml:space="preserve"> </w:t>
      </w:r>
      <w:r w:rsidRPr="00904C37">
        <w:rPr>
          <w:rFonts w:eastAsia="Times New Roman"/>
          <w:sz w:val="24"/>
          <w:szCs w:val="24"/>
          <w:lang w:eastAsia="ru-RU"/>
        </w:rPr>
        <w:t>винаходити й апробувати способи й</w:t>
      </w:r>
      <w:r w:rsidR="0057693C" w:rsidRPr="00904C37">
        <w:rPr>
          <w:rFonts w:eastAsia="Times New Roman"/>
          <w:sz w:val="24"/>
          <w:szCs w:val="24"/>
          <w:lang w:eastAsia="ru-RU"/>
        </w:rPr>
        <w:t xml:space="preserve"> </w:t>
      </w:r>
      <w:r w:rsidRPr="00904C37">
        <w:rPr>
          <w:rFonts w:eastAsia="Times New Roman"/>
          <w:sz w:val="24"/>
          <w:szCs w:val="24"/>
          <w:lang w:eastAsia="ru-RU"/>
        </w:rPr>
        <w:t>інструменти професійної діяльності з</w:t>
      </w:r>
      <w:r w:rsidR="00955568" w:rsidRPr="00904C37">
        <w:rPr>
          <w:rFonts w:eastAsia="Times New Roman"/>
          <w:sz w:val="24"/>
          <w:szCs w:val="24"/>
          <w:lang w:eastAsia="ru-RU"/>
        </w:rPr>
        <w:t xml:space="preserve"> </w:t>
      </w:r>
      <w:r w:rsidRPr="00904C37">
        <w:rPr>
          <w:rFonts w:eastAsia="Times New Roman"/>
          <w:sz w:val="24"/>
          <w:szCs w:val="24"/>
          <w:lang w:eastAsia="ru-RU"/>
        </w:rPr>
        <w:t>використанням природничих, соціально-гуманітарних та економічних наук</w:t>
      </w:r>
      <w:r w:rsidR="00955568" w:rsidRPr="00904C37">
        <w:rPr>
          <w:rFonts w:eastAsia="Times New Roman"/>
          <w:sz w:val="24"/>
          <w:szCs w:val="24"/>
          <w:lang w:eastAsia="ru-RU"/>
        </w:rPr>
        <w:t>;</w:t>
      </w:r>
    </w:p>
    <w:p w14:paraId="2366FE83" w14:textId="4846EAC8" w:rsidR="00ED02C5" w:rsidRPr="00904C37" w:rsidRDefault="00ED02C5"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ЗК</w:t>
      </w:r>
      <w:r w:rsidR="00DA7820" w:rsidRPr="00904C37">
        <w:rPr>
          <w:rFonts w:eastAsia="Times New Roman"/>
          <w:sz w:val="24"/>
          <w:szCs w:val="24"/>
          <w:lang w:eastAsia="ru-RU"/>
        </w:rPr>
        <w:t xml:space="preserve"> </w:t>
      </w:r>
      <w:r w:rsidRPr="00904C37">
        <w:rPr>
          <w:rFonts w:eastAsia="Times New Roman"/>
          <w:sz w:val="24"/>
          <w:szCs w:val="24"/>
          <w:lang w:eastAsia="ru-RU"/>
        </w:rPr>
        <w:t>09</w:t>
      </w:r>
      <w:r w:rsidR="00DA7820" w:rsidRPr="00904C37">
        <w:rPr>
          <w:rFonts w:eastAsia="Times New Roman"/>
          <w:sz w:val="24"/>
          <w:szCs w:val="24"/>
          <w:lang w:eastAsia="ru-RU"/>
        </w:rPr>
        <w:t xml:space="preserve"> - </w:t>
      </w:r>
      <w:r w:rsidRPr="00904C37">
        <w:rPr>
          <w:rFonts w:eastAsia="Times New Roman"/>
          <w:sz w:val="24"/>
          <w:szCs w:val="24"/>
          <w:lang w:eastAsia="ru-RU"/>
        </w:rPr>
        <w:t>Здатність визначати, транслювати загальні</w:t>
      </w:r>
      <w:r w:rsidR="00DA7820" w:rsidRPr="00904C37">
        <w:rPr>
          <w:rFonts w:eastAsia="Times New Roman"/>
          <w:sz w:val="24"/>
          <w:szCs w:val="24"/>
          <w:lang w:eastAsia="ru-RU"/>
        </w:rPr>
        <w:t xml:space="preserve"> </w:t>
      </w:r>
      <w:r w:rsidRPr="00904C37">
        <w:rPr>
          <w:rFonts w:eastAsia="Times New Roman"/>
          <w:sz w:val="24"/>
          <w:szCs w:val="24"/>
          <w:lang w:eastAsia="ru-RU"/>
        </w:rPr>
        <w:t xml:space="preserve">цілі в професійній і соціальній </w:t>
      </w:r>
      <w:r w:rsidR="0057693C" w:rsidRPr="00904C37">
        <w:rPr>
          <w:rFonts w:eastAsia="Times New Roman"/>
          <w:sz w:val="24"/>
          <w:szCs w:val="24"/>
          <w:lang w:eastAsia="ru-RU"/>
        </w:rPr>
        <w:t xml:space="preserve"> д</w:t>
      </w:r>
      <w:r w:rsidRPr="00904C37">
        <w:rPr>
          <w:rFonts w:eastAsia="Times New Roman"/>
          <w:sz w:val="24"/>
          <w:szCs w:val="24"/>
          <w:lang w:eastAsia="ru-RU"/>
        </w:rPr>
        <w:t>іяльності.</w:t>
      </w:r>
    </w:p>
    <w:p w14:paraId="3EE98898" w14:textId="13BB5A1A" w:rsidR="00C20298" w:rsidRPr="00904C37" w:rsidRDefault="00C20298"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3A6814" w:rsidRPr="00904C37">
        <w:rPr>
          <w:rFonts w:eastAsia="Times New Roman"/>
          <w:sz w:val="24"/>
          <w:szCs w:val="24"/>
          <w:lang w:eastAsia="ru-RU"/>
        </w:rPr>
        <w:t xml:space="preserve"> </w:t>
      </w:r>
      <w:r w:rsidRPr="00904C37">
        <w:rPr>
          <w:rFonts w:eastAsia="Times New Roman"/>
          <w:sz w:val="24"/>
          <w:szCs w:val="24"/>
          <w:lang w:eastAsia="ru-RU"/>
        </w:rPr>
        <w:t>03</w:t>
      </w:r>
      <w:r w:rsidR="003A6814" w:rsidRPr="00904C37">
        <w:rPr>
          <w:rFonts w:eastAsia="Times New Roman"/>
          <w:sz w:val="24"/>
          <w:szCs w:val="24"/>
          <w:lang w:eastAsia="ru-RU"/>
        </w:rPr>
        <w:t xml:space="preserve"> - </w:t>
      </w:r>
      <w:r w:rsidRPr="00904C37">
        <w:rPr>
          <w:rFonts w:eastAsia="Times New Roman"/>
          <w:sz w:val="24"/>
          <w:szCs w:val="24"/>
          <w:lang w:eastAsia="ru-RU"/>
        </w:rPr>
        <w:t>Здатність до системного мислення,</w:t>
      </w:r>
      <w:r w:rsidR="003A6814" w:rsidRPr="00904C37">
        <w:rPr>
          <w:rFonts w:eastAsia="Times New Roman"/>
          <w:sz w:val="24"/>
          <w:szCs w:val="24"/>
          <w:lang w:eastAsia="ru-RU"/>
        </w:rPr>
        <w:t xml:space="preserve"> </w:t>
      </w:r>
      <w:r w:rsidRPr="00904C37">
        <w:rPr>
          <w:rFonts w:eastAsia="Times New Roman"/>
          <w:sz w:val="24"/>
          <w:szCs w:val="24"/>
          <w:lang w:eastAsia="ru-RU"/>
        </w:rPr>
        <w:t>вирішення задач розробки, оптимізації та</w:t>
      </w:r>
      <w:r w:rsidR="0057693C" w:rsidRPr="00904C37">
        <w:rPr>
          <w:rFonts w:eastAsia="Times New Roman"/>
          <w:sz w:val="24"/>
          <w:szCs w:val="24"/>
          <w:lang w:eastAsia="ru-RU"/>
        </w:rPr>
        <w:t xml:space="preserve"> </w:t>
      </w:r>
      <w:r w:rsidRPr="00904C37">
        <w:rPr>
          <w:rFonts w:eastAsia="Times New Roman"/>
          <w:sz w:val="24"/>
          <w:szCs w:val="24"/>
          <w:lang w:eastAsia="ru-RU"/>
        </w:rPr>
        <w:t>оновлення структурних блоків</w:t>
      </w:r>
      <w:r w:rsidR="003A6814" w:rsidRPr="00904C37">
        <w:rPr>
          <w:rFonts w:eastAsia="Times New Roman"/>
          <w:sz w:val="24"/>
          <w:szCs w:val="24"/>
          <w:lang w:eastAsia="ru-RU"/>
        </w:rPr>
        <w:t xml:space="preserve"> </w:t>
      </w:r>
      <w:r w:rsidRPr="00904C37">
        <w:rPr>
          <w:rFonts w:eastAsia="Times New Roman"/>
          <w:sz w:val="24"/>
          <w:szCs w:val="24"/>
          <w:lang w:eastAsia="ru-RU"/>
        </w:rPr>
        <w:t>інформаційно-комунікаційних мереж та</w:t>
      </w:r>
      <w:r w:rsidR="003A6814" w:rsidRPr="00904C37">
        <w:rPr>
          <w:rFonts w:eastAsia="Times New Roman"/>
          <w:sz w:val="24"/>
          <w:szCs w:val="24"/>
          <w:lang w:eastAsia="ru-RU"/>
        </w:rPr>
        <w:t xml:space="preserve"> </w:t>
      </w:r>
      <w:r w:rsidRPr="00904C37">
        <w:rPr>
          <w:rFonts w:eastAsia="Times New Roman"/>
          <w:sz w:val="24"/>
          <w:szCs w:val="24"/>
          <w:lang w:eastAsia="ru-RU"/>
        </w:rPr>
        <w:t>систем і сучасних технологій</w:t>
      </w:r>
      <w:r w:rsidR="003A6814" w:rsidRPr="00904C37">
        <w:rPr>
          <w:rFonts w:eastAsia="Times New Roman"/>
          <w:sz w:val="24"/>
          <w:szCs w:val="24"/>
          <w:lang w:eastAsia="ru-RU"/>
        </w:rPr>
        <w:t>;</w:t>
      </w:r>
    </w:p>
    <w:p w14:paraId="43643E03" w14:textId="26D3DC56" w:rsidR="00C20298" w:rsidRPr="00904C37" w:rsidRDefault="00C20298"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E03B03" w:rsidRPr="00904C37">
        <w:rPr>
          <w:rFonts w:eastAsia="Times New Roman"/>
          <w:sz w:val="24"/>
          <w:szCs w:val="24"/>
          <w:lang w:eastAsia="ru-RU"/>
        </w:rPr>
        <w:t xml:space="preserve"> </w:t>
      </w:r>
      <w:r w:rsidRPr="00904C37">
        <w:rPr>
          <w:rFonts w:eastAsia="Times New Roman"/>
          <w:sz w:val="24"/>
          <w:szCs w:val="24"/>
          <w:lang w:eastAsia="ru-RU"/>
        </w:rPr>
        <w:t>05</w:t>
      </w:r>
      <w:r w:rsidR="00E03B03" w:rsidRPr="00904C37">
        <w:rPr>
          <w:rFonts w:eastAsia="Times New Roman"/>
          <w:sz w:val="24"/>
          <w:szCs w:val="24"/>
          <w:lang w:eastAsia="ru-RU"/>
        </w:rPr>
        <w:t xml:space="preserve"> - </w:t>
      </w:r>
      <w:r w:rsidRPr="00904C37">
        <w:rPr>
          <w:rFonts w:eastAsia="Times New Roman"/>
          <w:sz w:val="24"/>
          <w:szCs w:val="24"/>
          <w:lang w:eastAsia="ru-RU"/>
        </w:rPr>
        <w:t>Здатність використовувати сучасні</w:t>
      </w:r>
      <w:r w:rsidR="00720302" w:rsidRPr="00904C37">
        <w:rPr>
          <w:rFonts w:eastAsia="Times New Roman"/>
          <w:sz w:val="24"/>
          <w:szCs w:val="24"/>
          <w:lang w:eastAsia="ru-RU"/>
        </w:rPr>
        <w:t xml:space="preserve"> </w:t>
      </w:r>
      <w:r w:rsidRPr="00904C37">
        <w:rPr>
          <w:rFonts w:eastAsia="Times New Roman"/>
          <w:sz w:val="24"/>
          <w:szCs w:val="24"/>
          <w:lang w:eastAsia="ru-RU"/>
        </w:rPr>
        <w:t>інформаційно-комунікаційні технології,</w:t>
      </w:r>
      <w:r w:rsidR="00720302" w:rsidRPr="00904C37">
        <w:rPr>
          <w:rFonts w:eastAsia="Times New Roman"/>
          <w:sz w:val="24"/>
          <w:szCs w:val="24"/>
          <w:lang w:eastAsia="ru-RU"/>
        </w:rPr>
        <w:t xml:space="preserve"> </w:t>
      </w:r>
      <w:r w:rsidRPr="00904C37">
        <w:rPr>
          <w:rFonts w:eastAsia="Times New Roman"/>
          <w:sz w:val="24"/>
          <w:szCs w:val="24"/>
          <w:lang w:eastAsia="ru-RU"/>
        </w:rPr>
        <w:t>методи інтелектуалізації та візуалізації,</w:t>
      </w:r>
      <w:r w:rsidR="00720302" w:rsidRPr="00904C37">
        <w:rPr>
          <w:rFonts w:eastAsia="Times New Roman"/>
          <w:sz w:val="24"/>
          <w:szCs w:val="24"/>
          <w:lang w:eastAsia="ru-RU"/>
        </w:rPr>
        <w:t xml:space="preserve"> </w:t>
      </w:r>
      <w:r w:rsidRPr="00904C37">
        <w:rPr>
          <w:rFonts w:eastAsia="Times New Roman"/>
          <w:sz w:val="24"/>
          <w:szCs w:val="24"/>
          <w:lang w:eastAsia="ru-RU"/>
        </w:rPr>
        <w:t>штучного інтелекту для дослідження та</w:t>
      </w:r>
      <w:r w:rsidR="00720302" w:rsidRPr="00904C37">
        <w:rPr>
          <w:rFonts w:eastAsia="Times New Roman"/>
          <w:sz w:val="24"/>
          <w:szCs w:val="24"/>
          <w:lang w:eastAsia="ru-RU"/>
        </w:rPr>
        <w:t xml:space="preserve"> </w:t>
      </w:r>
      <w:r w:rsidRPr="00904C37">
        <w:rPr>
          <w:rFonts w:eastAsia="Times New Roman"/>
          <w:sz w:val="24"/>
          <w:szCs w:val="24"/>
          <w:lang w:eastAsia="ru-RU"/>
        </w:rPr>
        <w:t>аналізу процесів у інформаційно-телекомунікаційних мережах і системах</w:t>
      </w:r>
      <w:r w:rsidR="00720302" w:rsidRPr="00904C37">
        <w:rPr>
          <w:rFonts w:eastAsia="Times New Roman"/>
          <w:sz w:val="24"/>
          <w:szCs w:val="24"/>
          <w:lang w:eastAsia="ru-RU"/>
        </w:rPr>
        <w:t>;</w:t>
      </w:r>
    </w:p>
    <w:p w14:paraId="451114A1" w14:textId="4CF45896" w:rsidR="00C20298" w:rsidRPr="00904C37" w:rsidRDefault="00C20298"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8C1EB6" w:rsidRPr="00904C37">
        <w:rPr>
          <w:rFonts w:eastAsia="Times New Roman"/>
          <w:sz w:val="24"/>
          <w:szCs w:val="24"/>
          <w:lang w:eastAsia="ru-RU"/>
        </w:rPr>
        <w:t xml:space="preserve"> </w:t>
      </w:r>
      <w:r w:rsidRPr="00904C37">
        <w:rPr>
          <w:rFonts w:eastAsia="Times New Roman"/>
          <w:sz w:val="24"/>
          <w:szCs w:val="24"/>
          <w:lang w:eastAsia="ru-RU"/>
        </w:rPr>
        <w:t>06</w:t>
      </w:r>
      <w:r w:rsidR="008C1EB6" w:rsidRPr="00904C37">
        <w:rPr>
          <w:rFonts w:eastAsia="Times New Roman"/>
          <w:sz w:val="24"/>
          <w:szCs w:val="24"/>
          <w:lang w:eastAsia="ru-RU"/>
        </w:rPr>
        <w:t xml:space="preserve"> - </w:t>
      </w:r>
      <w:r w:rsidRPr="00904C37">
        <w:rPr>
          <w:rFonts w:eastAsia="Times New Roman"/>
          <w:sz w:val="24"/>
          <w:szCs w:val="24"/>
          <w:lang w:eastAsia="ru-RU"/>
        </w:rPr>
        <w:t>Здатність демонструвати і використовувати</w:t>
      </w:r>
      <w:r w:rsidR="008C1EB6" w:rsidRPr="00904C37">
        <w:rPr>
          <w:rFonts w:eastAsia="Times New Roman"/>
          <w:sz w:val="24"/>
          <w:szCs w:val="24"/>
          <w:lang w:eastAsia="ru-RU"/>
        </w:rPr>
        <w:t xml:space="preserve"> </w:t>
      </w:r>
      <w:r w:rsidRPr="00904C37">
        <w:rPr>
          <w:rFonts w:eastAsia="Times New Roman"/>
          <w:sz w:val="24"/>
          <w:szCs w:val="24"/>
          <w:lang w:eastAsia="ru-RU"/>
        </w:rPr>
        <w:t>фундаментальні знання принципів</w:t>
      </w:r>
      <w:r w:rsidR="00CB0000" w:rsidRPr="00904C37">
        <w:rPr>
          <w:rFonts w:eastAsia="Times New Roman"/>
          <w:sz w:val="24"/>
          <w:szCs w:val="24"/>
          <w:lang w:eastAsia="ru-RU"/>
        </w:rPr>
        <w:t xml:space="preserve"> </w:t>
      </w:r>
      <w:r w:rsidRPr="00904C37">
        <w:rPr>
          <w:rFonts w:eastAsia="Times New Roman"/>
          <w:sz w:val="24"/>
          <w:szCs w:val="24"/>
          <w:lang w:eastAsia="ru-RU"/>
        </w:rPr>
        <w:t>побудови сучасних інформаційно-телекомунікаційних систем і технологій,</w:t>
      </w:r>
      <w:r w:rsidR="00CB0000" w:rsidRPr="00904C37">
        <w:rPr>
          <w:rFonts w:eastAsia="Times New Roman"/>
          <w:sz w:val="24"/>
          <w:szCs w:val="24"/>
          <w:lang w:eastAsia="ru-RU"/>
        </w:rPr>
        <w:t xml:space="preserve"> </w:t>
      </w:r>
      <w:r w:rsidRPr="00904C37">
        <w:rPr>
          <w:rFonts w:eastAsia="Times New Roman"/>
          <w:sz w:val="24"/>
          <w:szCs w:val="24"/>
          <w:lang w:eastAsia="ru-RU"/>
        </w:rPr>
        <w:t>систем контролю та керування,</w:t>
      </w:r>
      <w:r w:rsidR="00CB0000" w:rsidRPr="00904C37">
        <w:rPr>
          <w:rFonts w:eastAsia="Times New Roman"/>
          <w:sz w:val="24"/>
          <w:szCs w:val="24"/>
          <w:lang w:eastAsia="ru-RU"/>
        </w:rPr>
        <w:t xml:space="preserve"> </w:t>
      </w:r>
      <w:r w:rsidRPr="00904C37">
        <w:rPr>
          <w:rFonts w:eastAsia="Times New Roman"/>
          <w:sz w:val="24"/>
          <w:szCs w:val="24"/>
          <w:lang w:eastAsia="ru-RU"/>
        </w:rPr>
        <w:t>перспективні напрямки розвитку їх</w:t>
      </w:r>
      <w:r w:rsidR="00CB0000" w:rsidRPr="00904C37">
        <w:rPr>
          <w:rFonts w:eastAsia="Times New Roman"/>
          <w:sz w:val="24"/>
          <w:szCs w:val="24"/>
          <w:lang w:eastAsia="ru-RU"/>
        </w:rPr>
        <w:t xml:space="preserve"> </w:t>
      </w:r>
      <w:r w:rsidRPr="00904C37">
        <w:rPr>
          <w:rFonts w:eastAsia="Times New Roman"/>
          <w:sz w:val="24"/>
          <w:szCs w:val="24"/>
          <w:lang w:eastAsia="ru-RU"/>
        </w:rPr>
        <w:t>елементної бази.</w:t>
      </w:r>
    </w:p>
    <w:p w14:paraId="1E331AE7" w14:textId="3164DB98" w:rsidR="00C20298" w:rsidRPr="00904C37" w:rsidRDefault="00C20298"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lastRenderedPageBreak/>
        <w:t>ФК</w:t>
      </w:r>
      <w:r w:rsidR="00CB0000" w:rsidRPr="00904C37">
        <w:rPr>
          <w:rFonts w:eastAsia="Times New Roman"/>
          <w:sz w:val="24"/>
          <w:szCs w:val="24"/>
          <w:lang w:eastAsia="ru-RU"/>
        </w:rPr>
        <w:t xml:space="preserve"> </w:t>
      </w:r>
      <w:r w:rsidRPr="00904C37">
        <w:rPr>
          <w:rFonts w:eastAsia="Times New Roman"/>
          <w:sz w:val="24"/>
          <w:szCs w:val="24"/>
          <w:lang w:eastAsia="ru-RU"/>
        </w:rPr>
        <w:t>07</w:t>
      </w:r>
      <w:r w:rsidR="00CB0000" w:rsidRPr="00904C37">
        <w:rPr>
          <w:rFonts w:eastAsia="Times New Roman"/>
          <w:sz w:val="24"/>
          <w:szCs w:val="24"/>
          <w:lang w:eastAsia="ru-RU"/>
        </w:rPr>
        <w:t xml:space="preserve"> - </w:t>
      </w:r>
      <w:r w:rsidRPr="00904C37">
        <w:rPr>
          <w:rFonts w:eastAsia="Times New Roman"/>
          <w:sz w:val="24"/>
          <w:szCs w:val="24"/>
          <w:lang w:eastAsia="ru-RU"/>
        </w:rPr>
        <w:t>Здатність демонструвати та застосовувати</w:t>
      </w:r>
      <w:r w:rsidR="003C4710" w:rsidRPr="00904C37">
        <w:rPr>
          <w:rFonts w:eastAsia="Times New Roman"/>
          <w:sz w:val="24"/>
          <w:szCs w:val="24"/>
          <w:lang w:eastAsia="ru-RU"/>
        </w:rPr>
        <w:t xml:space="preserve"> </w:t>
      </w:r>
      <w:r w:rsidRPr="00904C37">
        <w:rPr>
          <w:rFonts w:eastAsia="Times New Roman"/>
          <w:sz w:val="24"/>
          <w:szCs w:val="24"/>
          <w:lang w:eastAsia="ru-RU"/>
        </w:rPr>
        <w:t>на практиці знання методів моделювання</w:t>
      </w:r>
      <w:r w:rsidR="003C4710" w:rsidRPr="00904C37">
        <w:rPr>
          <w:rFonts w:eastAsia="Times New Roman"/>
          <w:sz w:val="24"/>
          <w:szCs w:val="24"/>
          <w:lang w:eastAsia="ru-RU"/>
        </w:rPr>
        <w:t xml:space="preserve"> </w:t>
      </w:r>
      <w:r w:rsidRPr="00904C37">
        <w:rPr>
          <w:rFonts w:eastAsia="Times New Roman"/>
          <w:sz w:val="24"/>
          <w:szCs w:val="24"/>
          <w:lang w:eastAsia="ru-RU"/>
        </w:rPr>
        <w:t>динамічних систем, оцінювання</w:t>
      </w:r>
      <w:r w:rsidR="003C4710" w:rsidRPr="00904C37">
        <w:rPr>
          <w:rFonts w:eastAsia="Times New Roman"/>
          <w:sz w:val="24"/>
          <w:szCs w:val="24"/>
          <w:lang w:eastAsia="ru-RU"/>
        </w:rPr>
        <w:t xml:space="preserve"> </w:t>
      </w:r>
      <w:r w:rsidRPr="00904C37">
        <w:rPr>
          <w:rFonts w:eastAsia="Times New Roman"/>
          <w:sz w:val="24"/>
          <w:szCs w:val="24"/>
          <w:lang w:eastAsia="ru-RU"/>
        </w:rPr>
        <w:t>ефективності систем та методів</w:t>
      </w:r>
      <w:r w:rsidR="003E01D8" w:rsidRPr="00904C37">
        <w:rPr>
          <w:rFonts w:eastAsia="Times New Roman"/>
          <w:sz w:val="24"/>
          <w:szCs w:val="24"/>
          <w:lang w:eastAsia="ru-RU"/>
        </w:rPr>
        <w:t xml:space="preserve"> </w:t>
      </w:r>
      <w:r w:rsidRPr="00904C37">
        <w:rPr>
          <w:rFonts w:eastAsia="Times New Roman"/>
          <w:sz w:val="24"/>
          <w:szCs w:val="24"/>
          <w:lang w:eastAsia="ru-RU"/>
        </w:rPr>
        <w:t>забезпечення якості вимірювань в</w:t>
      </w:r>
      <w:r w:rsidR="003E01D8" w:rsidRPr="00904C37">
        <w:rPr>
          <w:rFonts w:eastAsia="Times New Roman"/>
          <w:sz w:val="24"/>
          <w:szCs w:val="24"/>
          <w:lang w:eastAsia="ru-RU"/>
        </w:rPr>
        <w:t xml:space="preserve"> </w:t>
      </w:r>
      <w:r w:rsidRPr="00904C37">
        <w:rPr>
          <w:rFonts w:eastAsia="Times New Roman"/>
          <w:sz w:val="24"/>
          <w:szCs w:val="24"/>
          <w:lang w:eastAsia="ru-RU"/>
        </w:rPr>
        <w:t>інформаційно-телекомунікаційних</w:t>
      </w:r>
      <w:r w:rsidR="003E01D8" w:rsidRPr="00904C37">
        <w:rPr>
          <w:rFonts w:eastAsia="Times New Roman"/>
          <w:sz w:val="24"/>
          <w:szCs w:val="24"/>
          <w:lang w:eastAsia="ru-RU"/>
        </w:rPr>
        <w:t xml:space="preserve"> </w:t>
      </w:r>
      <w:r w:rsidRPr="00904C37">
        <w:rPr>
          <w:rFonts w:eastAsia="Times New Roman"/>
          <w:sz w:val="24"/>
          <w:szCs w:val="24"/>
          <w:lang w:eastAsia="ru-RU"/>
        </w:rPr>
        <w:t>системах</w:t>
      </w:r>
      <w:r w:rsidR="003E01D8" w:rsidRPr="00904C37">
        <w:rPr>
          <w:rFonts w:eastAsia="Times New Roman"/>
          <w:sz w:val="24"/>
          <w:szCs w:val="24"/>
          <w:lang w:eastAsia="ru-RU"/>
        </w:rPr>
        <w:t>;</w:t>
      </w:r>
    </w:p>
    <w:p w14:paraId="3780D3F0" w14:textId="77777777" w:rsidR="00F013D3" w:rsidRPr="00904C37" w:rsidRDefault="00C20298"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9522B3" w:rsidRPr="00904C37">
        <w:rPr>
          <w:rFonts w:eastAsia="Times New Roman"/>
          <w:sz w:val="24"/>
          <w:szCs w:val="24"/>
          <w:lang w:eastAsia="ru-RU"/>
        </w:rPr>
        <w:t xml:space="preserve"> </w:t>
      </w:r>
      <w:r w:rsidRPr="00904C37">
        <w:rPr>
          <w:rFonts w:eastAsia="Times New Roman"/>
          <w:sz w:val="24"/>
          <w:szCs w:val="24"/>
          <w:lang w:eastAsia="ru-RU"/>
        </w:rPr>
        <w:t>09</w:t>
      </w:r>
      <w:r w:rsidR="009522B3" w:rsidRPr="00904C37">
        <w:rPr>
          <w:rFonts w:eastAsia="Times New Roman"/>
          <w:sz w:val="24"/>
          <w:szCs w:val="24"/>
          <w:lang w:eastAsia="ru-RU"/>
        </w:rPr>
        <w:t xml:space="preserve"> - </w:t>
      </w:r>
      <w:r w:rsidRPr="00904C37">
        <w:rPr>
          <w:rFonts w:eastAsia="Times New Roman"/>
          <w:sz w:val="24"/>
          <w:szCs w:val="24"/>
          <w:lang w:eastAsia="ru-RU"/>
        </w:rPr>
        <w:t>Здатність демонструвати і використовувати</w:t>
      </w:r>
      <w:r w:rsidR="00F013D3" w:rsidRPr="00904C37">
        <w:rPr>
          <w:rFonts w:eastAsia="Times New Roman"/>
          <w:sz w:val="24"/>
          <w:szCs w:val="24"/>
          <w:lang w:eastAsia="ru-RU"/>
        </w:rPr>
        <w:t xml:space="preserve"> </w:t>
      </w:r>
      <w:r w:rsidRPr="00904C37">
        <w:rPr>
          <w:rFonts w:eastAsia="Times New Roman"/>
          <w:sz w:val="24"/>
          <w:szCs w:val="24"/>
          <w:lang w:eastAsia="ru-RU"/>
        </w:rPr>
        <w:t>знання методів та сучасних технологій</w:t>
      </w:r>
      <w:r w:rsidR="00F013D3" w:rsidRPr="00904C37">
        <w:rPr>
          <w:rFonts w:eastAsia="Times New Roman"/>
          <w:sz w:val="24"/>
          <w:szCs w:val="24"/>
          <w:lang w:eastAsia="ru-RU"/>
        </w:rPr>
        <w:t xml:space="preserve"> </w:t>
      </w:r>
      <w:r w:rsidRPr="00904C37">
        <w:rPr>
          <w:rFonts w:eastAsia="Times New Roman"/>
          <w:sz w:val="24"/>
          <w:szCs w:val="24"/>
          <w:lang w:eastAsia="ru-RU"/>
        </w:rPr>
        <w:t>розробки, тестування та застосування</w:t>
      </w:r>
      <w:r w:rsidR="00F013D3" w:rsidRPr="00904C37">
        <w:rPr>
          <w:rFonts w:eastAsia="Times New Roman"/>
          <w:sz w:val="24"/>
          <w:szCs w:val="24"/>
          <w:lang w:eastAsia="ru-RU"/>
        </w:rPr>
        <w:t xml:space="preserve"> </w:t>
      </w:r>
      <w:r w:rsidRPr="00904C37">
        <w:rPr>
          <w:rFonts w:eastAsia="Times New Roman"/>
          <w:sz w:val="24"/>
          <w:szCs w:val="24"/>
          <w:lang w:eastAsia="ru-RU"/>
        </w:rPr>
        <w:t>інформаційно-телекомунікаційних систем</w:t>
      </w:r>
      <w:r w:rsidR="00F013D3" w:rsidRPr="00904C37">
        <w:rPr>
          <w:rFonts w:eastAsia="Times New Roman"/>
          <w:sz w:val="24"/>
          <w:szCs w:val="24"/>
          <w:lang w:eastAsia="ru-RU"/>
        </w:rPr>
        <w:t>;</w:t>
      </w:r>
    </w:p>
    <w:p w14:paraId="2FC71BD4" w14:textId="488E8F6C" w:rsidR="00C20298" w:rsidRPr="00904C37" w:rsidRDefault="00C20298"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AC2E8E" w:rsidRPr="00904C37">
        <w:rPr>
          <w:rFonts w:eastAsia="Times New Roman"/>
          <w:sz w:val="24"/>
          <w:szCs w:val="24"/>
          <w:lang w:eastAsia="ru-RU"/>
        </w:rPr>
        <w:t xml:space="preserve"> </w:t>
      </w:r>
      <w:r w:rsidRPr="00904C37">
        <w:rPr>
          <w:rFonts w:eastAsia="Times New Roman"/>
          <w:sz w:val="24"/>
          <w:szCs w:val="24"/>
          <w:lang w:eastAsia="ru-RU"/>
        </w:rPr>
        <w:t>10</w:t>
      </w:r>
      <w:r w:rsidR="00AC2E8E" w:rsidRPr="00904C37">
        <w:rPr>
          <w:rFonts w:eastAsia="Times New Roman"/>
          <w:sz w:val="24"/>
          <w:szCs w:val="24"/>
          <w:lang w:eastAsia="ru-RU"/>
        </w:rPr>
        <w:t xml:space="preserve"> - </w:t>
      </w:r>
      <w:r w:rsidRPr="00904C37">
        <w:rPr>
          <w:rFonts w:eastAsia="Times New Roman"/>
          <w:sz w:val="24"/>
          <w:szCs w:val="24"/>
          <w:lang w:eastAsia="ru-RU"/>
        </w:rPr>
        <w:t>Здатність застосовувати знання існуючих</w:t>
      </w:r>
      <w:r w:rsidR="00AC2E8E" w:rsidRPr="00904C37">
        <w:rPr>
          <w:rFonts w:eastAsia="Times New Roman"/>
          <w:sz w:val="24"/>
          <w:szCs w:val="24"/>
          <w:lang w:eastAsia="ru-RU"/>
        </w:rPr>
        <w:t xml:space="preserve"> </w:t>
      </w:r>
      <w:r w:rsidRPr="00904C37">
        <w:rPr>
          <w:rFonts w:eastAsia="Times New Roman"/>
          <w:sz w:val="24"/>
          <w:szCs w:val="24"/>
          <w:lang w:eastAsia="ru-RU"/>
        </w:rPr>
        <w:t>технологій і методів обробки та</w:t>
      </w:r>
      <w:r w:rsidR="00AC2E8E" w:rsidRPr="00904C37">
        <w:rPr>
          <w:rFonts w:eastAsia="Times New Roman"/>
          <w:sz w:val="24"/>
          <w:szCs w:val="24"/>
          <w:lang w:eastAsia="ru-RU"/>
        </w:rPr>
        <w:t xml:space="preserve"> </w:t>
      </w:r>
      <w:r w:rsidRPr="00904C37">
        <w:rPr>
          <w:rFonts w:eastAsia="Times New Roman"/>
          <w:sz w:val="24"/>
          <w:szCs w:val="24"/>
          <w:lang w:eastAsia="ru-RU"/>
        </w:rPr>
        <w:t>відображення інформації в сучасних</w:t>
      </w:r>
      <w:r w:rsidR="00AC2E8E" w:rsidRPr="00904C37">
        <w:rPr>
          <w:rFonts w:eastAsia="Times New Roman"/>
          <w:sz w:val="24"/>
          <w:szCs w:val="24"/>
          <w:lang w:eastAsia="ru-RU"/>
        </w:rPr>
        <w:t xml:space="preserve"> </w:t>
      </w:r>
      <w:r w:rsidRPr="00904C37">
        <w:rPr>
          <w:rFonts w:eastAsia="Times New Roman"/>
          <w:sz w:val="24"/>
          <w:szCs w:val="24"/>
          <w:lang w:eastAsia="ru-RU"/>
        </w:rPr>
        <w:t>інформаційно-телекомунікаційних</w:t>
      </w:r>
      <w:r w:rsidR="00AC2E8E" w:rsidRPr="00904C37">
        <w:rPr>
          <w:rFonts w:eastAsia="Times New Roman"/>
          <w:sz w:val="24"/>
          <w:szCs w:val="24"/>
          <w:lang w:eastAsia="ru-RU"/>
        </w:rPr>
        <w:t xml:space="preserve"> </w:t>
      </w:r>
      <w:r w:rsidRPr="00904C37">
        <w:rPr>
          <w:rFonts w:eastAsia="Times New Roman"/>
          <w:sz w:val="24"/>
          <w:szCs w:val="24"/>
          <w:lang w:eastAsia="ru-RU"/>
        </w:rPr>
        <w:t>системах</w:t>
      </w:r>
      <w:r w:rsidR="00AC2E8E" w:rsidRPr="00904C37">
        <w:rPr>
          <w:rFonts w:eastAsia="Times New Roman"/>
          <w:sz w:val="24"/>
          <w:szCs w:val="24"/>
          <w:lang w:eastAsia="ru-RU"/>
        </w:rPr>
        <w:t>;</w:t>
      </w:r>
    </w:p>
    <w:p w14:paraId="54065995" w14:textId="77777777" w:rsidR="00B56AF9" w:rsidRPr="00904C37" w:rsidRDefault="00C20298"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B56AF9" w:rsidRPr="00904C37">
        <w:rPr>
          <w:rFonts w:eastAsia="Times New Roman"/>
          <w:sz w:val="24"/>
          <w:szCs w:val="24"/>
          <w:lang w:eastAsia="ru-RU"/>
        </w:rPr>
        <w:t xml:space="preserve"> </w:t>
      </w:r>
      <w:r w:rsidRPr="00904C37">
        <w:rPr>
          <w:rFonts w:eastAsia="Times New Roman"/>
          <w:sz w:val="24"/>
          <w:szCs w:val="24"/>
          <w:lang w:eastAsia="ru-RU"/>
        </w:rPr>
        <w:t>11</w:t>
      </w:r>
      <w:r w:rsidR="00B56AF9" w:rsidRPr="00904C37">
        <w:rPr>
          <w:rFonts w:eastAsia="Times New Roman"/>
          <w:sz w:val="24"/>
          <w:szCs w:val="24"/>
          <w:lang w:eastAsia="ru-RU"/>
        </w:rPr>
        <w:t xml:space="preserve"> - </w:t>
      </w:r>
      <w:r w:rsidRPr="00904C37">
        <w:rPr>
          <w:rFonts w:eastAsia="Times New Roman"/>
          <w:sz w:val="24"/>
          <w:szCs w:val="24"/>
          <w:lang w:eastAsia="ru-RU"/>
        </w:rPr>
        <w:t>Здатність до самостійного проведення</w:t>
      </w:r>
      <w:r w:rsidR="00B56AF9" w:rsidRPr="00904C37">
        <w:rPr>
          <w:rFonts w:eastAsia="Times New Roman"/>
          <w:sz w:val="24"/>
          <w:szCs w:val="24"/>
          <w:lang w:eastAsia="ru-RU"/>
        </w:rPr>
        <w:t xml:space="preserve"> </w:t>
      </w:r>
      <w:r w:rsidRPr="00904C37">
        <w:rPr>
          <w:rFonts w:eastAsia="Times New Roman"/>
          <w:sz w:val="24"/>
          <w:szCs w:val="24"/>
          <w:lang w:eastAsia="ru-RU"/>
        </w:rPr>
        <w:t>критичного аналізу розроблених схемо-технічних вузлів і апаратно-програмних</w:t>
      </w:r>
      <w:r w:rsidR="00B56AF9" w:rsidRPr="00904C37">
        <w:rPr>
          <w:rFonts w:eastAsia="Times New Roman"/>
          <w:sz w:val="24"/>
          <w:szCs w:val="24"/>
          <w:lang w:eastAsia="ru-RU"/>
        </w:rPr>
        <w:t xml:space="preserve"> </w:t>
      </w:r>
      <w:r w:rsidRPr="00904C37">
        <w:rPr>
          <w:rFonts w:eastAsia="Times New Roman"/>
          <w:sz w:val="24"/>
          <w:szCs w:val="24"/>
          <w:lang w:eastAsia="ru-RU"/>
        </w:rPr>
        <w:t>елементів телекомунікаційної апаратури та</w:t>
      </w:r>
      <w:r w:rsidR="00B56AF9" w:rsidRPr="00904C37">
        <w:rPr>
          <w:rFonts w:eastAsia="Times New Roman"/>
          <w:sz w:val="24"/>
          <w:szCs w:val="24"/>
          <w:lang w:eastAsia="ru-RU"/>
        </w:rPr>
        <w:t xml:space="preserve"> </w:t>
      </w:r>
      <w:r w:rsidRPr="00904C37">
        <w:rPr>
          <w:rFonts w:eastAsia="Times New Roman"/>
          <w:sz w:val="24"/>
          <w:szCs w:val="24"/>
          <w:lang w:eastAsia="ru-RU"/>
        </w:rPr>
        <w:t>їх порівняння з існуючими інженерними</w:t>
      </w:r>
      <w:r w:rsidR="00B56AF9" w:rsidRPr="00904C37">
        <w:rPr>
          <w:rFonts w:eastAsia="Times New Roman"/>
          <w:sz w:val="24"/>
          <w:szCs w:val="24"/>
          <w:lang w:eastAsia="ru-RU"/>
        </w:rPr>
        <w:t xml:space="preserve"> </w:t>
      </w:r>
      <w:r w:rsidRPr="00904C37">
        <w:rPr>
          <w:rFonts w:eastAsia="Times New Roman"/>
          <w:sz w:val="24"/>
          <w:szCs w:val="24"/>
          <w:lang w:eastAsia="ru-RU"/>
        </w:rPr>
        <w:t>рішеннями і технологіями</w:t>
      </w:r>
      <w:r w:rsidR="00B56AF9" w:rsidRPr="00904C37">
        <w:rPr>
          <w:rFonts w:eastAsia="Times New Roman"/>
          <w:sz w:val="24"/>
          <w:szCs w:val="24"/>
          <w:lang w:eastAsia="ru-RU"/>
        </w:rPr>
        <w:t>;</w:t>
      </w:r>
    </w:p>
    <w:p w14:paraId="02799CD5" w14:textId="38265EE8" w:rsidR="001201B6" w:rsidRPr="00904C37" w:rsidRDefault="00B23C38"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 xml:space="preserve">ФК 12 - </w:t>
      </w:r>
      <w:r w:rsidR="001201B6" w:rsidRPr="00904C37">
        <w:rPr>
          <w:rFonts w:eastAsia="Times New Roman"/>
          <w:sz w:val="24"/>
          <w:szCs w:val="24"/>
          <w:lang w:eastAsia="ru-RU"/>
        </w:rPr>
        <w:t>Здатність до розрахунків і оцінювання</w:t>
      </w:r>
      <w:r w:rsidRPr="00904C37">
        <w:rPr>
          <w:rFonts w:eastAsia="Times New Roman"/>
          <w:sz w:val="24"/>
          <w:szCs w:val="24"/>
          <w:lang w:eastAsia="ru-RU"/>
        </w:rPr>
        <w:t xml:space="preserve"> </w:t>
      </w:r>
      <w:r w:rsidR="001201B6" w:rsidRPr="00904C37">
        <w:rPr>
          <w:rFonts w:eastAsia="Times New Roman"/>
          <w:sz w:val="24"/>
          <w:szCs w:val="24"/>
          <w:lang w:eastAsia="ru-RU"/>
        </w:rPr>
        <w:t>технічних параметрів та показників і</w:t>
      </w:r>
      <w:r w:rsidR="006C0477" w:rsidRPr="00904C37">
        <w:rPr>
          <w:rFonts w:eastAsia="Times New Roman"/>
          <w:sz w:val="24"/>
          <w:szCs w:val="24"/>
          <w:lang w:eastAsia="ru-RU"/>
        </w:rPr>
        <w:t xml:space="preserve"> </w:t>
      </w:r>
      <w:r w:rsidR="001201B6" w:rsidRPr="00904C37">
        <w:rPr>
          <w:rFonts w:eastAsia="Times New Roman"/>
          <w:sz w:val="24"/>
          <w:szCs w:val="24"/>
          <w:lang w:eastAsia="ru-RU"/>
        </w:rPr>
        <w:t>критеріїв ефективності при побудові нових</w:t>
      </w:r>
      <w:r w:rsidR="006C0477" w:rsidRPr="00904C37">
        <w:rPr>
          <w:rFonts w:eastAsia="Times New Roman"/>
          <w:sz w:val="24"/>
          <w:szCs w:val="24"/>
          <w:lang w:eastAsia="ru-RU"/>
        </w:rPr>
        <w:t xml:space="preserve"> </w:t>
      </w:r>
      <w:r w:rsidR="001201B6" w:rsidRPr="00904C37">
        <w:rPr>
          <w:rFonts w:eastAsia="Times New Roman"/>
          <w:sz w:val="24"/>
          <w:szCs w:val="24"/>
          <w:lang w:eastAsia="ru-RU"/>
        </w:rPr>
        <w:t>апаратно-програмних комплексів з</w:t>
      </w:r>
      <w:r w:rsidR="006C0477" w:rsidRPr="00904C37">
        <w:rPr>
          <w:rFonts w:eastAsia="Times New Roman"/>
          <w:sz w:val="24"/>
          <w:szCs w:val="24"/>
          <w:lang w:eastAsia="ru-RU"/>
        </w:rPr>
        <w:t xml:space="preserve"> </w:t>
      </w:r>
      <w:r w:rsidR="001201B6" w:rsidRPr="00904C37">
        <w:rPr>
          <w:rFonts w:eastAsia="Times New Roman"/>
          <w:sz w:val="24"/>
          <w:szCs w:val="24"/>
          <w:lang w:eastAsia="ru-RU"/>
        </w:rPr>
        <w:t>використанням сучасних технологій</w:t>
      </w:r>
      <w:r w:rsidR="006C0477" w:rsidRPr="00904C37">
        <w:rPr>
          <w:rFonts w:eastAsia="Times New Roman"/>
          <w:sz w:val="24"/>
          <w:szCs w:val="24"/>
          <w:lang w:eastAsia="ru-RU"/>
        </w:rPr>
        <w:t xml:space="preserve"> </w:t>
      </w:r>
      <w:r w:rsidR="001201B6" w:rsidRPr="00904C37">
        <w:rPr>
          <w:rFonts w:eastAsia="Times New Roman"/>
          <w:sz w:val="24"/>
          <w:szCs w:val="24"/>
          <w:lang w:eastAsia="ru-RU"/>
        </w:rPr>
        <w:t>інформаційно-телекомунікаційних мереж і</w:t>
      </w:r>
      <w:r w:rsidR="006C0477" w:rsidRPr="00904C37">
        <w:rPr>
          <w:rFonts w:eastAsia="Times New Roman"/>
          <w:sz w:val="24"/>
          <w:szCs w:val="24"/>
          <w:lang w:eastAsia="ru-RU"/>
        </w:rPr>
        <w:t xml:space="preserve"> </w:t>
      </w:r>
      <w:r w:rsidR="001201B6" w:rsidRPr="00904C37">
        <w:rPr>
          <w:rFonts w:eastAsia="Times New Roman"/>
          <w:sz w:val="24"/>
          <w:szCs w:val="24"/>
          <w:lang w:eastAsia="ru-RU"/>
        </w:rPr>
        <w:t>систем</w:t>
      </w:r>
    </w:p>
    <w:p w14:paraId="56AAB75E" w14:textId="72D18C84" w:rsidR="001201B6" w:rsidRPr="00904C37" w:rsidRDefault="001201B6"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82219B" w:rsidRPr="00904C37">
        <w:rPr>
          <w:rFonts w:eastAsia="Times New Roman"/>
          <w:sz w:val="24"/>
          <w:szCs w:val="24"/>
          <w:lang w:eastAsia="ru-RU"/>
        </w:rPr>
        <w:t xml:space="preserve"> </w:t>
      </w:r>
      <w:r w:rsidRPr="00904C37">
        <w:rPr>
          <w:rFonts w:eastAsia="Times New Roman"/>
          <w:sz w:val="24"/>
          <w:szCs w:val="24"/>
          <w:lang w:eastAsia="ru-RU"/>
        </w:rPr>
        <w:t>13</w:t>
      </w:r>
      <w:r w:rsidR="00970B2E" w:rsidRPr="00904C37">
        <w:rPr>
          <w:rFonts w:eastAsia="Times New Roman"/>
          <w:sz w:val="24"/>
          <w:szCs w:val="24"/>
          <w:lang w:eastAsia="ru-RU"/>
        </w:rPr>
        <w:t xml:space="preserve"> - </w:t>
      </w:r>
      <w:r w:rsidRPr="00904C37">
        <w:rPr>
          <w:rFonts w:eastAsia="Times New Roman"/>
          <w:sz w:val="24"/>
          <w:szCs w:val="24"/>
          <w:lang w:eastAsia="ru-RU"/>
        </w:rPr>
        <w:t>Здатність до документального оформлення</w:t>
      </w:r>
      <w:r w:rsidR="00970B2E" w:rsidRPr="00904C37">
        <w:rPr>
          <w:rFonts w:eastAsia="Times New Roman"/>
          <w:sz w:val="24"/>
          <w:szCs w:val="24"/>
          <w:lang w:eastAsia="ru-RU"/>
        </w:rPr>
        <w:t xml:space="preserve"> </w:t>
      </w:r>
      <w:r w:rsidRPr="00904C37">
        <w:rPr>
          <w:rFonts w:eastAsia="Times New Roman"/>
          <w:sz w:val="24"/>
          <w:szCs w:val="24"/>
          <w:lang w:eastAsia="ru-RU"/>
        </w:rPr>
        <w:t>розроблених схемо-технічних вузлів і</w:t>
      </w:r>
      <w:r w:rsidR="00970B2E" w:rsidRPr="00904C37">
        <w:rPr>
          <w:rFonts w:eastAsia="Times New Roman"/>
          <w:sz w:val="24"/>
          <w:szCs w:val="24"/>
          <w:lang w:eastAsia="ru-RU"/>
        </w:rPr>
        <w:t xml:space="preserve"> </w:t>
      </w:r>
      <w:r w:rsidRPr="00904C37">
        <w:rPr>
          <w:rFonts w:eastAsia="Times New Roman"/>
          <w:sz w:val="24"/>
          <w:szCs w:val="24"/>
          <w:lang w:eastAsia="ru-RU"/>
        </w:rPr>
        <w:t>апаратно-програмних елементів</w:t>
      </w:r>
      <w:r w:rsidR="00970B2E" w:rsidRPr="00904C37">
        <w:rPr>
          <w:rFonts w:eastAsia="Times New Roman"/>
          <w:sz w:val="24"/>
          <w:szCs w:val="24"/>
          <w:lang w:eastAsia="ru-RU"/>
        </w:rPr>
        <w:t xml:space="preserve"> </w:t>
      </w:r>
      <w:r w:rsidRPr="00904C37">
        <w:rPr>
          <w:rFonts w:eastAsia="Times New Roman"/>
          <w:sz w:val="24"/>
          <w:szCs w:val="24"/>
          <w:lang w:eastAsia="ru-RU"/>
        </w:rPr>
        <w:t>телекомунікаційної апаратури згідно</w:t>
      </w:r>
      <w:r w:rsidR="00970B2E" w:rsidRPr="00904C37">
        <w:rPr>
          <w:rFonts w:eastAsia="Times New Roman"/>
          <w:sz w:val="24"/>
          <w:szCs w:val="24"/>
          <w:lang w:eastAsia="ru-RU"/>
        </w:rPr>
        <w:t xml:space="preserve"> </w:t>
      </w:r>
      <w:r w:rsidRPr="00904C37">
        <w:rPr>
          <w:rFonts w:eastAsia="Times New Roman"/>
          <w:sz w:val="24"/>
          <w:szCs w:val="24"/>
          <w:lang w:eastAsia="ru-RU"/>
        </w:rPr>
        <w:t>існуючих вимог ДСТУ у вигляді науково-технічних звітів, стартап-проектів,</w:t>
      </w:r>
      <w:r w:rsidR="00970B2E" w:rsidRPr="00904C37">
        <w:rPr>
          <w:rFonts w:eastAsia="Times New Roman"/>
          <w:sz w:val="24"/>
          <w:szCs w:val="24"/>
          <w:lang w:eastAsia="ru-RU"/>
        </w:rPr>
        <w:t xml:space="preserve"> </w:t>
      </w:r>
      <w:r w:rsidRPr="00904C37">
        <w:rPr>
          <w:rFonts w:eastAsia="Times New Roman"/>
          <w:sz w:val="24"/>
          <w:szCs w:val="24"/>
          <w:lang w:eastAsia="ru-RU"/>
        </w:rPr>
        <w:t>деклараційних патентів на корисні моделі і</w:t>
      </w:r>
      <w:r w:rsidR="00970B2E" w:rsidRPr="00904C37">
        <w:rPr>
          <w:rFonts w:eastAsia="Times New Roman"/>
          <w:sz w:val="24"/>
          <w:szCs w:val="24"/>
          <w:lang w:eastAsia="ru-RU"/>
        </w:rPr>
        <w:t xml:space="preserve"> </w:t>
      </w:r>
      <w:r w:rsidRPr="00904C37">
        <w:rPr>
          <w:rFonts w:eastAsia="Times New Roman"/>
          <w:sz w:val="24"/>
          <w:szCs w:val="24"/>
          <w:lang w:eastAsia="ru-RU"/>
        </w:rPr>
        <w:t>нові телекомунікаційні технології</w:t>
      </w:r>
      <w:r w:rsidR="00101DD0" w:rsidRPr="00904C37">
        <w:rPr>
          <w:rFonts w:eastAsia="Times New Roman"/>
          <w:sz w:val="24"/>
          <w:szCs w:val="24"/>
          <w:lang w:eastAsia="ru-RU"/>
        </w:rPr>
        <w:t>;</w:t>
      </w:r>
    </w:p>
    <w:p w14:paraId="21B4786D" w14:textId="655BF231" w:rsidR="001201B6" w:rsidRPr="00904C37" w:rsidRDefault="001201B6"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9A53AA" w:rsidRPr="00904C37">
        <w:rPr>
          <w:rFonts w:eastAsia="Times New Roman"/>
          <w:sz w:val="24"/>
          <w:szCs w:val="24"/>
          <w:lang w:eastAsia="ru-RU"/>
        </w:rPr>
        <w:t xml:space="preserve"> </w:t>
      </w:r>
      <w:r w:rsidRPr="00904C37">
        <w:rPr>
          <w:rFonts w:eastAsia="Times New Roman"/>
          <w:sz w:val="24"/>
          <w:szCs w:val="24"/>
          <w:lang w:eastAsia="ru-RU"/>
        </w:rPr>
        <w:t>15</w:t>
      </w:r>
      <w:r w:rsidR="009A53AA" w:rsidRPr="00904C37">
        <w:rPr>
          <w:rFonts w:eastAsia="Times New Roman"/>
          <w:sz w:val="24"/>
          <w:szCs w:val="24"/>
          <w:lang w:eastAsia="ru-RU"/>
        </w:rPr>
        <w:t xml:space="preserve"> - </w:t>
      </w:r>
      <w:r w:rsidRPr="00904C37">
        <w:rPr>
          <w:rFonts w:eastAsia="Times New Roman"/>
          <w:sz w:val="24"/>
          <w:szCs w:val="24"/>
          <w:lang w:eastAsia="ru-RU"/>
        </w:rPr>
        <w:t>Здатність формулювати новизну та</w:t>
      </w:r>
      <w:r w:rsidR="009A53AA" w:rsidRPr="00904C37">
        <w:rPr>
          <w:rFonts w:eastAsia="Times New Roman"/>
          <w:sz w:val="24"/>
          <w:szCs w:val="24"/>
          <w:lang w:eastAsia="ru-RU"/>
        </w:rPr>
        <w:t xml:space="preserve"> </w:t>
      </w:r>
      <w:r w:rsidRPr="00904C37">
        <w:rPr>
          <w:rFonts w:eastAsia="Times New Roman"/>
          <w:sz w:val="24"/>
          <w:szCs w:val="24"/>
          <w:lang w:eastAsia="ru-RU"/>
        </w:rPr>
        <w:t>актуальність науково-дослідної роботи,</w:t>
      </w:r>
      <w:r w:rsidR="009A53AA" w:rsidRPr="00904C37">
        <w:rPr>
          <w:rFonts w:eastAsia="Times New Roman"/>
          <w:sz w:val="24"/>
          <w:szCs w:val="24"/>
          <w:lang w:eastAsia="ru-RU"/>
        </w:rPr>
        <w:t xml:space="preserve"> </w:t>
      </w:r>
      <w:r w:rsidRPr="00904C37">
        <w:rPr>
          <w:rFonts w:eastAsia="Times New Roman"/>
          <w:sz w:val="24"/>
          <w:szCs w:val="24"/>
          <w:lang w:eastAsia="ru-RU"/>
        </w:rPr>
        <w:t>вести наукову дискусію і викладати</w:t>
      </w:r>
      <w:r w:rsidR="009A53AA" w:rsidRPr="00904C37">
        <w:rPr>
          <w:rFonts w:eastAsia="Times New Roman"/>
          <w:sz w:val="24"/>
          <w:szCs w:val="24"/>
          <w:lang w:eastAsia="ru-RU"/>
        </w:rPr>
        <w:t xml:space="preserve"> </w:t>
      </w:r>
      <w:r w:rsidRPr="00904C37">
        <w:rPr>
          <w:rFonts w:eastAsia="Times New Roman"/>
          <w:sz w:val="24"/>
          <w:szCs w:val="24"/>
          <w:lang w:eastAsia="ru-RU"/>
        </w:rPr>
        <w:t>результати досліджень за заданою</w:t>
      </w:r>
      <w:r w:rsidR="009A53AA" w:rsidRPr="00904C37">
        <w:rPr>
          <w:rFonts w:eastAsia="Times New Roman"/>
          <w:sz w:val="24"/>
          <w:szCs w:val="24"/>
          <w:lang w:eastAsia="ru-RU"/>
        </w:rPr>
        <w:t xml:space="preserve"> </w:t>
      </w:r>
      <w:r w:rsidRPr="00904C37">
        <w:rPr>
          <w:rFonts w:eastAsia="Times New Roman"/>
          <w:sz w:val="24"/>
          <w:szCs w:val="24"/>
          <w:lang w:eastAsia="ru-RU"/>
        </w:rPr>
        <w:t>тематикою в сфері розробки та</w:t>
      </w:r>
      <w:r w:rsidR="00350DA6" w:rsidRPr="00904C37">
        <w:rPr>
          <w:rFonts w:eastAsia="Times New Roman"/>
          <w:sz w:val="24"/>
          <w:szCs w:val="24"/>
          <w:lang w:eastAsia="ru-RU"/>
        </w:rPr>
        <w:t xml:space="preserve"> </w:t>
      </w:r>
      <w:r w:rsidRPr="00904C37">
        <w:rPr>
          <w:rFonts w:eastAsia="Times New Roman"/>
          <w:sz w:val="24"/>
          <w:szCs w:val="24"/>
          <w:lang w:eastAsia="ru-RU"/>
        </w:rPr>
        <w:t>функціонування телекомунікаційних,</w:t>
      </w:r>
      <w:r w:rsidR="00350DA6" w:rsidRPr="00904C37">
        <w:rPr>
          <w:rFonts w:eastAsia="Times New Roman"/>
          <w:sz w:val="24"/>
          <w:szCs w:val="24"/>
          <w:lang w:eastAsia="ru-RU"/>
        </w:rPr>
        <w:t xml:space="preserve"> </w:t>
      </w:r>
      <w:r w:rsidRPr="00904C37">
        <w:rPr>
          <w:rFonts w:eastAsia="Times New Roman"/>
          <w:sz w:val="24"/>
          <w:szCs w:val="24"/>
          <w:lang w:eastAsia="ru-RU"/>
        </w:rPr>
        <w:t>радіотехнічних та інформаційних систем і</w:t>
      </w:r>
      <w:r w:rsidR="00350DA6" w:rsidRPr="00904C37">
        <w:rPr>
          <w:rFonts w:eastAsia="Times New Roman"/>
          <w:sz w:val="24"/>
          <w:szCs w:val="24"/>
          <w:lang w:eastAsia="ru-RU"/>
        </w:rPr>
        <w:t xml:space="preserve"> </w:t>
      </w:r>
      <w:r w:rsidRPr="00904C37">
        <w:rPr>
          <w:rFonts w:eastAsia="Times New Roman"/>
          <w:sz w:val="24"/>
          <w:szCs w:val="24"/>
          <w:lang w:eastAsia="ru-RU"/>
        </w:rPr>
        <w:t>технологій</w:t>
      </w:r>
      <w:r w:rsidR="00350DA6" w:rsidRPr="00904C37">
        <w:rPr>
          <w:rFonts w:eastAsia="Times New Roman"/>
          <w:sz w:val="24"/>
          <w:szCs w:val="24"/>
          <w:lang w:eastAsia="ru-RU"/>
        </w:rPr>
        <w:t>;</w:t>
      </w:r>
    </w:p>
    <w:p w14:paraId="63765F8F" w14:textId="2C3C66FF" w:rsidR="001201B6" w:rsidRPr="00904C37" w:rsidRDefault="001201B6"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350DA6" w:rsidRPr="00904C37">
        <w:rPr>
          <w:rFonts w:eastAsia="Times New Roman"/>
          <w:sz w:val="24"/>
          <w:szCs w:val="24"/>
          <w:lang w:eastAsia="ru-RU"/>
        </w:rPr>
        <w:t xml:space="preserve"> </w:t>
      </w:r>
      <w:r w:rsidRPr="00904C37">
        <w:rPr>
          <w:rFonts w:eastAsia="Times New Roman"/>
          <w:sz w:val="24"/>
          <w:szCs w:val="24"/>
          <w:lang w:eastAsia="ru-RU"/>
        </w:rPr>
        <w:t>16</w:t>
      </w:r>
      <w:r w:rsidR="00350DA6" w:rsidRPr="00904C37">
        <w:rPr>
          <w:rFonts w:eastAsia="Times New Roman"/>
          <w:sz w:val="24"/>
          <w:szCs w:val="24"/>
          <w:lang w:eastAsia="ru-RU"/>
        </w:rPr>
        <w:t xml:space="preserve"> - </w:t>
      </w:r>
      <w:r w:rsidRPr="00904C37">
        <w:rPr>
          <w:rFonts w:eastAsia="Times New Roman"/>
          <w:sz w:val="24"/>
          <w:szCs w:val="24"/>
          <w:lang w:eastAsia="ru-RU"/>
        </w:rPr>
        <w:t>Здатність обирати оптимальні методики</w:t>
      </w:r>
      <w:r w:rsidR="00350DA6" w:rsidRPr="00904C37">
        <w:rPr>
          <w:rFonts w:eastAsia="Times New Roman"/>
          <w:sz w:val="24"/>
          <w:szCs w:val="24"/>
          <w:lang w:eastAsia="ru-RU"/>
        </w:rPr>
        <w:t xml:space="preserve"> </w:t>
      </w:r>
      <w:r w:rsidRPr="00904C37">
        <w:rPr>
          <w:rFonts w:eastAsia="Times New Roman"/>
          <w:sz w:val="24"/>
          <w:szCs w:val="24"/>
          <w:lang w:eastAsia="ru-RU"/>
        </w:rPr>
        <w:t>досліджень, модифікувати та адаптувати</w:t>
      </w:r>
      <w:r w:rsidR="00350DA6" w:rsidRPr="00904C37">
        <w:rPr>
          <w:rFonts w:eastAsia="Times New Roman"/>
          <w:sz w:val="24"/>
          <w:szCs w:val="24"/>
          <w:lang w:eastAsia="ru-RU"/>
        </w:rPr>
        <w:t xml:space="preserve"> </w:t>
      </w:r>
      <w:r w:rsidRPr="00904C37">
        <w:rPr>
          <w:rFonts w:eastAsia="Times New Roman"/>
          <w:sz w:val="24"/>
          <w:szCs w:val="24"/>
          <w:lang w:eastAsia="ru-RU"/>
        </w:rPr>
        <w:t>існуючі, розробляти нові методи</w:t>
      </w:r>
      <w:r w:rsidR="00350DA6" w:rsidRPr="00904C37">
        <w:rPr>
          <w:rFonts w:eastAsia="Times New Roman"/>
          <w:sz w:val="24"/>
          <w:szCs w:val="24"/>
          <w:lang w:eastAsia="ru-RU"/>
        </w:rPr>
        <w:t xml:space="preserve"> </w:t>
      </w:r>
      <w:r w:rsidRPr="00904C37">
        <w:rPr>
          <w:rFonts w:eastAsia="Times New Roman"/>
          <w:sz w:val="24"/>
          <w:szCs w:val="24"/>
          <w:lang w:eastAsia="ru-RU"/>
        </w:rPr>
        <w:t>досліджень відповідно до існуючих</w:t>
      </w:r>
      <w:r w:rsidR="00350DA6" w:rsidRPr="00904C37">
        <w:rPr>
          <w:rFonts w:eastAsia="Times New Roman"/>
          <w:sz w:val="24"/>
          <w:szCs w:val="24"/>
          <w:lang w:eastAsia="ru-RU"/>
        </w:rPr>
        <w:t xml:space="preserve"> </w:t>
      </w:r>
      <w:r w:rsidRPr="00904C37">
        <w:rPr>
          <w:rFonts w:eastAsia="Times New Roman"/>
          <w:sz w:val="24"/>
          <w:szCs w:val="24"/>
          <w:lang w:eastAsia="ru-RU"/>
        </w:rPr>
        <w:t>технічних засобів та розробляти алгоритми</w:t>
      </w:r>
      <w:r w:rsidR="00350DA6" w:rsidRPr="00904C37">
        <w:rPr>
          <w:rFonts w:eastAsia="Times New Roman"/>
          <w:sz w:val="24"/>
          <w:szCs w:val="24"/>
          <w:lang w:eastAsia="ru-RU"/>
        </w:rPr>
        <w:t xml:space="preserve"> </w:t>
      </w:r>
      <w:r w:rsidRPr="00904C37">
        <w:rPr>
          <w:rFonts w:eastAsia="Times New Roman"/>
          <w:sz w:val="24"/>
          <w:szCs w:val="24"/>
          <w:lang w:eastAsia="ru-RU"/>
        </w:rPr>
        <w:t>обробки результатів досліджень</w:t>
      </w:r>
      <w:r w:rsidR="00350DA6" w:rsidRPr="00904C37">
        <w:rPr>
          <w:rFonts w:eastAsia="Times New Roman"/>
          <w:sz w:val="24"/>
          <w:szCs w:val="24"/>
          <w:lang w:eastAsia="ru-RU"/>
        </w:rPr>
        <w:t>;</w:t>
      </w:r>
    </w:p>
    <w:p w14:paraId="11CF36E9" w14:textId="3F231595" w:rsidR="001201B6" w:rsidRPr="00904C37" w:rsidRDefault="001201B6" w:rsidP="00C025F7">
      <w:pPr>
        <w:autoSpaceDE w:val="0"/>
        <w:autoSpaceDN w:val="0"/>
        <w:adjustRightInd w:val="0"/>
        <w:spacing w:after="120" w:line="240" w:lineRule="auto"/>
        <w:ind w:firstLine="567"/>
        <w:jc w:val="both"/>
        <w:rPr>
          <w:rFonts w:eastAsia="Times New Roman"/>
          <w:sz w:val="24"/>
          <w:szCs w:val="24"/>
          <w:lang w:eastAsia="ru-RU"/>
        </w:rPr>
      </w:pPr>
      <w:r w:rsidRPr="00904C37">
        <w:rPr>
          <w:rFonts w:eastAsia="Times New Roman"/>
          <w:sz w:val="24"/>
          <w:szCs w:val="24"/>
          <w:lang w:eastAsia="ru-RU"/>
        </w:rPr>
        <w:t>ФК</w:t>
      </w:r>
      <w:r w:rsidR="002E1356" w:rsidRPr="00904C37">
        <w:rPr>
          <w:rFonts w:eastAsia="Times New Roman"/>
          <w:sz w:val="24"/>
          <w:szCs w:val="24"/>
          <w:lang w:eastAsia="ru-RU"/>
        </w:rPr>
        <w:t xml:space="preserve"> </w:t>
      </w:r>
      <w:r w:rsidRPr="00904C37">
        <w:rPr>
          <w:rFonts w:eastAsia="Times New Roman"/>
          <w:sz w:val="24"/>
          <w:szCs w:val="24"/>
          <w:lang w:eastAsia="ru-RU"/>
        </w:rPr>
        <w:t>17</w:t>
      </w:r>
      <w:r w:rsidR="002E1356" w:rsidRPr="00904C37">
        <w:rPr>
          <w:rFonts w:eastAsia="Times New Roman"/>
          <w:sz w:val="24"/>
          <w:szCs w:val="24"/>
          <w:lang w:eastAsia="ru-RU"/>
        </w:rPr>
        <w:t xml:space="preserve"> - </w:t>
      </w:r>
      <w:r w:rsidRPr="00904C37">
        <w:rPr>
          <w:rFonts w:eastAsia="Times New Roman"/>
          <w:sz w:val="24"/>
          <w:szCs w:val="24"/>
          <w:lang w:eastAsia="ru-RU"/>
        </w:rPr>
        <w:t>Здатність демонструвати і використовувати</w:t>
      </w:r>
      <w:r w:rsidR="002E1356" w:rsidRPr="00904C37">
        <w:rPr>
          <w:rFonts w:eastAsia="Times New Roman"/>
          <w:sz w:val="24"/>
          <w:szCs w:val="24"/>
          <w:lang w:eastAsia="ru-RU"/>
        </w:rPr>
        <w:t xml:space="preserve"> </w:t>
      </w:r>
      <w:r w:rsidRPr="00904C37">
        <w:rPr>
          <w:rFonts w:eastAsia="Times New Roman"/>
          <w:sz w:val="24"/>
          <w:szCs w:val="24"/>
          <w:lang w:eastAsia="ru-RU"/>
        </w:rPr>
        <w:t>знання сучасних комп’ютерних та</w:t>
      </w:r>
      <w:r w:rsidR="002E1356" w:rsidRPr="00904C37">
        <w:rPr>
          <w:rFonts w:eastAsia="Times New Roman"/>
          <w:sz w:val="24"/>
          <w:szCs w:val="24"/>
          <w:lang w:eastAsia="ru-RU"/>
        </w:rPr>
        <w:t xml:space="preserve"> </w:t>
      </w:r>
      <w:r w:rsidRPr="00904C37">
        <w:rPr>
          <w:rFonts w:eastAsia="Times New Roman"/>
          <w:sz w:val="24"/>
          <w:szCs w:val="24"/>
          <w:lang w:eastAsia="ru-RU"/>
        </w:rPr>
        <w:t>інформаційних технологій і наукових</w:t>
      </w:r>
      <w:r w:rsidR="002E1356" w:rsidRPr="00904C37">
        <w:rPr>
          <w:rFonts w:eastAsia="Times New Roman"/>
          <w:sz w:val="24"/>
          <w:szCs w:val="24"/>
          <w:lang w:eastAsia="ru-RU"/>
        </w:rPr>
        <w:t xml:space="preserve"> </w:t>
      </w:r>
      <w:r w:rsidRPr="00904C37">
        <w:rPr>
          <w:rFonts w:eastAsia="Times New Roman"/>
          <w:sz w:val="24"/>
          <w:szCs w:val="24"/>
          <w:lang w:eastAsia="ru-RU"/>
        </w:rPr>
        <w:t>досліджень з розрахунку, обробки та</w:t>
      </w:r>
      <w:r w:rsidR="002E1356" w:rsidRPr="00904C37">
        <w:rPr>
          <w:rFonts w:eastAsia="Times New Roman"/>
          <w:sz w:val="24"/>
          <w:szCs w:val="24"/>
          <w:lang w:eastAsia="ru-RU"/>
        </w:rPr>
        <w:t xml:space="preserve"> </w:t>
      </w:r>
      <w:r w:rsidRPr="00904C37">
        <w:rPr>
          <w:rFonts w:eastAsia="Times New Roman"/>
          <w:sz w:val="24"/>
          <w:szCs w:val="24"/>
          <w:lang w:eastAsia="ru-RU"/>
        </w:rPr>
        <w:t>аналізу даних в процесі моделювання та</w:t>
      </w:r>
      <w:r w:rsidR="002E1356" w:rsidRPr="00904C37">
        <w:rPr>
          <w:rFonts w:eastAsia="Times New Roman"/>
          <w:sz w:val="24"/>
          <w:szCs w:val="24"/>
          <w:lang w:eastAsia="ru-RU"/>
        </w:rPr>
        <w:t xml:space="preserve"> </w:t>
      </w:r>
      <w:r w:rsidRPr="00904C37">
        <w:rPr>
          <w:rFonts w:eastAsia="Times New Roman"/>
          <w:sz w:val="24"/>
          <w:szCs w:val="24"/>
          <w:lang w:eastAsia="ru-RU"/>
        </w:rPr>
        <w:t>подальшої оптимізації.</w:t>
      </w:r>
    </w:p>
    <w:p w14:paraId="699F7193" w14:textId="29766D02" w:rsidR="00006DB4" w:rsidRPr="00384663" w:rsidRDefault="00006DB4" w:rsidP="00DA0369">
      <w:pPr>
        <w:spacing w:before="120" w:after="120" w:line="240" w:lineRule="auto"/>
        <w:ind w:firstLine="567"/>
        <w:jc w:val="both"/>
        <w:rPr>
          <w:rFonts w:eastAsia="Times New Roman"/>
          <w:b/>
          <w:bCs/>
          <w:sz w:val="24"/>
          <w:szCs w:val="24"/>
          <w:lang w:eastAsia="ru-RU"/>
        </w:rPr>
      </w:pPr>
      <w:r w:rsidRPr="00384663">
        <w:rPr>
          <w:rFonts w:eastAsia="Times New Roman"/>
          <w:b/>
          <w:bCs/>
          <w:sz w:val="24"/>
          <w:szCs w:val="24"/>
          <w:lang w:eastAsia="ru-RU"/>
        </w:rPr>
        <w:t xml:space="preserve">Основні завдання </w:t>
      </w:r>
      <w:r w:rsidR="00C63C42" w:rsidRPr="00384663">
        <w:rPr>
          <w:rFonts w:eastAsia="Times New Roman"/>
          <w:b/>
          <w:bCs/>
          <w:sz w:val="24"/>
          <w:szCs w:val="24"/>
          <w:lang w:eastAsia="ru-RU"/>
        </w:rPr>
        <w:t>дисципліни</w:t>
      </w:r>
      <w:r w:rsidRPr="00384663">
        <w:rPr>
          <w:rFonts w:eastAsia="Times New Roman"/>
          <w:b/>
          <w:bCs/>
          <w:sz w:val="24"/>
          <w:szCs w:val="24"/>
          <w:lang w:eastAsia="ru-RU"/>
        </w:rPr>
        <w:t>:</w:t>
      </w:r>
    </w:p>
    <w:p w14:paraId="38EA9831" w14:textId="1D508C55" w:rsidR="002B0C9E" w:rsidRPr="00904C37" w:rsidRDefault="002B0C9E" w:rsidP="00DA0369">
      <w:pPr>
        <w:pStyle w:val="a0"/>
        <w:numPr>
          <w:ilvl w:val="0"/>
          <w:numId w:val="32"/>
        </w:numPr>
        <w:spacing w:line="240" w:lineRule="auto"/>
        <w:ind w:right="284"/>
        <w:jc w:val="both"/>
        <w:rPr>
          <w:rFonts w:eastAsia="Times New Roman"/>
          <w:sz w:val="24"/>
          <w:szCs w:val="24"/>
          <w:lang w:eastAsia="ru-RU"/>
        </w:rPr>
      </w:pPr>
      <w:r w:rsidRPr="00904C37">
        <w:rPr>
          <w:rFonts w:eastAsia="Times New Roman"/>
          <w:sz w:val="24"/>
          <w:szCs w:val="24"/>
          <w:lang w:eastAsia="ru-RU"/>
        </w:rPr>
        <w:t xml:space="preserve">освоїти підходи щодо розв’язання задач пошуку нових науково-технічних рішень; </w:t>
      </w:r>
    </w:p>
    <w:p w14:paraId="38F163DB" w14:textId="3DFF5312" w:rsidR="002B0C9E" w:rsidRPr="00904C37" w:rsidRDefault="002B0C9E" w:rsidP="00DA0369">
      <w:pPr>
        <w:pStyle w:val="a0"/>
        <w:numPr>
          <w:ilvl w:val="0"/>
          <w:numId w:val="32"/>
        </w:numPr>
        <w:spacing w:line="240" w:lineRule="auto"/>
        <w:ind w:right="284"/>
        <w:jc w:val="both"/>
        <w:rPr>
          <w:rFonts w:eastAsia="Times New Roman"/>
          <w:sz w:val="24"/>
          <w:szCs w:val="24"/>
          <w:lang w:eastAsia="ru-RU"/>
        </w:rPr>
      </w:pPr>
      <w:r w:rsidRPr="00904C37">
        <w:rPr>
          <w:rFonts w:eastAsia="Times New Roman"/>
          <w:sz w:val="24"/>
          <w:szCs w:val="24"/>
          <w:lang w:eastAsia="ru-RU"/>
        </w:rPr>
        <w:t xml:space="preserve">участь в науково-дослідної роботи студентів і виконання досліджень за фахом; </w:t>
      </w:r>
    </w:p>
    <w:p w14:paraId="25692F56" w14:textId="353DEF90" w:rsidR="002B0C9E" w:rsidRPr="00904C37" w:rsidRDefault="002B0C9E" w:rsidP="00DA0369">
      <w:pPr>
        <w:pStyle w:val="a0"/>
        <w:numPr>
          <w:ilvl w:val="0"/>
          <w:numId w:val="32"/>
        </w:numPr>
        <w:spacing w:line="240" w:lineRule="auto"/>
        <w:ind w:right="284"/>
        <w:jc w:val="both"/>
        <w:rPr>
          <w:rFonts w:eastAsia="Times New Roman"/>
          <w:sz w:val="24"/>
          <w:szCs w:val="24"/>
          <w:lang w:eastAsia="ru-RU"/>
        </w:rPr>
      </w:pPr>
      <w:r w:rsidRPr="00904C37">
        <w:rPr>
          <w:rFonts w:eastAsia="Times New Roman"/>
          <w:sz w:val="24"/>
          <w:szCs w:val="24"/>
          <w:lang w:eastAsia="ru-RU"/>
        </w:rPr>
        <w:t xml:space="preserve">навчитись </w:t>
      </w:r>
      <w:r w:rsidR="00C00FD6" w:rsidRPr="00904C37">
        <w:rPr>
          <w:rFonts w:eastAsia="Times New Roman"/>
          <w:sz w:val="24"/>
          <w:szCs w:val="24"/>
          <w:lang w:eastAsia="ru-RU"/>
        </w:rPr>
        <w:t>працювати</w:t>
      </w:r>
      <w:r w:rsidRPr="00904C37">
        <w:rPr>
          <w:rFonts w:eastAsia="Times New Roman"/>
          <w:sz w:val="24"/>
          <w:szCs w:val="24"/>
          <w:lang w:eastAsia="ru-RU"/>
        </w:rPr>
        <w:t xml:space="preserve"> з науково-технічною літературою та інформаційними</w:t>
      </w:r>
      <w:r w:rsidR="00DA0369" w:rsidRPr="00904C37">
        <w:rPr>
          <w:rFonts w:eastAsia="Times New Roman"/>
          <w:sz w:val="24"/>
          <w:szCs w:val="24"/>
          <w:lang w:eastAsia="ru-RU"/>
        </w:rPr>
        <w:t xml:space="preserve"> </w:t>
      </w:r>
      <w:r w:rsidRPr="00904C37">
        <w:rPr>
          <w:rFonts w:eastAsia="Times New Roman"/>
          <w:sz w:val="24"/>
          <w:szCs w:val="24"/>
          <w:lang w:eastAsia="ru-RU"/>
        </w:rPr>
        <w:t xml:space="preserve">мережами, </w:t>
      </w:r>
      <w:r w:rsidR="00C00FD6" w:rsidRPr="00904C37">
        <w:rPr>
          <w:rFonts w:eastAsia="Times New Roman"/>
          <w:sz w:val="24"/>
          <w:szCs w:val="24"/>
          <w:lang w:eastAsia="ru-RU"/>
        </w:rPr>
        <w:t xml:space="preserve">виконувати </w:t>
      </w:r>
      <w:r w:rsidRPr="00904C37">
        <w:rPr>
          <w:rFonts w:eastAsia="Times New Roman"/>
          <w:sz w:val="24"/>
          <w:szCs w:val="24"/>
          <w:lang w:eastAsia="ru-RU"/>
        </w:rPr>
        <w:t>пошук науково-технічної і патентної інформації</w:t>
      </w:r>
      <w:r w:rsidR="00C00FD6" w:rsidRPr="00904C37">
        <w:rPr>
          <w:rFonts w:eastAsia="Times New Roman"/>
          <w:sz w:val="24"/>
          <w:szCs w:val="24"/>
          <w:lang w:eastAsia="ru-RU"/>
        </w:rPr>
        <w:t>;</w:t>
      </w:r>
    </w:p>
    <w:p w14:paraId="6FA41900" w14:textId="08D8E834" w:rsidR="000F0C65" w:rsidRPr="00904C37" w:rsidRDefault="00E26220" w:rsidP="00DA0369">
      <w:pPr>
        <w:pStyle w:val="a0"/>
        <w:numPr>
          <w:ilvl w:val="0"/>
          <w:numId w:val="32"/>
        </w:numPr>
        <w:spacing w:line="240" w:lineRule="auto"/>
        <w:ind w:right="284"/>
        <w:jc w:val="both"/>
        <w:rPr>
          <w:rFonts w:eastAsia="Times New Roman"/>
          <w:sz w:val="24"/>
          <w:szCs w:val="24"/>
          <w:lang w:eastAsia="ru-RU"/>
        </w:rPr>
      </w:pPr>
      <w:r w:rsidRPr="00904C37">
        <w:rPr>
          <w:rFonts w:eastAsia="Times New Roman"/>
          <w:sz w:val="24"/>
          <w:szCs w:val="24"/>
          <w:lang w:eastAsia="ru-RU"/>
        </w:rPr>
        <w:t>отримати практичні навички з проведення наукових досліджень за тематикою дисертаційної роботи за науковим ступенем «магістр»</w:t>
      </w:r>
      <w:r w:rsidR="00C00FD6" w:rsidRPr="00904C37">
        <w:rPr>
          <w:rFonts w:eastAsia="Times New Roman"/>
          <w:sz w:val="24"/>
          <w:szCs w:val="24"/>
          <w:lang w:eastAsia="ru-RU"/>
        </w:rPr>
        <w:t>;</w:t>
      </w:r>
    </w:p>
    <w:p w14:paraId="440C5F62" w14:textId="206BF7CB" w:rsidR="00E82D8E" w:rsidRPr="00904C37" w:rsidRDefault="000F0C65" w:rsidP="00DA0369">
      <w:pPr>
        <w:pStyle w:val="a0"/>
        <w:numPr>
          <w:ilvl w:val="0"/>
          <w:numId w:val="32"/>
        </w:numPr>
        <w:tabs>
          <w:tab w:val="left" w:pos="9356"/>
        </w:tabs>
        <w:spacing w:line="240" w:lineRule="auto"/>
        <w:ind w:right="284"/>
        <w:jc w:val="both"/>
        <w:rPr>
          <w:rFonts w:eastAsia="Times New Roman"/>
          <w:sz w:val="24"/>
          <w:szCs w:val="24"/>
          <w:lang w:eastAsia="ru-RU"/>
        </w:rPr>
      </w:pPr>
      <w:r w:rsidRPr="00904C37">
        <w:rPr>
          <w:rFonts w:eastAsia="Times New Roman"/>
          <w:sz w:val="24"/>
          <w:szCs w:val="24"/>
          <w:lang w:eastAsia="ru-RU"/>
        </w:rPr>
        <w:t>надати практичні навички проведення наукового пошуку та аналізу даних в глобальних ресурсах мережі Internet;</w:t>
      </w:r>
    </w:p>
    <w:p w14:paraId="768EB986" w14:textId="2AA2ECA4" w:rsidR="00E26220" w:rsidRPr="00904C37" w:rsidRDefault="00E26220" w:rsidP="00DA0369">
      <w:pPr>
        <w:pStyle w:val="a0"/>
        <w:numPr>
          <w:ilvl w:val="0"/>
          <w:numId w:val="32"/>
        </w:numPr>
        <w:tabs>
          <w:tab w:val="left" w:pos="9356"/>
        </w:tabs>
        <w:spacing w:line="240" w:lineRule="auto"/>
        <w:ind w:right="284"/>
        <w:jc w:val="both"/>
        <w:rPr>
          <w:rFonts w:eastAsia="Times New Roman"/>
          <w:sz w:val="24"/>
          <w:szCs w:val="24"/>
          <w:lang w:eastAsia="ru-RU"/>
        </w:rPr>
      </w:pPr>
      <w:r w:rsidRPr="00904C37">
        <w:rPr>
          <w:rFonts w:eastAsia="Times New Roman"/>
          <w:sz w:val="24"/>
          <w:szCs w:val="24"/>
          <w:lang w:eastAsia="ru-RU"/>
        </w:rPr>
        <w:t>отримання знань щодо використання авторських прав та інших юридичних аспектів роботи з інформаційними ресурсами;</w:t>
      </w:r>
    </w:p>
    <w:p w14:paraId="2F45C1DF" w14:textId="585EC9D5" w:rsidR="00006DB4" w:rsidRPr="00904C37" w:rsidRDefault="00E26220" w:rsidP="00DA0369">
      <w:pPr>
        <w:pStyle w:val="a0"/>
        <w:numPr>
          <w:ilvl w:val="0"/>
          <w:numId w:val="32"/>
        </w:numPr>
        <w:tabs>
          <w:tab w:val="left" w:pos="9356"/>
        </w:tabs>
        <w:spacing w:line="240" w:lineRule="auto"/>
        <w:ind w:right="284"/>
        <w:jc w:val="both"/>
        <w:rPr>
          <w:rFonts w:eastAsia="Times New Roman"/>
          <w:sz w:val="24"/>
          <w:szCs w:val="24"/>
          <w:lang w:eastAsia="ru-RU"/>
        </w:rPr>
      </w:pPr>
      <w:r w:rsidRPr="00904C37">
        <w:rPr>
          <w:rFonts w:eastAsia="Times New Roman"/>
          <w:sz w:val="24"/>
          <w:szCs w:val="24"/>
          <w:lang w:eastAsia="ru-RU"/>
        </w:rPr>
        <w:t>ознайомитись з інструментальними засобами аналізу інформації на «плагіат»</w:t>
      </w:r>
      <w:r w:rsidR="00C00FD6" w:rsidRPr="00904C37">
        <w:rPr>
          <w:rFonts w:eastAsia="Times New Roman"/>
          <w:sz w:val="24"/>
          <w:szCs w:val="24"/>
          <w:lang w:eastAsia="ru-RU"/>
        </w:rPr>
        <w:t>.</w:t>
      </w:r>
    </w:p>
    <w:p w14:paraId="31695486" w14:textId="77777777" w:rsidR="00C00FD6" w:rsidRPr="00904C37" w:rsidRDefault="00C00FD6" w:rsidP="00E26220">
      <w:pPr>
        <w:tabs>
          <w:tab w:val="left" w:pos="9356"/>
        </w:tabs>
        <w:spacing w:line="240" w:lineRule="auto"/>
        <w:ind w:left="851" w:right="283" w:hanging="284"/>
        <w:jc w:val="both"/>
        <w:rPr>
          <w:rFonts w:eastAsia="Times New Roman"/>
          <w:sz w:val="24"/>
          <w:szCs w:val="24"/>
          <w:lang w:eastAsia="ru-RU"/>
        </w:rPr>
      </w:pPr>
    </w:p>
    <w:p w14:paraId="12D5E56C" w14:textId="77777777" w:rsidR="000F0C65" w:rsidRPr="00904C37" w:rsidRDefault="000F0C65" w:rsidP="000F0C65">
      <w:pPr>
        <w:spacing w:line="240" w:lineRule="auto"/>
        <w:ind w:firstLine="567"/>
        <w:jc w:val="both"/>
        <w:rPr>
          <w:rFonts w:eastAsia="Times New Roman"/>
          <w:sz w:val="24"/>
          <w:szCs w:val="24"/>
          <w:lang w:eastAsia="ru-RU"/>
        </w:rPr>
      </w:pPr>
      <w:r w:rsidRPr="00904C37">
        <w:rPr>
          <w:rFonts w:eastAsia="Times New Roman"/>
          <w:sz w:val="24"/>
          <w:szCs w:val="24"/>
          <w:lang w:eastAsia="ru-RU"/>
        </w:rPr>
        <w:t>Згідно з вимогами освітньо-професійної програми студенти після засвоєння навчальної дисципліни мають продемонструвати такі результати навчання:</w:t>
      </w:r>
    </w:p>
    <w:p w14:paraId="3C573FC9" w14:textId="77777777" w:rsidR="00660630" w:rsidRPr="00904C37" w:rsidRDefault="00660630" w:rsidP="000F0C65">
      <w:pPr>
        <w:spacing w:line="240" w:lineRule="auto"/>
        <w:jc w:val="both"/>
        <w:rPr>
          <w:rFonts w:eastAsia="Times New Roman"/>
          <w:b/>
          <w:bCs/>
          <w:iCs/>
          <w:sz w:val="16"/>
          <w:szCs w:val="16"/>
          <w:vertAlign w:val="subscript"/>
          <w:lang w:eastAsia="ru-RU"/>
        </w:rPr>
      </w:pPr>
    </w:p>
    <w:p w14:paraId="32CF13DC" w14:textId="352DE281" w:rsidR="000F0C65" w:rsidRPr="00384663" w:rsidRDefault="000F0C65" w:rsidP="000F0C65">
      <w:pPr>
        <w:spacing w:line="240" w:lineRule="auto"/>
        <w:jc w:val="both"/>
        <w:rPr>
          <w:rFonts w:eastAsia="Times New Roman"/>
          <w:b/>
          <w:bCs/>
          <w:iCs/>
          <w:sz w:val="24"/>
          <w:szCs w:val="24"/>
          <w:lang w:eastAsia="ru-RU"/>
        </w:rPr>
      </w:pPr>
      <w:r w:rsidRPr="00384663">
        <w:rPr>
          <w:rFonts w:eastAsia="Times New Roman"/>
          <w:b/>
          <w:bCs/>
          <w:iCs/>
          <w:sz w:val="24"/>
          <w:szCs w:val="24"/>
          <w:lang w:eastAsia="ru-RU"/>
        </w:rPr>
        <w:t>Знати:</w:t>
      </w:r>
    </w:p>
    <w:p w14:paraId="035B8D3B" w14:textId="77777777" w:rsidR="00A56AB9" w:rsidRPr="00904C37" w:rsidRDefault="00A56AB9" w:rsidP="00A56AB9">
      <w:pPr>
        <w:pStyle w:val="Default"/>
        <w:ind w:left="720"/>
        <w:rPr>
          <w:color w:val="auto"/>
          <w:sz w:val="16"/>
          <w:szCs w:val="16"/>
        </w:rPr>
      </w:pPr>
    </w:p>
    <w:p w14:paraId="6A45D285" w14:textId="6D14ACD3" w:rsidR="00A56AB9" w:rsidRPr="00904C37" w:rsidRDefault="00A56AB9" w:rsidP="00BB6A97">
      <w:pPr>
        <w:pStyle w:val="a0"/>
        <w:numPr>
          <w:ilvl w:val="0"/>
          <w:numId w:val="8"/>
        </w:numPr>
        <w:tabs>
          <w:tab w:val="left" w:pos="9356"/>
        </w:tabs>
        <w:spacing w:line="240" w:lineRule="auto"/>
        <w:ind w:left="714" w:right="283" w:hanging="357"/>
        <w:jc w:val="both"/>
        <w:rPr>
          <w:rFonts w:eastAsia="Times New Roman"/>
          <w:sz w:val="24"/>
          <w:szCs w:val="24"/>
          <w:lang w:eastAsia="ru-RU"/>
        </w:rPr>
      </w:pPr>
      <w:r w:rsidRPr="00904C37">
        <w:rPr>
          <w:rFonts w:eastAsia="Times New Roman"/>
          <w:sz w:val="24"/>
          <w:szCs w:val="24"/>
          <w:lang w:eastAsia="ru-RU"/>
        </w:rPr>
        <w:t xml:space="preserve">основні методи наукової і творчої інженерної роботи; </w:t>
      </w:r>
    </w:p>
    <w:p w14:paraId="13AA1A1A" w14:textId="5D919B1D" w:rsidR="00A56AB9" w:rsidRPr="00904C37" w:rsidRDefault="00A56AB9" w:rsidP="00BB6A97">
      <w:pPr>
        <w:pStyle w:val="a0"/>
        <w:numPr>
          <w:ilvl w:val="0"/>
          <w:numId w:val="8"/>
        </w:numPr>
        <w:tabs>
          <w:tab w:val="left" w:pos="9356"/>
        </w:tabs>
        <w:spacing w:line="240" w:lineRule="auto"/>
        <w:ind w:left="714" w:right="283" w:hanging="357"/>
        <w:jc w:val="both"/>
        <w:rPr>
          <w:rFonts w:eastAsia="Times New Roman"/>
          <w:sz w:val="24"/>
          <w:szCs w:val="24"/>
          <w:lang w:eastAsia="ru-RU"/>
        </w:rPr>
      </w:pPr>
      <w:r w:rsidRPr="00904C37">
        <w:rPr>
          <w:rFonts w:eastAsia="Times New Roman"/>
          <w:sz w:val="24"/>
          <w:szCs w:val="24"/>
          <w:lang w:eastAsia="ru-RU"/>
        </w:rPr>
        <w:t xml:space="preserve">основні напрямки, проблеми і перспективи розвитку науки і техніки, а також за напрямами роботи наукових груп кафедр ІТС в напрямку інфокомунікацій, включаючи тематику магістерської роботи; </w:t>
      </w:r>
    </w:p>
    <w:p w14:paraId="7FB80C7E" w14:textId="0682EEA5" w:rsidR="00A56AB9" w:rsidRPr="00904C37" w:rsidRDefault="00A56AB9" w:rsidP="00BB6A97">
      <w:pPr>
        <w:pStyle w:val="a0"/>
        <w:numPr>
          <w:ilvl w:val="0"/>
          <w:numId w:val="8"/>
        </w:numPr>
        <w:tabs>
          <w:tab w:val="left" w:pos="9356"/>
        </w:tabs>
        <w:spacing w:line="240" w:lineRule="auto"/>
        <w:ind w:left="714" w:right="283" w:hanging="357"/>
        <w:jc w:val="both"/>
        <w:rPr>
          <w:rFonts w:eastAsia="Times New Roman"/>
          <w:sz w:val="24"/>
          <w:szCs w:val="24"/>
          <w:lang w:eastAsia="ru-RU"/>
        </w:rPr>
      </w:pPr>
      <w:r w:rsidRPr="00904C37">
        <w:rPr>
          <w:rFonts w:eastAsia="Times New Roman"/>
          <w:sz w:val="24"/>
          <w:szCs w:val="24"/>
          <w:lang w:eastAsia="ru-RU"/>
        </w:rPr>
        <w:lastRenderedPageBreak/>
        <w:t xml:space="preserve">принципи побудови і використання програмних середовищ, створених для виконання наукових та інженерних досліджень "Matlab" і "Mathcad"; </w:t>
      </w:r>
    </w:p>
    <w:p w14:paraId="4D39BE88" w14:textId="1633D5AC" w:rsidR="000F0C65" w:rsidRPr="00904C37" w:rsidRDefault="000F0C65" w:rsidP="00BB6A97">
      <w:pPr>
        <w:pStyle w:val="a0"/>
        <w:numPr>
          <w:ilvl w:val="0"/>
          <w:numId w:val="8"/>
        </w:numPr>
        <w:tabs>
          <w:tab w:val="left" w:pos="9356"/>
        </w:tabs>
        <w:spacing w:line="240" w:lineRule="auto"/>
        <w:ind w:left="714" w:right="283" w:hanging="357"/>
        <w:jc w:val="both"/>
        <w:rPr>
          <w:rFonts w:eastAsia="Times New Roman"/>
          <w:sz w:val="24"/>
          <w:szCs w:val="24"/>
          <w:lang w:eastAsia="ru-RU"/>
        </w:rPr>
      </w:pPr>
      <w:r w:rsidRPr="00904C37">
        <w:rPr>
          <w:rFonts w:eastAsia="Times New Roman"/>
          <w:sz w:val="24"/>
          <w:szCs w:val="24"/>
          <w:lang w:eastAsia="ru-RU"/>
        </w:rPr>
        <w:t xml:space="preserve">основні принципи та методології </w:t>
      </w:r>
      <w:bookmarkStart w:id="3" w:name="_Hlk81019863"/>
      <w:r w:rsidRPr="00904C37">
        <w:rPr>
          <w:rFonts w:eastAsia="Times New Roman"/>
          <w:sz w:val="24"/>
          <w:szCs w:val="24"/>
          <w:lang w:eastAsia="ru-RU"/>
        </w:rPr>
        <w:t>проведення наукового пошуку та аналізу даних в глобальних ресурсах мережі Internet;</w:t>
      </w:r>
    </w:p>
    <w:bookmarkEnd w:id="3"/>
    <w:p w14:paraId="3B4F388E" w14:textId="77777777" w:rsidR="000F0C65" w:rsidRPr="00904C37" w:rsidRDefault="000F0C65" w:rsidP="00BB6A97">
      <w:pPr>
        <w:pStyle w:val="a0"/>
        <w:numPr>
          <w:ilvl w:val="0"/>
          <w:numId w:val="8"/>
        </w:numPr>
        <w:tabs>
          <w:tab w:val="left" w:pos="9356"/>
        </w:tabs>
        <w:spacing w:line="240" w:lineRule="auto"/>
        <w:ind w:left="714" w:right="283" w:hanging="357"/>
        <w:jc w:val="both"/>
        <w:rPr>
          <w:rFonts w:eastAsia="Times New Roman"/>
          <w:sz w:val="24"/>
          <w:szCs w:val="24"/>
          <w:lang w:eastAsia="ru-RU"/>
        </w:rPr>
      </w:pPr>
      <w:r w:rsidRPr="00904C37">
        <w:rPr>
          <w:rFonts w:eastAsia="Times New Roman"/>
          <w:sz w:val="24"/>
          <w:szCs w:val="24"/>
          <w:lang w:eastAsia="ru-RU"/>
        </w:rPr>
        <w:t>основні види інформаційних ресурсів;</w:t>
      </w:r>
    </w:p>
    <w:p w14:paraId="69396E8F" w14:textId="77777777" w:rsidR="000F0C65" w:rsidRPr="00904C37" w:rsidRDefault="000F0C65" w:rsidP="00BB6A97">
      <w:pPr>
        <w:pStyle w:val="a0"/>
        <w:numPr>
          <w:ilvl w:val="0"/>
          <w:numId w:val="8"/>
        </w:numPr>
        <w:spacing w:line="240" w:lineRule="auto"/>
        <w:ind w:left="714" w:hanging="357"/>
        <w:jc w:val="both"/>
        <w:rPr>
          <w:rFonts w:eastAsia="Times New Roman"/>
          <w:sz w:val="24"/>
          <w:szCs w:val="24"/>
          <w:lang w:eastAsia="ru-RU"/>
        </w:rPr>
      </w:pPr>
      <w:r w:rsidRPr="00904C37">
        <w:rPr>
          <w:rFonts w:eastAsia="Times New Roman"/>
          <w:sz w:val="24"/>
          <w:szCs w:val="24"/>
          <w:lang w:eastAsia="ru-RU"/>
        </w:rPr>
        <w:t>основні методи  доступу та використання інформаційних ресурсів;</w:t>
      </w:r>
    </w:p>
    <w:p w14:paraId="5B534F05" w14:textId="626B8585" w:rsidR="000F0C65" w:rsidRPr="00904C37" w:rsidRDefault="000F0C65" w:rsidP="00BB6A97">
      <w:pPr>
        <w:pStyle w:val="a0"/>
        <w:numPr>
          <w:ilvl w:val="0"/>
          <w:numId w:val="8"/>
        </w:numPr>
        <w:spacing w:line="240" w:lineRule="auto"/>
        <w:ind w:left="714" w:hanging="357"/>
        <w:jc w:val="both"/>
        <w:rPr>
          <w:rFonts w:eastAsia="Times New Roman"/>
          <w:sz w:val="24"/>
          <w:szCs w:val="24"/>
          <w:lang w:eastAsia="ru-RU"/>
        </w:rPr>
      </w:pPr>
      <w:bookmarkStart w:id="4" w:name="_Hlk81020083"/>
      <w:r w:rsidRPr="00904C37">
        <w:rPr>
          <w:rFonts w:eastAsia="Times New Roman"/>
          <w:sz w:val="24"/>
          <w:szCs w:val="24"/>
          <w:lang w:eastAsia="ru-RU"/>
        </w:rPr>
        <w:t>основні підходи щодо використання авторських прав та інші юридичні аспекти роботи з інформаційними ресурсами;</w:t>
      </w:r>
    </w:p>
    <w:p w14:paraId="260B6250" w14:textId="77777777" w:rsidR="000F0C65" w:rsidRPr="00904C37" w:rsidRDefault="000F0C65" w:rsidP="00BB6A97">
      <w:pPr>
        <w:pStyle w:val="a0"/>
        <w:numPr>
          <w:ilvl w:val="0"/>
          <w:numId w:val="8"/>
        </w:numPr>
        <w:spacing w:line="240" w:lineRule="auto"/>
        <w:ind w:left="714" w:hanging="357"/>
        <w:jc w:val="both"/>
        <w:rPr>
          <w:rFonts w:eastAsia="Times New Roman"/>
          <w:sz w:val="24"/>
          <w:szCs w:val="24"/>
          <w:lang w:eastAsia="ru-RU"/>
        </w:rPr>
      </w:pPr>
      <w:r w:rsidRPr="00904C37">
        <w:rPr>
          <w:rFonts w:eastAsia="Times New Roman"/>
          <w:sz w:val="24"/>
          <w:szCs w:val="24"/>
          <w:lang w:eastAsia="ru-RU"/>
        </w:rPr>
        <w:t>інструментальні засоби аналізу інформації на «плагіат»;</w:t>
      </w:r>
    </w:p>
    <w:p w14:paraId="1DC75555" w14:textId="77777777" w:rsidR="000F0C65" w:rsidRPr="00904C37" w:rsidRDefault="000F0C65" w:rsidP="00BB6A97">
      <w:pPr>
        <w:pStyle w:val="a0"/>
        <w:numPr>
          <w:ilvl w:val="0"/>
          <w:numId w:val="8"/>
        </w:numPr>
        <w:spacing w:line="240" w:lineRule="auto"/>
        <w:ind w:left="714" w:hanging="357"/>
        <w:jc w:val="both"/>
        <w:rPr>
          <w:rFonts w:eastAsia="Times New Roman"/>
          <w:sz w:val="24"/>
          <w:szCs w:val="24"/>
          <w:lang w:eastAsia="ru-RU"/>
        </w:rPr>
      </w:pPr>
      <w:bookmarkStart w:id="5" w:name="_Hlk81019984"/>
      <w:bookmarkEnd w:id="4"/>
      <w:r w:rsidRPr="00904C37">
        <w:rPr>
          <w:rFonts w:eastAsia="Times New Roman"/>
          <w:sz w:val="24"/>
          <w:szCs w:val="24"/>
          <w:lang w:eastAsia="ru-RU"/>
        </w:rPr>
        <w:t>підходи та методики підготовки, відпрацювання, практичні навички з проведення наукових досліджень за тематикою дисертаційної роботи за науковим ступенем «магістр».</w:t>
      </w:r>
    </w:p>
    <w:bookmarkEnd w:id="5"/>
    <w:p w14:paraId="2FE7857B" w14:textId="77777777" w:rsidR="000F0C65" w:rsidRPr="00384663" w:rsidRDefault="000F0C65" w:rsidP="0089499D">
      <w:pPr>
        <w:spacing w:after="120" w:line="240" w:lineRule="auto"/>
        <w:jc w:val="both"/>
        <w:rPr>
          <w:rFonts w:eastAsia="Times New Roman"/>
          <w:sz w:val="24"/>
          <w:szCs w:val="24"/>
          <w:lang w:eastAsia="ru-RU"/>
        </w:rPr>
      </w:pPr>
      <w:r w:rsidRPr="00384663">
        <w:rPr>
          <w:rFonts w:eastAsia="Times New Roman"/>
          <w:b/>
          <w:bCs/>
          <w:iCs/>
          <w:sz w:val="24"/>
          <w:szCs w:val="24"/>
          <w:lang w:eastAsia="ru-RU"/>
        </w:rPr>
        <w:t>Вміти</w:t>
      </w:r>
      <w:r w:rsidRPr="00384663">
        <w:rPr>
          <w:rFonts w:eastAsia="Times New Roman"/>
          <w:sz w:val="24"/>
          <w:szCs w:val="24"/>
          <w:lang w:eastAsia="ru-RU"/>
        </w:rPr>
        <w:t>:</w:t>
      </w:r>
    </w:p>
    <w:p w14:paraId="2EF4AFE1" w14:textId="7FD138A5" w:rsidR="000C750C"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вибирати напрямок НДР у рамках виробничої діяльності підприємства; </w:t>
      </w:r>
    </w:p>
    <w:p w14:paraId="7C0C17D6" w14:textId="06F8D158" w:rsidR="000C750C"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оцінювати актуальність намічених досліджень; </w:t>
      </w:r>
    </w:p>
    <w:p w14:paraId="76FB696B" w14:textId="14028AA3" w:rsidR="000C750C"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формулювати мету і завдання дослідження; </w:t>
      </w:r>
    </w:p>
    <w:p w14:paraId="260837AB" w14:textId="7551AEF3" w:rsidR="000C750C"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визначати об’єкт і предмет дослідження; </w:t>
      </w:r>
    </w:p>
    <w:p w14:paraId="244C5019" w14:textId="3309732B" w:rsidR="000C750C"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розробляти програму, план і методику проведення досліджень з вибраної теми; </w:t>
      </w:r>
    </w:p>
    <w:p w14:paraId="1EA992AB" w14:textId="5D77C587" w:rsidR="000C750C"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здійснювати аналітичний огляд джерел науково-технічної інформації за обраною тематикою НДР; </w:t>
      </w:r>
    </w:p>
    <w:p w14:paraId="483C14C1" w14:textId="77777777" w:rsidR="00655AEB"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складати запити на НДР і оформляти реферати, статті та рецензії на них із забезпеченням авторських прав;</w:t>
      </w:r>
    </w:p>
    <w:p w14:paraId="5F2390A4" w14:textId="6DA265FB" w:rsidR="000C750C"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здійснювати пошук нових наукових рішень; </w:t>
      </w:r>
    </w:p>
    <w:p w14:paraId="7270DBFC" w14:textId="655DF286" w:rsidR="000C750C"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проводити експериментальні дослідження та обробляти йох результати; </w:t>
      </w:r>
    </w:p>
    <w:p w14:paraId="6EB44EC7" w14:textId="41113D92" w:rsidR="000C750C" w:rsidRPr="00904C37" w:rsidRDefault="000C750C"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моделювати на ПЕОМ. </w:t>
      </w:r>
    </w:p>
    <w:p w14:paraId="3A5D6996" w14:textId="703F0B96" w:rsidR="000F0C65" w:rsidRPr="00904C37" w:rsidRDefault="000F0C65" w:rsidP="00BB6A97">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ви</w:t>
      </w:r>
      <w:r w:rsidR="00655AEB" w:rsidRPr="00904C37">
        <w:rPr>
          <w:rFonts w:eastAsia="Times New Roman"/>
          <w:sz w:val="24"/>
          <w:szCs w:val="24"/>
          <w:lang w:eastAsia="ru-RU"/>
        </w:rPr>
        <w:t>користовувати</w:t>
      </w:r>
      <w:r w:rsidRPr="00904C37">
        <w:rPr>
          <w:rFonts w:eastAsia="Times New Roman"/>
          <w:sz w:val="24"/>
          <w:szCs w:val="24"/>
          <w:lang w:eastAsia="ru-RU"/>
        </w:rPr>
        <w:t xml:space="preserve"> технології аналізу </w:t>
      </w:r>
      <w:r w:rsidR="001F4044" w:rsidRPr="00904C37">
        <w:rPr>
          <w:rFonts w:eastAsia="Times New Roman"/>
          <w:sz w:val="24"/>
          <w:szCs w:val="24"/>
          <w:lang w:eastAsia="ru-RU"/>
        </w:rPr>
        <w:t xml:space="preserve">наукових </w:t>
      </w:r>
      <w:r w:rsidR="00655AEB" w:rsidRPr="00904C37">
        <w:rPr>
          <w:rFonts w:eastAsia="Times New Roman"/>
          <w:sz w:val="24"/>
          <w:szCs w:val="24"/>
          <w:lang w:eastAsia="ru-RU"/>
        </w:rPr>
        <w:t>матеріалів</w:t>
      </w:r>
      <w:r w:rsidR="001F4044" w:rsidRPr="00904C37">
        <w:rPr>
          <w:rFonts w:eastAsia="Times New Roman"/>
          <w:sz w:val="24"/>
          <w:szCs w:val="24"/>
          <w:lang w:eastAsia="ru-RU"/>
        </w:rPr>
        <w:t xml:space="preserve"> </w:t>
      </w:r>
      <w:r w:rsidRPr="00904C37">
        <w:rPr>
          <w:rFonts w:eastAsia="Times New Roman"/>
          <w:sz w:val="24"/>
          <w:szCs w:val="24"/>
          <w:lang w:eastAsia="ru-RU"/>
        </w:rPr>
        <w:t>на «плагіат»;</w:t>
      </w:r>
    </w:p>
    <w:p w14:paraId="2CA88266" w14:textId="5D22A9C2" w:rsidR="000F0C65" w:rsidRPr="00904C37" w:rsidRDefault="000F0C65" w:rsidP="004F779C">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 xml:space="preserve">знати </w:t>
      </w:r>
      <w:r w:rsidR="00141E67" w:rsidRPr="00904C37">
        <w:rPr>
          <w:rFonts w:eastAsia="Times New Roman"/>
          <w:sz w:val="24"/>
          <w:szCs w:val="24"/>
          <w:lang w:eastAsia="ru-RU"/>
        </w:rPr>
        <w:t xml:space="preserve">та застосовувати </w:t>
      </w:r>
      <w:r w:rsidRPr="00904C37">
        <w:rPr>
          <w:rFonts w:eastAsia="Times New Roman"/>
          <w:sz w:val="24"/>
          <w:szCs w:val="24"/>
          <w:lang w:eastAsia="ru-RU"/>
        </w:rPr>
        <w:t>основні підходи щодо використання авторських прав та інші юридичні аспекти роботи з інформаційними ресурсами</w:t>
      </w:r>
      <w:r w:rsidR="001901D5" w:rsidRPr="00904C37">
        <w:rPr>
          <w:rFonts w:eastAsia="Times New Roman"/>
          <w:sz w:val="24"/>
          <w:szCs w:val="24"/>
          <w:lang w:eastAsia="ru-RU"/>
        </w:rPr>
        <w:t>;</w:t>
      </w:r>
    </w:p>
    <w:p w14:paraId="0709EB32" w14:textId="1C0ED8DE" w:rsidR="001901D5" w:rsidRPr="00904C37" w:rsidRDefault="001901D5" w:rsidP="004F779C">
      <w:pPr>
        <w:numPr>
          <w:ilvl w:val="0"/>
          <w:numId w:val="4"/>
        </w:numPr>
        <w:spacing w:line="240" w:lineRule="auto"/>
        <w:ind w:left="884" w:right="284" w:hanging="357"/>
        <w:jc w:val="both"/>
        <w:rPr>
          <w:rFonts w:eastAsia="Times New Roman"/>
          <w:sz w:val="24"/>
          <w:szCs w:val="24"/>
          <w:lang w:eastAsia="ru-RU"/>
        </w:rPr>
      </w:pPr>
      <w:r w:rsidRPr="00904C37">
        <w:rPr>
          <w:rFonts w:eastAsia="Times New Roman"/>
          <w:sz w:val="24"/>
          <w:szCs w:val="24"/>
          <w:lang w:eastAsia="ru-RU"/>
        </w:rPr>
        <w:t>вільно презентувати та обговорювати з фахівцями і нефахівцями результати  досліджень, наукові та прикладні проблеми інфокомунікацій державною та іноземною  мовами, кваліфіковано відображати результати досліджень у наукових публікаціях у  провідних міжнародних наукових виданнях.</w:t>
      </w:r>
    </w:p>
    <w:p w14:paraId="56584036" w14:textId="2E1D9FD1" w:rsidR="00C77FEA" w:rsidRPr="00904C37" w:rsidRDefault="004F779C" w:rsidP="004F779C">
      <w:pPr>
        <w:spacing w:before="120" w:after="120" w:line="240" w:lineRule="auto"/>
        <w:ind w:right="284" w:firstLine="527"/>
        <w:jc w:val="both"/>
        <w:rPr>
          <w:rFonts w:eastAsia="Times New Roman"/>
          <w:sz w:val="24"/>
          <w:szCs w:val="24"/>
          <w:lang w:eastAsia="ru-RU"/>
        </w:rPr>
      </w:pPr>
      <w:r w:rsidRPr="00904C37">
        <w:rPr>
          <w:rFonts w:eastAsia="Times New Roman"/>
          <w:sz w:val="24"/>
          <w:szCs w:val="24"/>
          <w:lang w:eastAsia="ru-RU"/>
        </w:rPr>
        <w:t xml:space="preserve">Набуті знання та уміння забезпечують формування у студентів таких набуття </w:t>
      </w:r>
      <w:r w:rsidRPr="00904C37">
        <w:rPr>
          <w:rFonts w:eastAsia="Times New Roman"/>
          <w:b/>
          <w:bCs/>
          <w:sz w:val="24"/>
          <w:szCs w:val="24"/>
          <w:lang w:eastAsia="ru-RU"/>
        </w:rPr>
        <w:t>програмних результатів навчання</w:t>
      </w:r>
      <w:r w:rsidRPr="00904C37">
        <w:rPr>
          <w:rFonts w:eastAsia="Times New Roman"/>
          <w:sz w:val="24"/>
          <w:szCs w:val="24"/>
          <w:lang w:eastAsia="ru-RU"/>
        </w:rPr>
        <w:t>:</w:t>
      </w:r>
    </w:p>
    <w:p w14:paraId="1C5C4FF3" w14:textId="11CB9A67" w:rsidR="003A19EF" w:rsidRPr="00904C37" w:rsidRDefault="003A19EF" w:rsidP="003E33CF">
      <w:pPr>
        <w:spacing w:before="120" w:after="120" w:line="240" w:lineRule="auto"/>
        <w:ind w:right="284" w:firstLine="527"/>
        <w:jc w:val="both"/>
        <w:rPr>
          <w:rFonts w:eastAsia="Times New Roman"/>
          <w:sz w:val="24"/>
          <w:szCs w:val="24"/>
          <w:lang w:eastAsia="ru-RU"/>
        </w:rPr>
      </w:pPr>
      <w:r w:rsidRPr="00904C37">
        <w:rPr>
          <w:rFonts w:eastAsia="Times New Roman"/>
          <w:sz w:val="24"/>
          <w:szCs w:val="24"/>
          <w:lang w:eastAsia="ru-RU"/>
        </w:rPr>
        <w:t xml:space="preserve">ПРН </w:t>
      </w:r>
      <w:r w:rsidR="0057693C" w:rsidRPr="00904C37">
        <w:rPr>
          <w:rFonts w:eastAsia="Times New Roman"/>
          <w:sz w:val="24"/>
          <w:szCs w:val="24"/>
          <w:lang w:eastAsia="ru-RU"/>
        </w:rPr>
        <w:t>0</w:t>
      </w:r>
      <w:r w:rsidRPr="00904C37">
        <w:rPr>
          <w:rFonts w:eastAsia="Times New Roman"/>
          <w:sz w:val="24"/>
          <w:szCs w:val="24"/>
          <w:lang w:eastAsia="ru-RU"/>
        </w:rPr>
        <w:t>1 - здатність демонструвати і використовувати знання сучасних комп’ютерних та інформаційних технологій та інструментів інженерних і наукових досліджень, розрахунків, обробки та аналізу даних, моделювання та оптимізації;</w:t>
      </w:r>
    </w:p>
    <w:p w14:paraId="1C73DB3F" w14:textId="4FC25538" w:rsidR="003A19EF" w:rsidRPr="00904C37" w:rsidRDefault="003A19EF" w:rsidP="003E33CF">
      <w:pPr>
        <w:spacing w:before="120" w:after="120" w:line="240" w:lineRule="auto"/>
        <w:ind w:right="284" w:firstLine="527"/>
        <w:jc w:val="both"/>
        <w:rPr>
          <w:rFonts w:eastAsia="Times New Roman"/>
          <w:sz w:val="24"/>
          <w:szCs w:val="24"/>
          <w:lang w:eastAsia="ru-RU"/>
        </w:rPr>
      </w:pPr>
      <w:r w:rsidRPr="00904C37">
        <w:rPr>
          <w:rFonts w:eastAsia="Times New Roman"/>
          <w:sz w:val="24"/>
          <w:szCs w:val="24"/>
          <w:lang w:eastAsia="ru-RU"/>
        </w:rPr>
        <w:t xml:space="preserve">ПРН </w:t>
      </w:r>
      <w:r w:rsidR="0057693C" w:rsidRPr="00904C37">
        <w:rPr>
          <w:rFonts w:eastAsia="Times New Roman"/>
          <w:sz w:val="24"/>
          <w:szCs w:val="24"/>
          <w:lang w:eastAsia="ru-RU"/>
        </w:rPr>
        <w:t>0</w:t>
      </w:r>
      <w:r w:rsidRPr="00904C37">
        <w:rPr>
          <w:rFonts w:eastAsia="Times New Roman"/>
          <w:sz w:val="24"/>
          <w:szCs w:val="24"/>
          <w:lang w:eastAsia="ru-RU"/>
        </w:rPr>
        <w:t>6 - досліджувати процеси у телекомунікаційних та радіотехнічних системах з використанням засобів автоматизації інженерних розрахунків, планування та проведення наукових експериментів з обробкою і аналізом результатів;</w:t>
      </w:r>
    </w:p>
    <w:p w14:paraId="23AEBBAE" w14:textId="1BD3C591" w:rsidR="003A19EF" w:rsidRPr="00904C37" w:rsidRDefault="003A19EF" w:rsidP="003E33CF">
      <w:pPr>
        <w:spacing w:before="120" w:after="120" w:line="240" w:lineRule="auto"/>
        <w:ind w:right="284" w:firstLine="527"/>
        <w:jc w:val="both"/>
        <w:rPr>
          <w:rFonts w:eastAsia="Times New Roman"/>
          <w:sz w:val="24"/>
          <w:szCs w:val="24"/>
          <w:lang w:eastAsia="ru-RU"/>
        </w:rPr>
      </w:pPr>
      <w:r w:rsidRPr="00904C37">
        <w:rPr>
          <w:rFonts w:eastAsia="Times New Roman"/>
          <w:sz w:val="24"/>
          <w:szCs w:val="24"/>
          <w:lang w:eastAsia="ru-RU"/>
        </w:rPr>
        <w:t xml:space="preserve">ПРН </w:t>
      </w:r>
      <w:r w:rsidR="0057693C" w:rsidRPr="00904C37">
        <w:rPr>
          <w:rFonts w:eastAsia="Times New Roman"/>
          <w:sz w:val="24"/>
          <w:szCs w:val="24"/>
          <w:lang w:eastAsia="ru-RU"/>
        </w:rPr>
        <w:t>0</w:t>
      </w:r>
      <w:r w:rsidRPr="00904C37">
        <w:rPr>
          <w:rFonts w:eastAsia="Times New Roman"/>
          <w:sz w:val="24"/>
          <w:szCs w:val="24"/>
          <w:lang w:eastAsia="ru-RU"/>
        </w:rPr>
        <w:t>7 - аргументувати та захищати розроблені проектно-конструкторські та науково-технічні рішення перед замовником, вести аргументовану професійну та наукову дискусію;</w:t>
      </w:r>
    </w:p>
    <w:p w14:paraId="0162DA1B" w14:textId="445C5644" w:rsidR="003A19EF" w:rsidRPr="00904C37" w:rsidRDefault="003A19EF" w:rsidP="003E33CF">
      <w:pPr>
        <w:spacing w:before="120" w:after="120" w:line="240" w:lineRule="auto"/>
        <w:ind w:right="284" w:firstLine="527"/>
        <w:jc w:val="both"/>
        <w:rPr>
          <w:rFonts w:eastAsia="Times New Roman"/>
          <w:sz w:val="24"/>
          <w:szCs w:val="24"/>
          <w:lang w:eastAsia="ru-RU"/>
        </w:rPr>
      </w:pPr>
      <w:r w:rsidRPr="00904C37">
        <w:rPr>
          <w:rFonts w:eastAsia="Times New Roman"/>
          <w:sz w:val="24"/>
          <w:szCs w:val="24"/>
          <w:lang w:eastAsia="ru-RU"/>
        </w:rPr>
        <w:t>ПРН 11 - узагальнювати сучасні наукові знання та застосовувати їх для розв’язання науково-технічних завдань, оцінки можливості доведення отриманих рішень до рівня конкурентоспроможних розробок, втілення результатів у бізнес-проектах;</w:t>
      </w:r>
    </w:p>
    <w:p w14:paraId="4855F3C2" w14:textId="5DFFE4EE" w:rsidR="003A19EF" w:rsidRPr="00904C37" w:rsidRDefault="003A19EF" w:rsidP="003E33CF">
      <w:pPr>
        <w:spacing w:before="120" w:after="120" w:line="240" w:lineRule="auto"/>
        <w:ind w:right="284" w:firstLine="527"/>
        <w:jc w:val="both"/>
        <w:rPr>
          <w:rFonts w:eastAsia="Times New Roman"/>
          <w:sz w:val="24"/>
          <w:szCs w:val="24"/>
          <w:lang w:eastAsia="ru-RU"/>
        </w:rPr>
      </w:pPr>
      <w:r w:rsidRPr="00904C37">
        <w:rPr>
          <w:rFonts w:eastAsia="Times New Roman"/>
          <w:sz w:val="24"/>
          <w:szCs w:val="24"/>
          <w:lang w:eastAsia="ru-RU"/>
        </w:rPr>
        <w:t>ПРН 14 - впроваджувати проектні рішення у виробництво, корегувати, диспетчеризувати та модернізувати розробки;</w:t>
      </w:r>
    </w:p>
    <w:p w14:paraId="5BCE039E" w14:textId="03F31AA2" w:rsidR="004F779C" w:rsidRPr="00904C37" w:rsidRDefault="003A19EF" w:rsidP="003E33CF">
      <w:pPr>
        <w:spacing w:before="120" w:after="120" w:line="240" w:lineRule="auto"/>
        <w:ind w:right="284" w:firstLine="527"/>
        <w:jc w:val="both"/>
        <w:rPr>
          <w:rFonts w:eastAsia="Times New Roman"/>
          <w:sz w:val="24"/>
          <w:szCs w:val="24"/>
          <w:lang w:eastAsia="ru-RU"/>
        </w:rPr>
      </w:pPr>
      <w:r w:rsidRPr="00904C37">
        <w:rPr>
          <w:rFonts w:eastAsia="Times New Roman"/>
          <w:sz w:val="24"/>
          <w:szCs w:val="24"/>
          <w:lang w:eastAsia="ru-RU"/>
        </w:rPr>
        <w:t>ПРН 15 - вирішувати та координувати розробку, підбір і використання необхідного обладнання, інструментів і методів при організації виробничого процесу з урахуванням технічних та технологічних можливостей.</w:t>
      </w:r>
    </w:p>
    <w:p w14:paraId="579F53E7" w14:textId="77777777" w:rsidR="000F0C65" w:rsidRPr="00904C37" w:rsidRDefault="000F0C65" w:rsidP="0089499D">
      <w:pPr>
        <w:spacing w:after="120" w:line="240" w:lineRule="auto"/>
        <w:jc w:val="both"/>
        <w:rPr>
          <w:rFonts w:eastAsia="Times New Roman"/>
          <w:b/>
          <w:sz w:val="26"/>
          <w:szCs w:val="26"/>
          <w:lang w:eastAsia="ru-RU"/>
        </w:rPr>
      </w:pPr>
      <w:r w:rsidRPr="00904C37">
        <w:rPr>
          <w:rFonts w:eastAsia="Times New Roman"/>
          <w:b/>
          <w:sz w:val="26"/>
          <w:szCs w:val="26"/>
          <w:lang w:eastAsia="ru-RU"/>
        </w:rPr>
        <w:lastRenderedPageBreak/>
        <w:t>Досвід:</w:t>
      </w:r>
    </w:p>
    <w:p w14:paraId="02FC9023" w14:textId="28BDCFAC" w:rsidR="00637149" w:rsidRPr="00904C37" w:rsidRDefault="008C4045" w:rsidP="003E33CF">
      <w:pPr>
        <w:numPr>
          <w:ilvl w:val="0"/>
          <w:numId w:val="7"/>
        </w:numPr>
        <w:tabs>
          <w:tab w:val="left" w:pos="993"/>
        </w:tabs>
        <w:spacing w:after="120" w:line="240" w:lineRule="auto"/>
        <w:ind w:left="714" w:hanging="357"/>
        <w:contextualSpacing/>
        <w:rPr>
          <w:rFonts w:eastAsia="Calibri"/>
          <w:sz w:val="24"/>
          <w:szCs w:val="24"/>
        </w:rPr>
      </w:pPr>
      <w:r w:rsidRPr="008C4045">
        <w:rPr>
          <w:rFonts w:eastAsia="Calibri"/>
          <w:sz w:val="24"/>
          <w:szCs w:val="24"/>
        </w:rPr>
        <w:t>щ</w:t>
      </w:r>
      <w:r w:rsidR="00637149" w:rsidRPr="008C4045">
        <w:rPr>
          <w:rFonts w:eastAsia="Calibri"/>
          <w:sz w:val="24"/>
          <w:szCs w:val="24"/>
        </w:rPr>
        <w:t>одо</w:t>
      </w:r>
      <w:r w:rsidR="00637149" w:rsidRPr="00904C37">
        <w:rPr>
          <w:rFonts w:eastAsia="Calibri"/>
          <w:sz w:val="24"/>
          <w:szCs w:val="24"/>
        </w:rPr>
        <w:t xml:space="preserve"> визначення напрямків та тенденцій </w:t>
      </w:r>
      <w:r w:rsidR="0078593F" w:rsidRPr="00904C37">
        <w:rPr>
          <w:rFonts w:eastAsia="Calibri"/>
          <w:sz w:val="24"/>
          <w:szCs w:val="24"/>
        </w:rPr>
        <w:t>розвитку</w:t>
      </w:r>
      <w:r w:rsidR="00637149" w:rsidRPr="00904C37">
        <w:rPr>
          <w:rFonts w:eastAsia="Calibri"/>
          <w:sz w:val="24"/>
          <w:szCs w:val="24"/>
        </w:rPr>
        <w:t xml:space="preserve"> світової науки; </w:t>
      </w:r>
    </w:p>
    <w:p w14:paraId="2E322DF6" w14:textId="54B9C987" w:rsidR="00637149" w:rsidRPr="00904C37" w:rsidRDefault="0078593F" w:rsidP="003E33CF">
      <w:pPr>
        <w:numPr>
          <w:ilvl w:val="0"/>
          <w:numId w:val="7"/>
        </w:numPr>
        <w:tabs>
          <w:tab w:val="left" w:pos="993"/>
        </w:tabs>
        <w:spacing w:after="120" w:line="240" w:lineRule="auto"/>
        <w:ind w:left="714" w:hanging="357"/>
        <w:contextualSpacing/>
        <w:rPr>
          <w:rFonts w:eastAsia="Calibri"/>
          <w:sz w:val="24"/>
          <w:szCs w:val="24"/>
        </w:rPr>
      </w:pPr>
      <w:r w:rsidRPr="00904C37">
        <w:rPr>
          <w:rFonts w:eastAsia="Calibri"/>
          <w:sz w:val="24"/>
          <w:szCs w:val="24"/>
        </w:rPr>
        <w:t xml:space="preserve">щодо </w:t>
      </w:r>
      <w:r w:rsidR="007935BE" w:rsidRPr="00904C37">
        <w:rPr>
          <w:rFonts w:eastAsia="Calibri"/>
          <w:sz w:val="24"/>
          <w:szCs w:val="24"/>
        </w:rPr>
        <w:t xml:space="preserve">застосування </w:t>
      </w:r>
      <w:r w:rsidR="00637149" w:rsidRPr="00904C37">
        <w:rPr>
          <w:rFonts w:eastAsia="Calibri"/>
          <w:sz w:val="24"/>
          <w:szCs w:val="24"/>
        </w:rPr>
        <w:t>відповідної законодавчої бази в сучасних економічних умовах в Україні</w:t>
      </w:r>
      <w:r w:rsidR="007935BE" w:rsidRPr="00904C37">
        <w:rPr>
          <w:rFonts w:eastAsia="Calibri"/>
          <w:sz w:val="24"/>
          <w:szCs w:val="24"/>
        </w:rPr>
        <w:t>;</w:t>
      </w:r>
      <w:r w:rsidR="00637149" w:rsidRPr="00904C37">
        <w:rPr>
          <w:rFonts w:eastAsia="Calibri"/>
          <w:sz w:val="24"/>
          <w:szCs w:val="24"/>
        </w:rPr>
        <w:t xml:space="preserve"> </w:t>
      </w:r>
    </w:p>
    <w:p w14:paraId="16629E63" w14:textId="6C6048E2" w:rsidR="000F0C65" w:rsidRPr="00904C37" w:rsidRDefault="004C3498" w:rsidP="003E33CF">
      <w:pPr>
        <w:numPr>
          <w:ilvl w:val="0"/>
          <w:numId w:val="7"/>
        </w:numPr>
        <w:tabs>
          <w:tab w:val="left" w:pos="993"/>
        </w:tabs>
        <w:spacing w:after="120" w:line="240" w:lineRule="auto"/>
        <w:ind w:left="714" w:hanging="357"/>
        <w:contextualSpacing/>
        <w:rPr>
          <w:rFonts w:eastAsia="Calibri"/>
          <w:sz w:val="24"/>
          <w:szCs w:val="24"/>
        </w:rPr>
      </w:pPr>
      <w:r w:rsidRPr="00904C37">
        <w:rPr>
          <w:rFonts w:eastAsia="Calibri"/>
          <w:sz w:val="24"/>
          <w:szCs w:val="24"/>
        </w:rPr>
        <w:t>п</w:t>
      </w:r>
      <w:r w:rsidR="000F0C65" w:rsidRPr="00904C37">
        <w:rPr>
          <w:rFonts w:eastAsia="Calibri"/>
          <w:sz w:val="24"/>
          <w:szCs w:val="24"/>
        </w:rPr>
        <w:t>роведення науковий пошук та аналіз даних в глобальних ресурсах мережі Internet;</w:t>
      </w:r>
    </w:p>
    <w:p w14:paraId="6062EACB" w14:textId="77777777" w:rsidR="000F0C65" w:rsidRPr="00904C37" w:rsidRDefault="000F0C65" w:rsidP="003E33CF">
      <w:pPr>
        <w:numPr>
          <w:ilvl w:val="0"/>
          <w:numId w:val="7"/>
        </w:numPr>
        <w:tabs>
          <w:tab w:val="left" w:pos="993"/>
        </w:tabs>
        <w:spacing w:after="120" w:line="240" w:lineRule="auto"/>
        <w:ind w:left="714" w:hanging="357"/>
        <w:contextualSpacing/>
        <w:rPr>
          <w:rFonts w:eastAsia="Calibri"/>
          <w:sz w:val="24"/>
          <w:szCs w:val="24"/>
        </w:rPr>
      </w:pPr>
      <w:r w:rsidRPr="00904C37">
        <w:rPr>
          <w:rFonts w:eastAsia="Calibri"/>
          <w:sz w:val="24"/>
          <w:szCs w:val="24"/>
        </w:rPr>
        <w:t>використання сучасних технологій аналізу наукових робіт на «плагіат»;</w:t>
      </w:r>
    </w:p>
    <w:p w14:paraId="4DD65BBE" w14:textId="77777777" w:rsidR="000F0C65" w:rsidRPr="00904C37" w:rsidRDefault="000F0C65" w:rsidP="003E33CF">
      <w:pPr>
        <w:numPr>
          <w:ilvl w:val="0"/>
          <w:numId w:val="7"/>
        </w:numPr>
        <w:tabs>
          <w:tab w:val="left" w:pos="993"/>
        </w:tabs>
        <w:spacing w:after="120" w:line="240" w:lineRule="auto"/>
        <w:ind w:left="714" w:hanging="357"/>
        <w:contextualSpacing/>
        <w:rPr>
          <w:rFonts w:eastAsia="Calibri"/>
          <w:sz w:val="24"/>
          <w:szCs w:val="24"/>
        </w:rPr>
      </w:pPr>
      <w:r w:rsidRPr="00904C37">
        <w:rPr>
          <w:rFonts w:eastAsia="Calibri"/>
          <w:sz w:val="24"/>
          <w:szCs w:val="24"/>
        </w:rPr>
        <w:t>підготовки наукових статей, патентів та об’єктів інтелектуальної власності.</w:t>
      </w:r>
    </w:p>
    <w:p w14:paraId="3DEB1739" w14:textId="77777777" w:rsidR="005D10ED" w:rsidRPr="00904C37" w:rsidRDefault="005D10ED" w:rsidP="00B9383A">
      <w:pPr>
        <w:spacing w:after="120" w:line="240" w:lineRule="auto"/>
        <w:ind w:firstLine="450"/>
        <w:jc w:val="both"/>
        <w:rPr>
          <w:i/>
          <w:color w:val="0070C0"/>
          <w:sz w:val="24"/>
          <w:szCs w:val="24"/>
        </w:rPr>
      </w:pPr>
    </w:p>
    <w:p w14:paraId="6DA26C36" w14:textId="46574B9A" w:rsidR="004A6336" w:rsidRPr="00904C37" w:rsidRDefault="004A6336" w:rsidP="004A6336">
      <w:pPr>
        <w:pStyle w:val="1"/>
        <w:spacing w:line="240" w:lineRule="auto"/>
        <w:rPr>
          <w:rFonts w:ascii="Times New Roman" w:hAnsi="Times New Roman"/>
        </w:rPr>
      </w:pPr>
      <w:r w:rsidRPr="00904C37">
        <w:rPr>
          <w:rFonts w:ascii="Times New Roman" w:hAnsi="Times New Roman"/>
        </w:rPr>
        <w:t>Пререквізити та постреквізити дисципліни (місце в структурно-логічній схемі навчання за відповідною освітньою програмою)</w:t>
      </w:r>
    </w:p>
    <w:p w14:paraId="088DE96C" w14:textId="0102F85A" w:rsidR="00FF77D8" w:rsidRPr="00904C37" w:rsidRDefault="00FF77D8" w:rsidP="0089499D">
      <w:pPr>
        <w:tabs>
          <w:tab w:val="left" w:pos="993"/>
        </w:tabs>
        <w:spacing w:line="240" w:lineRule="auto"/>
        <w:contextualSpacing/>
        <w:jc w:val="both"/>
        <w:rPr>
          <w:rFonts w:eastAsia="Calibri"/>
          <w:sz w:val="24"/>
          <w:szCs w:val="24"/>
        </w:rPr>
      </w:pPr>
      <w:r w:rsidRPr="00904C37">
        <w:rPr>
          <w:rFonts w:eastAsia="Calibri"/>
          <w:sz w:val="24"/>
          <w:szCs w:val="24"/>
        </w:rPr>
        <w:tab/>
        <w:t>Вивчення дисципліни ґрунтується на знанн</w:t>
      </w:r>
      <w:r w:rsidR="00550A11" w:rsidRPr="00904C37">
        <w:rPr>
          <w:rFonts w:eastAsia="Calibri"/>
          <w:sz w:val="24"/>
          <w:szCs w:val="24"/>
        </w:rPr>
        <w:t>ях</w:t>
      </w:r>
      <w:r w:rsidR="00C8254B" w:rsidRPr="00904C37">
        <w:rPr>
          <w:rFonts w:eastAsia="Calibri"/>
          <w:sz w:val="24"/>
          <w:szCs w:val="24"/>
        </w:rPr>
        <w:t>, отриманих</w:t>
      </w:r>
      <w:r w:rsidRPr="00904C37">
        <w:rPr>
          <w:rFonts w:eastAsia="Calibri"/>
          <w:sz w:val="24"/>
          <w:szCs w:val="24"/>
        </w:rPr>
        <w:t xml:space="preserve"> студентами </w:t>
      </w:r>
      <w:r w:rsidR="00C8254B" w:rsidRPr="00904C37">
        <w:rPr>
          <w:rFonts w:eastAsia="Calibri"/>
          <w:sz w:val="24"/>
          <w:szCs w:val="24"/>
        </w:rPr>
        <w:t xml:space="preserve">на першому </w:t>
      </w:r>
      <w:r w:rsidR="00492A39">
        <w:rPr>
          <w:rFonts w:eastAsia="Calibri"/>
          <w:sz w:val="24"/>
          <w:szCs w:val="24"/>
        </w:rPr>
        <w:t>(</w:t>
      </w:r>
      <w:r w:rsidR="00C8254B" w:rsidRPr="00904C37">
        <w:rPr>
          <w:rFonts w:eastAsia="Calibri"/>
          <w:sz w:val="24"/>
          <w:szCs w:val="24"/>
        </w:rPr>
        <w:t>бакалаврському</w:t>
      </w:r>
      <w:r w:rsidR="00492A39">
        <w:rPr>
          <w:rFonts w:eastAsia="Calibri"/>
          <w:sz w:val="24"/>
          <w:szCs w:val="24"/>
        </w:rPr>
        <w:t>)</w:t>
      </w:r>
      <w:r w:rsidR="00C8254B" w:rsidRPr="00904C37">
        <w:rPr>
          <w:rFonts w:eastAsia="Calibri"/>
          <w:sz w:val="24"/>
          <w:szCs w:val="24"/>
        </w:rPr>
        <w:t xml:space="preserve"> рівні </w:t>
      </w:r>
      <w:r w:rsidR="00492A39">
        <w:rPr>
          <w:rFonts w:eastAsia="Calibri"/>
          <w:sz w:val="24"/>
          <w:szCs w:val="24"/>
        </w:rPr>
        <w:t>вищої освіти</w:t>
      </w:r>
      <w:r w:rsidR="00C8254B" w:rsidRPr="00904C37">
        <w:rPr>
          <w:rFonts w:eastAsia="Calibri"/>
          <w:sz w:val="24"/>
          <w:szCs w:val="24"/>
        </w:rPr>
        <w:t>.</w:t>
      </w:r>
      <w:r w:rsidRPr="00904C37">
        <w:rPr>
          <w:rFonts w:eastAsia="Calibri"/>
          <w:sz w:val="24"/>
          <w:szCs w:val="24"/>
        </w:rPr>
        <w:t xml:space="preserve"> </w:t>
      </w:r>
    </w:p>
    <w:p w14:paraId="195E5409" w14:textId="6CD049B1" w:rsidR="00AD10BB" w:rsidRPr="00904C37" w:rsidRDefault="00272173" w:rsidP="0089499D">
      <w:pPr>
        <w:tabs>
          <w:tab w:val="left" w:pos="993"/>
        </w:tabs>
        <w:spacing w:line="240" w:lineRule="auto"/>
        <w:contextualSpacing/>
        <w:jc w:val="both"/>
        <w:rPr>
          <w:rFonts w:eastAsia="Calibri"/>
          <w:sz w:val="24"/>
          <w:szCs w:val="24"/>
        </w:rPr>
      </w:pPr>
      <w:r w:rsidRPr="00904C37">
        <w:rPr>
          <w:rFonts w:eastAsia="Calibri"/>
          <w:sz w:val="24"/>
          <w:szCs w:val="24"/>
        </w:rPr>
        <w:tab/>
      </w:r>
      <w:r w:rsidR="009745EB" w:rsidRPr="00904C37">
        <w:rPr>
          <w:rFonts w:eastAsia="Calibri"/>
          <w:sz w:val="24"/>
          <w:szCs w:val="24"/>
        </w:rPr>
        <w:t>Крім того, дисципліна забезпечує виконання</w:t>
      </w:r>
      <w:r w:rsidR="00492A39">
        <w:rPr>
          <w:rFonts w:eastAsia="Calibri"/>
          <w:sz w:val="24"/>
          <w:szCs w:val="24"/>
        </w:rPr>
        <w:t xml:space="preserve"> підготовку до якісного проведення</w:t>
      </w:r>
      <w:r w:rsidR="00D4794D" w:rsidRPr="00904C37">
        <w:rPr>
          <w:rFonts w:eastAsia="Calibri"/>
          <w:sz w:val="24"/>
          <w:szCs w:val="24"/>
        </w:rPr>
        <w:t xml:space="preserve"> досліджень</w:t>
      </w:r>
      <w:r w:rsidR="00B04E76" w:rsidRPr="00904C37">
        <w:rPr>
          <w:rFonts w:eastAsia="Calibri"/>
          <w:sz w:val="24"/>
          <w:szCs w:val="24"/>
        </w:rPr>
        <w:t xml:space="preserve"> </w:t>
      </w:r>
      <w:r w:rsidR="00492A39">
        <w:rPr>
          <w:rFonts w:eastAsia="Calibri"/>
          <w:sz w:val="24"/>
          <w:szCs w:val="24"/>
        </w:rPr>
        <w:t xml:space="preserve">з тематики </w:t>
      </w:r>
      <w:r w:rsidR="009745EB" w:rsidRPr="00904C37">
        <w:rPr>
          <w:rFonts w:eastAsia="Calibri"/>
          <w:sz w:val="24"/>
          <w:szCs w:val="24"/>
        </w:rPr>
        <w:t xml:space="preserve">магістерської </w:t>
      </w:r>
      <w:r w:rsidR="00492A39">
        <w:rPr>
          <w:rFonts w:eastAsia="Calibri"/>
          <w:sz w:val="24"/>
          <w:szCs w:val="24"/>
        </w:rPr>
        <w:t>дисертації її</w:t>
      </w:r>
      <w:r w:rsidR="00B04E76" w:rsidRPr="00904C37">
        <w:rPr>
          <w:rFonts w:eastAsia="Calibri"/>
          <w:sz w:val="24"/>
          <w:szCs w:val="24"/>
        </w:rPr>
        <w:t xml:space="preserve"> </w:t>
      </w:r>
      <w:r w:rsidR="009745EB" w:rsidRPr="00904C37">
        <w:rPr>
          <w:rFonts w:eastAsia="Calibri"/>
          <w:sz w:val="24"/>
          <w:szCs w:val="24"/>
        </w:rPr>
        <w:t>підготовк</w:t>
      </w:r>
      <w:r w:rsidR="00B04E76" w:rsidRPr="00904C37">
        <w:rPr>
          <w:rFonts w:eastAsia="Calibri"/>
          <w:sz w:val="24"/>
          <w:szCs w:val="24"/>
        </w:rPr>
        <w:t xml:space="preserve">у </w:t>
      </w:r>
      <w:r w:rsidR="009745EB" w:rsidRPr="00904C37">
        <w:rPr>
          <w:rFonts w:eastAsia="Calibri"/>
          <w:sz w:val="24"/>
          <w:szCs w:val="24"/>
        </w:rPr>
        <w:t>та оформлення.</w:t>
      </w:r>
    </w:p>
    <w:p w14:paraId="3EF367B0" w14:textId="1DF0355E" w:rsidR="00B9383A" w:rsidRPr="00904C37" w:rsidRDefault="00AD10BB" w:rsidP="00904C37">
      <w:pPr>
        <w:tabs>
          <w:tab w:val="left" w:pos="993"/>
        </w:tabs>
        <w:spacing w:line="240" w:lineRule="auto"/>
        <w:contextualSpacing/>
        <w:jc w:val="both"/>
        <w:rPr>
          <w:rFonts w:eastAsia="Calibri"/>
          <w:sz w:val="24"/>
          <w:szCs w:val="24"/>
        </w:rPr>
      </w:pPr>
      <w:r w:rsidRPr="00904C37">
        <w:rPr>
          <w:rFonts w:eastAsia="Calibri"/>
          <w:sz w:val="24"/>
          <w:szCs w:val="24"/>
        </w:rPr>
        <w:tab/>
      </w:r>
    </w:p>
    <w:p w14:paraId="162A7A7A" w14:textId="4C103CD9" w:rsidR="00AA6B23" w:rsidRPr="00904C37" w:rsidRDefault="00AA6B23" w:rsidP="00AA6B23">
      <w:pPr>
        <w:pStyle w:val="1"/>
        <w:spacing w:line="240" w:lineRule="auto"/>
        <w:rPr>
          <w:rFonts w:ascii="Times New Roman" w:hAnsi="Times New Roman"/>
        </w:rPr>
      </w:pPr>
      <w:r w:rsidRPr="00904C37">
        <w:rPr>
          <w:rFonts w:ascii="Times New Roman" w:hAnsi="Times New Roman"/>
        </w:rPr>
        <w:t xml:space="preserve">Зміст навчальної дисципліни </w:t>
      </w:r>
    </w:p>
    <w:p w14:paraId="6BA2BE26" w14:textId="24BD079B" w:rsidR="00352EF4" w:rsidRPr="00904C37" w:rsidRDefault="00352EF4" w:rsidP="00352EF4">
      <w:pPr>
        <w:ind w:firstLine="708"/>
        <w:jc w:val="both"/>
        <w:rPr>
          <w:sz w:val="24"/>
          <w:szCs w:val="24"/>
        </w:rPr>
      </w:pPr>
      <w:r w:rsidRPr="00904C37">
        <w:rPr>
          <w:sz w:val="24"/>
          <w:szCs w:val="24"/>
        </w:rPr>
        <w:t xml:space="preserve">Дисципліна </w:t>
      </w:r>
      <w:r w:rsidR="004E09ED" w:rsidRPr="00904C37">
        <w:rPr>
          <w:sz w:val="24"/>
          <w:szCs w:val="24"/>
        </w:rPr>
        <w:t xml:space="preserve">“Основи наукових досліджень” </w:t>
      </w:r>
      <w:r w:rsidRPr="00904C37">
        <w:rPr>
          <w:sz w:val="24"/>
          <w:szCs w:val="24"/>
        </w:rPr>
        <w:t>за своїм змістом відповідає методиці проведення наукових досліджень.</w:t>
      </w:r>
    </w:p>
    <w:p w14:paraId="0D53412D" w14:textId="0AC63BE9" w:rsidR="00F94496" w:rsidRPr="00904C37" w:rsidRDefault="0038073E" w:rsidP="00352EF4">
      <w:pPr>
        <w:ind w:firstLine="708"/>
        <w:jc w:val="both"/>
        <w:rPr>
          <w:sz w:val="24"/>
          <w:szCs w:val="24"/>
        </w:rPr>
      </w:pPr>
      <w:r w:rsidRPr="00904C37">
        <w:rPr>
          <w:b/>
          <w:bCs/>
          <w:sz w:val="24"/>
          <w:szCs w:val="24"/>
        </w:rPr>
        <w:t>Предмет, мета і завдання дисципліни.</w:t>
      </w:r>
      <w:r w:rsidRPr="00904C37">
        <w:rPr>
          <w:sz w:val="24"/>
          <w:szCs w:val="24"/>
        </w:rPr>
        <w:t xml:space="preserve"> Поняття про науку, ії сутність, цілі та функції. Короткий історичний розвиток світової науки. Основні завдання науки. Наука як виробництво знання. Загальні відомості про наукове пізнання. Складові науки як системи, суб'єкт й об'єкт пізнання, шлях пізнання. Ознаки сучасної класифікації наук та наукової діяльності. Наукознавство, його розділи та їх характеристика.</w:t>
      </w:r>
    </w:p>
    <w:p w14:paraId="0AAB45AA" w14:textId="296590EE" w:rsidR="00923BB9" w:rsidRPr="00904C37" w:rsidRDefault="00352EF4" w:rsidP="00352EF4">
      <w:pPr>
        <w:jc w:val="both"/>
        <w:rPr>
          <w:sz w:val="24"/>
          <w:szCs w:val="24"/>
        </w:rPr>
      </w:pPr>
      <w:r w:rsidRPr="00904C37">
        <w:rPr>
          <w:sz w:val="24"/>
          <w:szCs w:val="24"/>
        </w:rPr>
        <w:t>Дисципліна передбачає проведення підсумків та аналізу наукового пошуку за тематикою магістерських робіт.  Вироблення рекомендації щодо використання набутих знань та навичок. Огляд сучасних технологій аналізу наукових робіт на «плагіат» та їх практичне застосування.</w:t>
      </w:r>
    </w:p>
    <w:p w14:paraId="52BBBB4D" w14:textId="1081AE60" w:rsidR="00923BB9" w:rsidRDefault="00923BB9" w:rsidP="00923BB9">
      <w:pPr>
        <w:ind w:firstLine="708"/>
        <w:jc w:val="both"/>
        <w:rPr>
          <w:sz w:val="24"/>
          <w:szCs w:val="24"/>
        </w:rPr>
      </w:pPr>
      <w:r w:rsidRPr="00904C37">
        <w:rPr>
          <w:sz w:val="24"/>
          <w:szCs w:val="24"/>
        </w:rPr>
        <w:t xml:space="preserve">На вивчення навчальної дисципліни відводиться </w:t>
      </w:r>
      <w:r w:rsidR="003177CA" w:rsidRPr="00904C37">
        <w:rPr>
          <w:sz w:val="24"/>
          <w:szCs w:val="24"/>
        </w:rPr>
        <w:t>12</w:t>
      </w:r>
      <w:r w:rsidR="00957EB6" w:rsidRPr="00904C37">
        <w:rPr>
          <w:sz w:val="24"/>
          <w:szCs w:val="24"/>
        </w:rPr>
        <w:t>0</w:t>
      </w:r>
      <w:r w:rsidRPr="00904C37">
        <w:rPr>
          <w:sz w:val="24"/>
          <w:szCs w:val="24"/>
        </w:rPr>
        <w:t xml:space="preserve"> години /</w:t>
      </w:r>
      <w:r w:rsidR="003177CA" w:rsidRPr="00904C37">
        <w:rPr>
          <w:sz w:val="24"/>
          <w:szCs w:val="24"/>
        </w:rPr>
        <w:t>4</w:t>
      </w:r>
      <w:r w:rsidRPr="00904C37">
        <w:rPr>
          <w:sz w:val="24"/>
          <w:szCs w:val="24"/>
        </w:rPr>
        <w:t xml:space="preserve"> кредити ECTS.</w:t>
      </w:r>
    </w:p>
    <w:p w14:paraId="1623CA04" w14:textId="77777777" w:rsidR="00216A24" w:rsidRDefault="00216A24" w:rsidP="00923BB9">
      <w:pPr>
        <w:ind w:firstLine="708"/>
        <w:jc w:val="both"/>
        <w:rPr>
          <w:sz w:val="24"/>
          <w:szCs w:val="24"/>
        </w:rPr>
      </w:pPr>
    </w:p>
    <w:p w14:paraId="6B4C805B" w14:textId="77777777" w:rsidR="00216A24" w:rsidRPr="00904C37" w:rsidRDefault="00216A24" w:rsidP="00923BB9">
      <w:pPr>
        <w:ind w:firstLine="708"/>
        <w:jc w:val="both"/>
        <w:rPr>
          <w:sz w:val="24"/>
          <w:szCs w:val="24"/>
        </w:rPr>
      </w:pPr>
    </w:p>
    <w:p w14:paraId="13CF2FD2" w14:textId="77777777" w:rsidR="00923BB9" w:rsidRPr="00904C37" w:rsidRDefault="00923BB9" w:rsidP="00923BB9">
      <w:pPr>
        <w:spacing w:before="120" w:after="120" w:line="240" w:lineRule="auto"/>
        <w:jc w:val="center"/>
        <w:rPr>
          <w:rFonts w:eastAsia="Times New Roman"/>
          <w:sz w:val="24"/>
          <w:szCs w:val="24"/>
          <w:lang w:val="ru-RU" w:eastAsia="ru-RU"/>
        </w:rPr>
      </w:pPr>
      <w:r w:rsidRPr="00904C37">
        <w:rPr>
          <w:rFonts w:eastAsia="Times New Roman"/>
          <w:sz w:val="24"/>
          <w:szCs w:val="24"/>
          <w:lang w:eastAsia="ru-RU"/>
        </w:rPr>
        <w:t>Рекомендований розподіл навчального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708"/>
        <w:gridCol w:w="851"/>
        <w:gridCol w:w="992"/>
        <w:gridCol w:w="992"/>
        <w:gridCol w:w="1276"/>
        <w:gridCol w:w="1134"/>
        <w:gridCol w:w="1495"/>
      </w:tblGrid>
      <w:tr w:rsidR="00923BB9" w:rsidRPr="00904C37" w14:paraId="7E0A426E" w14:textId="77777777" w:rsidTr="00D03911">
        <w:tc>
          <w:tcPr>
            <w:tcW w:w="1101" w:type="dxa"/>
            <w:vMerge w:val="restart"/>
            <w:tcBorders>
              <w:top w:val="single" w:sz="12" w:space="0" w:color="auto"/>
              <w:left w:val="single" w:sz="12" w:space="0" w:color="auto"/>
              <w:right w:val="single" w:sz="12" w:space="0" w:color="auto"/>
            </w:tcBorders>
            <w:vAlign w:val="center"/>
          </w:tcPr>
          <w:p w14:paraId="0E6A5938"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Форма навчання</w:t>
            </w:r>
          </w:p>
        </w:tc>
        <w:tc>
          <w:tcPr>
            <w:tcW w:w="1134" w:type="dxa"/>
            <w:vMerge w:val="restart"/>
            <w:tcBorders>
              <w:top w:val="single" w:sz="12" w:space="0" w:color="auto"/>
              <w:left w:val="single" w:sz="12" w:space="0" w:color="auto"/>
              <w:right w:val="single" w:sz="12" w:space="0" w:color="auto"/>
            </w:tcBorders>
            <w:vAlign w:val="center"/>
          </w:tcPr>
          <w:p w14:paraId="20ED693A"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Кредитні модулі</w:t>
            </w:r>
          </w:p>
        </w:tc>
        <w:tc>
          <w:tcPr>
            <w:tcW w:w="1559" w:type="dxa"/>
            <w:gridSpan w:val="2"/>
            <w:tcBorders>
              <w:top w:val="single" w:sz="12" w:space="0" w:color="auto"/>
              <w:left w:val="single" w:sz="12" w:space="0" w:color="auto"/>
              <w:right w:val="single" w:sz="12" w:space="0" w:color="auto"/>
            </w:tcBorders>
            <w:vAlign w:val="center"/>
          </w:tcPr>
          <w:p w14:paraId="4EEA8C2B"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Всього</w:t>
            </w:r>
          </w:p>
        </w:tc>
        <w:tc>
          <w:tcPr>
            <w:tcW w:w="4394" w:type="dxa"/>
            <w:gridSpan w:val="4"/>
            <w:tcBorders>
              <w:top w:val="single" w:sz="12" w:space="0" w:color="auto"/>
              <w:left w:val="single" w:sz="12" w:space="0" w:color="auto"/>
              <w:right w:val="single" w:sz="12" w:space="0" w:color="auto"/>
            </w:tcBorders>
            <w:vAlign w:val="center"/>
          </w:tcPr>
          <w:p w14:paraId="17102D02"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Розподіл навчального часу за видами занять</w:t>
            </w:r>
          </w:p>
        </w:tc>
        <w:tc>
          <w:tcPr>
            <w:tcW w:w="1495" w:type="dxa"/>
            <w:vMerge w:val="restart"/>
            <w:tcBorders>
              <w:top w:val="single" w:sz="12" w:space="0" w:color="auto"/>
              <w:left w:val="single" w:sz="12" w:space="0" w:color="auto"/>
              <w:right w:val="single" w:sz="12" w:space="0" w:color="auto"/>
            </w:tcBorders>
            <w:vAlign w:val="center"/>
          </w:tcPr>
          <w:p w14:paraId="629B61F8"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Семестрова атестація</w:t>
            </w:r>
          </w:p>
        </w:tc>
      </w:tr>
      <w:tr w:rsidR="00923BB9" w:rsidRPr="00904C37" w14:paraId="721F8994" w14:textId="77777777" w:rsidTr="00D03911">
        <w:trPr>
          <w:cantSplit/>
          <w:trHeight w:val="1703"/>
        </w:trPr>
        <w:tc>
          <w:tcPr>
            <w:tcW w:w="1101" w:type="dxa"/>
            <w:vMerge/>
            <w:tcBorders>
              <w:left w:val="single" w:sz="12" w:space="0" w:color="auto"/>
              <w:bottom w:val="single" w:sz="12" w:space="0" w:color="auto"/>
              <w:right w:val="single" w:sz="12" w:space="0" w:color="auto"/>
            </w:tcBorders>
            <w:vAlign w:val="center"/>
          </w:tcPr>
          <w:p w14:paraId="6AA35FE8" w14:textId="77777777" w:rsidR="00923BB9" w:rsidRPr="00904C37" w:rsidRDefault="00923BB9" w:rsidP="00923BB9">
            <w:pPr>
              <w:spacing w:line="240" w:lineRule="auto"/>
              <w:ind w:left="-57" w:right="-57"/>
              <w:jc w:val="center"/>
              <w:rPr>
                <w:rFonts w:eastAsia="Times New Roman"/>
                <w:sz w:val="24"/>
                <w:szCs w:val="24"/>
                <w:lang w:eastAsia="ru-RU"/>
              </w:rPr>
            </w:pPr>
          </w:p>
        </w:tc>
        <w:tc>
          <w:tcPr>
            <w:tcW w:w="1134" w:type="dxa"/>
            <w:vMerge/>
            <w:tcBorders>
              <w:left w:val="single" w:sz="12" w:space="0" w:color="auto"/>
              <w:bottom w:val="single" w:sz="12" w:space="0" w:color="auto"/>
              <w:right w:val="single" w:sz="12" w:space="0" w:color="auto"/>
            </w:tcBorders>
            <w:vAlign w:val="center"/>
          </w:tcPr>
          <w:p w14:paraId="18A3417E" w14:textId="77777777" w:rsidR="00923BB9" w:rsidRPr="00904C37" w:rsidRDefault="00923BB9" w:rsidP="00923BB9">
            <w:pPr>
              <w:spacing w:line="240" w:lineRule="auto"/>
              <w:ind w:left="-57" w:right="-57"/>
              <w:jc w:val="center"/>
              <w:rPr>
                <w:rFonts w:eastAsia="Times New Roman"/>
                <w:sz w:val="24"/>
                <w:szCs w:val="24"/>
                <w:lang w:eastAsia="ru-RU"/>
              </w:rPr>
            </w:pPr>
          </w:p>
        </w:tc>
        <w:tc>
          <w:tcPr>
            <w:tcW w:w="708" w:type="dxa"/>
            <w:tcBorders>
              <w:left w:val="single" w:sz="12" w:space="0" w:color="auto"/>
              <w:bottom w:val="single" w:sz="12" w:space="0" w:color="auto"/>
            </w:tcBorders>
            <w:textDirection w:val="btLr"/>
            <w:vAlign w:val="center"/>
          </w:tcPr>
          <w:p w14:paraId="4A143C11"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кредитів</w:t>
            </w:r>
          </w:p>
        </w:tc>
        <w:tc>
          <w:tcPr>
            <w:tcW w:w="851" w:type="dxa"/>
            <w:tcBorders>
              <w:bottom w:val="single" w:sz="12" w:space="0" w:color="auto"/>
              <w:right w:val="single" w:sz="12" w:space="0" w:color="auto"/>
            </w:tcBorders>
            <w:textDirection w:val="btLr"/>
            <w:vAlign w:val="center"/>
          </w:tcPr>
          <w:p w14:paraId="055121FC"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годин</w:t>
            </w:r>
          </w:p>
        </w:tc>
        <w:tc>
          <w:tcPr>
            <w:tcW w:w="992" w:type="dxa"/>
            <w:tcBorders>
              <w:left w:val="single" w:sz="12" w:space="0" w:color="auto"/>
              <w:bottom w:val="single" w:sz="12" w:space="0" w:color="auto"/>
            </w:tcBorders>
            <w:textDirection w:val="btLr"/>
            <w:vAlign w:val="center"/>
          </w:tcPr>
          <w:p w14:paraId="149170CE"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Лекції</w:t>
            </w:r>
          </w:p>
        </w:tc>
        <w:tc>
          <w:tcPr>
            <w:tcW w:w="992" w:type="dxa"/>
            <w:tcBorders>
              <w:bottom w:val="single" w:sz="12" w:space="0" w:color="auto"/>
            </w:tcBorders>
            <w:textDirection w:val="btLr"/>
            <w:vAlign w:val="center"/>
          </w:tcPr>
          <w:p w14:paraId="2AA1416A"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Практичні (семінарські) заняття</w:t>
            </w:r>
          </w:p>
        </w:tc>
        <w:tc>
          <w:tcPr>
            <w:tcW w:w="1276" w:type="dxa"/>
            <w:tcBorders>
              <w:bottom w:val="single" w:sz="12" w:space="0" w:color="auto"/>
            </w:tcBorders>
            <w:textDirection w:val="btLr"/>
            <w:vAlign w:val="center"/>
          </w:tcPr>
          <w:p w14:paraId="07574A4A"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Лабораторні роботи (комп’ютерні практикуми)</w:t>
            </w:r>
          </w:p>
        </w:tc>
        <w:tc>
          <w:tcPr>
            <w:tcW w:w="1134" w:type="dxa"/>
            <w:tcBorders>
              <w:bottom w:val="single" w:sz="12" w:space="0" w:color="auto"/>
              <w:right w:val="single" w:sz="12" w:space="0" w:color="auto"/>
            </w:tcBorders>
            <w:textDirection w:val="btLr"/>
            <w:vAlign w:val="center"/>
          </w:tcPr>
          <w:p w14:paraId="3AC9B700" w14:textId="77777777" w:rsidR="00923BB9" w:rsidRPr="00904C37" w:rsidRDefault="00923BB9" w:rsidP="00923BB9">
            <w:pPr>
              <w:spacing w:line="240" w:lineRule="auto"/>
              <w:ind w:left="-57" w:right="-57"/>
              <w:jc w:val="center"/>
              <w:rPr>
                <w:rFonts w:eastAsia="Times New Roman"/>
                <w:sz w:val="24"/>
                <w:szCs w:val="24"/>
                <w:lang w:eastAsia="ru-RU"/>
              </w:rPr>
            </w:pPr>
            <w:r w:rsidRPr="00904C37">
              <w:rPr>
                <w:rFonts w:eastAsia="Times New Roman"/>
                <w:sz w:val="24"/>
                <w:szCs w:val="24"/>
                <w:lang w:eastAsia="ru-RU"/>
              </w:rPr>
              <w:t>СРС</w:t>
            </w:r>
          </w:p>
        </w:tc>
        <w:tc>
          <w:tcPr>
            <w:tcW w:w="1495" w:type="dxa"/>
            <w:vMerge/>
            <w:tcBorders>
              <w:left w:val="single" w:sz="12" w:space="0" w:color="auto"/>
              <w:bottom w:val="single" w:sz="12" w:space="0" w:color="auto"/>
              <w:right w:val="single" w:sz="12" w:space="0" w:color="auto"/>
            </w:tcBorders>
            <w:vAlign w:val="center"/>
          </w:tcPr>
          <w:p w14:paraId="677E44BA" w14:textId="77777777" w:rsidR="00923BB9" w:rsidRPr="00904C37" w:rsidRDefault="00923BB9" w:rsidP="00923BB9">
            <w:pPr>
              <w:spacing w:line="240" w:lineRule="auto"/>
              <w:ind w:left="-57" w:right="-57"/>
              <w:jc w:val="center"/>
              <w:rPr>
                <w:rFonts w:eastAsia="Times New Roman"/>
                <w:sz w:val="24"/>
                <w:szCs w:val="24"/>
                <w:lang w:eastAsia="ru-RU"/>
              </w:rPr>
            </w:pPr>
          </w:p>
        </w:tc>
      </w:tr>
      <w:tr w:rsidR="002E15B5" w:rsidRPr="00904C37" w14:paraId="4D2AAC03" w14:textId="77777777" w:rsidTr="00D03911">
        <w:tc>
          <w:tcPr>
            <w:tcW w:w="1101" w:type="dxa"/>
            <w:tcBorders>
              <w:top w:val="single" w:sz="12" w:space="0" w:color="auto"/>
              <w:left w:val="single" w:sz="12" w:space="0" w:color="auto"/>
              <w:right w:val="single" w:sz="12" w:space="0" w:color="auto"/>
            </w:tcBorders>
            <w:vAlign w:val="center"/>
          </w:tcPr>
          <w:p w14:paraId="3EEDF631" w14:textId="77777777" w:rsidR="00923BB9" w:rsidRPr="00904C37" w:rsidRDefault="00923BB9" w:rsidP="00923BB9">
            <w:pPr>
              <w:spacing w:line="240" w:lineRule="auto"/>
              <w:ind w:left="-57" w:right="-57"/>
              <w:jc w:val="center"/>
              <w:rPr>
                <w:rFonts w:eastAsia="Times New Roman"/>
                <w:i/>
                <w:sz w:val="24"/>
                <w:szCs w:val="24"/>
                <w:lang w:eastAsia="ru-RU"/>
              </w:rPr>
            </w:pPr>
            <w:r w:rsidRPr="00904C37">
              <w:rPr>
                <w:rFonts w:eastAsia="Times New Roman"/>
                <w:i/>
                <w:sz w:val="24"/>
                <w:szCs w:val="24"/>
                <w:lang w:eastAsia="ru-RU"/>
              </w:rPr>
              <w:t>Денна</w:t>
            </w:r>
          </w:p>
        </w:tc>
        <w:tc>
          <w:tcPr>
            <w:tcW w:w="1134" w:type="dxa"/>
            <w:tcBorders>
              <w:top w:val="single" w:sz="12" w:space="0" w:color="auto"/>
              <w:left w:val="single" w:sz="12" w:space="0" w:color="auto"/>
              <w:right w:val="single" w:sz="12" w:space="0" w:color="auto"/>
            </w:tcBorders>
            <w:vAlign w:val="center"/>
          </w:tcPr>
          <w:p w14:paraId="4A0A805B" w14:textId="77777777" w:rsidR="00923BB9" w:rsidRPr="00904C37" w:rsidRDefault="00923BB9" w:rsidP="00923BB9">
            <w:pPr>
              <w:spacing w:line="240" w:lineRule="auto"/>
              <w:ind w:left="-57" w:right="-57"/>
              <w:jc w:val="center"/>
              <w:rPr>
                <w:rFonts w:eastAsia="Times New Roman"/>
                <w:i/>
                <w:sz w:val="24"/>
                <w:szCs w:val="24"/>
                <w:lang w:eastAsia="ru-RU"/>
              </w:rPr>
            </w:pPr>
            <w:r w:rsidRPr="00904C37">
              <w:rPr>
                <w:rFonts w:eastAsia="Times New Roman"/>
                <w:i/>
                <w:sz w:val="24"/>
                <w:szCs w:val="24"/>
                <w:lang w:eastAsia="ru-RU"/>
              </w:rPr>
              <w:t>1</w:t>
            </w:r>
          </w:p>
        </w:tc>
        <w:tc>
          <w:tcPr>
            <w:tcW w:w="708" w:type="dxa"/>
            <w:tcBorders>
              <w:top w:val="single" w:sz="12" w:space="0" w:color="auto"/>
              <w:left w:val="single" w:sz="12" w:space="0" w:color="auto"/>
            </w:tcBorders>
            <w:vAlign w:val="center"/>
          </w:tcPr>
          <w:p w14:paraId="0FEAF2A3" w14:textId="2D15623C" w:rsidR="00923BB9" w:rsidRPr="00904C37" w:rsidRDefault="00BA4C6A" w:rsidP="00923BB9">
            <w:pPr>
              <w:spacing w:line="240" w:lineRule="auto"/>
              <w:ind w:left="-57" w:right="-57"/>
              <w:jc w:val="center"/>
              <w:rPr>
                <w:rFonts w:eastAsia="Times New Roman"/>
                <w:i/>
                <w:sz w:val="24"/>
                <w:szCs w:val="24"/>
                <w:lang w:eastAsia="ru-RU"/>
              </w:rPr>
            </w:pPr>
            <w:r w:rsidRPr="00904C37">
              <w:rPr>
                <w:rFonts w:eastAsia="Times New Roman"/>
                <w:i/>
                <w:sz w:val="24"/>
                <w:szCs w:val="24"/>
                <w:lang w:eastAsia="ru-RU"/>
              </w:rPr>
              <w:t>4</w:t>
            </w:r>
          </w:p>
        </w:tc>
        <w:tc>
          <w:tcPr>
            <w:tcW w:w="851" w:type="dxa"/>
            <w:tcBorders>
              <w:top w:val="single" w:sz="12" w:space="0" w:color="auto"/>
              <w:right w:val="single" w:sz="12" w:space="0" w:color="auto"/>
            </w:tcBorders>
            <w:vAlign w:val="center"/>
          </w:tcPr>
          <w:p w14:paraId="436B06F2" w14:textId="27517FA8" w:rsidR="00923BB9" w:rsidRPr="00904C37" w:rsidRDefault="00BA4C6A" w:rsidP="00923BB9">
            <w:pPr>
              <w:spacing w:line="240" w:lineRule="auto"/>
              <w:ind w:left="-57" w:right="-57"/>
              <w:jc w:val="center"/>
              <w:rPr>
                <w:rFonts w:eastAsia="Times New Roman"/>
                <w:i/>
                <w:sz w:val="24"/>
                <w:szCs w:val="24"/>
                <w:lang w:val="en-US" w:eastAsia="ru-RU"/>
              </w:rPr>
            </w:pPr>
            <w:r w:rsidRPr="00904C37">
              <w:rPr>
                <w:rFonts w:eastAsia="Times New Roman"/>
                <w:i/>
                <w:sz w:val="24"/>
                <w:szCs w:val="24"/>
                <w:lang w:eastAsia="ru-RU"/>
              </w:rPr>
              <w:t>120</w:t>
            </w:r>
            <w:r w:rsidR="0074026A" w:rsidRPr="00904C37">
              <w:rPr>
                <w:rFonts w:eastAsia="Times New Roman"/>
                <w:i/>
                <w:sz w:val="24"/>
                <w:szCs w:val="24"/>
                <w:lang w:val="en-US" w:eastAsia="ru-RU"/>
              </w:rPr>
              <w:t xml:space="preserve"> </w:t>
            </w:r>
            <w:r w:rsidR="0074026A" w:rsidRPr="00904C37">
              <w:rPr>
                <w:rFonts w:eastAsia="Times New Roman"/>
                <w:i/>
                <w:color w:val="FF0000"/>
                <w:sz w:val="24"/>
                <w:szCs w:val="24"/>
                <w:lang w:val="en-US" w:eastAsia="ru-RU"/>
              </w:rPr>
              <w:t xml:space="preserve">  </w:t>
            </w:r>
          </w:p>
        </w:tc>
        <w:tc>
          <w:tcPr>
            <w:tcW w:w="992" w:type="dxa"/>
            <w:tcBorders>
              <w:top w:val="single" w:sz="12" w:space="0" w:color="auto"/>
              <w:left w:val="single" w:sz="12" w:space="0" w:color="auto"/>
            </w:tcBorders>
          </w:tcPr>
          <w:p w14:paraId="7BF64070" w14:textId="57EE745F" w:rsidR="00923BB9" w:rsidRPr="00904C37" w:rsidRDefault="00CD5C4A" w:rsidP="00923BB9">
            <w:pPr>
              <w:spacing w:line="240" w:lineRule="auto"/>
              <w:jc w:val="center"/>
              <w:rPr>
                <w:rFonts w:eastAsia="Times New Roman"/>
                <w:i/>
                <w:sz w:val="24"/>
                <w:szCs w:val="24"/>
                <w:lang w:eastAsia="ru-RU"/>
              </w:rPr>
            </w:pPr>
            <w:r w:rsidRPr="00904C37">
              <w:rPr>
                <w:rFonts w:eastAsia="Times New Roman"/>
                <w:i/>
                <w:sz w:val="24"/>
                <w:szCs w:val="24"/>
                <w:lang w:eastAsia="ru-RU"/>
              </w:rPr>
              <w:t>36</w:t>
            </w:r>
          </w:p>
        </w:tc>
        <w:tc>
          <w:tcPr>
            <w:tcW w:w="992" w:type="dxa"/>
            <w:tcBorders>
              <w:top w:val="single" w:sz="12" w:space="0" w:color="auto"/>
            </w:tcBorders>
          </w:tcPr>
          <w:p w14:paraId="3112F051" w14:textId="6BDC2489" w:rsidR="00923BB9" w:rsidRPr="00904C37" w:rsidRDefault="00CD5C4A" w:rsidP="00923BB9">
            <w:pPr>
              <w:spacing w:line="240" w:lineRule="auto"/>
              <w:jc w:val="center"/>
              <w:rPr>
                <w:rFonts w:eastAsia="Times New Roman"/>
                <w:i/>
                <w:sz w:val="24"/>
                <w:szCs w:val="24"/>
                <w:lang w:eastAsia="ru-RU"/>
              </w:rPr>
            </w:pPr>
            <w:r w:rsidRPr="00904C37">
              <w:rPr>
                <w:rFonts w:eastAsia="Times New Roman"/>
                <w:i/>
                <w:sz w:val="24"/>
                <w:szCs w:val="24"/>
                <w:lang w:eastAsia="ru-RU"/>
              </w:rPr>
              <w:t>18</w:t>
            </w:r>
          </w:p>
        </w:tc>
        <w:tc>
          <w:tcPr>
            <w:tcW w:w="1276" w:type="dxa"/>
            <w:tcBorders>
              <w:top w:val="single" w:sz="12" w:space="0" w:color="auto"/>
            </w:tcBorders>
          </w:tcPr>
          <w:p w14:paraId="3E9A0EFF" w14:textId="77777777" w:rsidR="00923BB9" w:rsidRPr="00904C37" w:rsidRDefault="00923BB9" w:rsidP="00923BB9">
            <w:pPr>
              <w:spacing w:line="240" w:lineRule="auto"/>
              <w:jc w:val="center"/>
              <w:rPr>
                <w:rFonts w:eastAsia="Times New Roman"/>
                <w:i/>
                <w:sz w:val="24"/>
                <w:szCs w:val="24"/>
                <w:lang w:eastAsia="ru-RU"/>
              </w:rPr>
            </w:pPr>
            <w:r w:rsidRPr="00904C37">
              <w:rPr>
                <w:rFonts w:eastAsia="Times New Roman"/>
                <w:i/>
                <w:sz w:val="24"/>
                <w:szCs w:val="24"/>
                <w:lang w:eastAsia="ru-RU"/>
              </w:rPr>
              <w:t>-</w:t>
            </w:r>
          </w:p>
        </w:tc>
        <w:tc>
          <w:tcPr>
            <w:tcW w:w="1134" w:type="dxa"/>
            <w:tcBorders>
              <w:top w:val="single" w:sz="12" w:space="0" w:color="auto"/>
              <w:right w:val="single" w:sz="12" w:space="0" w:color="auto"/>
            </w:tcBorders>
          </w:tcPr>
          <w:p w14:paraId="373E0FA0" w14:textId="181289FC" w:rsidR="00923BB9" w:rsidRPr="00904C37" w:rsidRDefault="00BA4C6A" w:rsidP="00923BB9">
            <w:pPr>
              <w:spacing w:line="240" w:lineRule="auto"/>
              <w:jc w:val="center"/>
              <w:rPr>
                <w:rFonts w:eastAsia="Times New Roman"/>
                <w:i/>
                <w:sz w:val="24"/>
                <w:szCs w:val="24"/>
                <w:lang w:val="en-US" w:eastAsia="ru-RU"/>
              </w:rPr>
            </w:pPr>
            <w:r w:rsidRPr="00904C37">
              <w:rPr>
                <w:rFonts w:eastAsia="Times New Roman"/>
                <w:i/>
                <w:sz w:val="24"/>
                <w:szCs w:val="24"/>
                <w:lang w:eastAsia="ru-RU"/>
              </w:rPr>
              <w:t>66</w:t>
            </w:r>
            <w:r w:rsidR="0074026A" w:rsidRPr="00904C37">
              <w:rPr>
                <w:rFonts w:eastAsia="Times New Roman"/>
                <w:i/>
                <w:sz w:val="24"/>
                <w:szCs w:val="24"/>
                <w:lang w:val="en-US" w:eastAsia="ru-RU"/>
              </w:rPr>
              <w:t xml:space="preserve"> </w:t>
            </w:r>
            <w:r w:rsidR="0074026A" w:rsidRPr="00904C37">
              <w:rPr>
                <w:rFonts w:eastAsia="Times New Roman"/>
                <w:i/>
                <w:color w:val="FF0000"/>
                <w:sz w:val="24"/>
                <w:szCs w:val="24"/>
                <w:lang w:val="en-US" w:eastAsia="ru-RU"/>
              </w:rPr>
              <w:t xml:space="preserve">   </w:t>
            </w:r>
          </w:p>
        </w:tc>
        <w:tc>
          <w:tcPr>
            <w:tcW w:w="1495" w:type="dxa"/>
            <w:tcBorders>
              <w:top w:val="single" w:sz="12" w:space="0" w:color="auto"/>
              <w:left w:val="single" w:sz="12" w:space="0" w:color="auto"/>
              <w:right w:val="single" w:sz="12" w:space="0" w:color="auto"/>
            </w:tcBorders>
            <w:vAlign w:val="center"/>
          </w:tcPr>
          <w:p w14:paraId="62EA2F6F" w14:textId="77777777" w:rsidR="00923BB9" w:rsidRPr="00904C37" w:rsidRDefault="00923BB9" w:rsidP="00923BB9">
            <w:pPr>
              <w:spacing w:line="240" w:lineRule="auto"/>
              <w:ind w:left="-57" w:right="-57"/>
              <w:jc w:val="center"/>
              <w:rPr>
                <w:rFonts w:eastAsia="Times New Roman"/>
                <w:i/>
                <w:color w:val="FF0000"/>
                <w:sz w:val="24"/>
                <w:szCs w:val="24"/>
                <w:lang w:eastAsia="ru-RU"/>
              </w:rPr>
            </w:pPr>
            <w:r w:rsidRPr="00904C37">
              <w:rPr>
                <w:rFonts w:eastAsia="Times New Roman"/>
                <w:i/>
                <w:sz w:val="24"/>
                <w:szCs w:val="24"/>
                <w:lang w:eastAsia="ru-RU"/>
              </w:rPr>
              <w:t>залік</w:t>
            </w:r>
          </w:p>
        </w:tc>
      </w:tr>
    </w:tbl>
    <w:p w14:paraId="2CF881A2" w14:textId="77777777" w:rsidR="00904C37" w:rsidRDefault="00904C37" w:rsidP="00904C37">
      <w:pPr>
        <w:rPr>
          <w:lang w:val="ru-RU"/>
        </w:rPr>
      </w:pPr>
    </w:p>
    <w:p w14:paraId="52AEED47" w14:textId="77777777" w:rsidR="00216A24" w:rsidRDefault="00216A24" w:rsidP="00904C37">
      <w:pPr>
        <w:rPr>
          <w:lang w:val="ru-RU"/>
        </w:rPr>
      </w:pPr>
    </w:p>
    <w:p w14:paraId="3ACAA6C5" w14:textId="77777777" w:rsidR="00216A24" w:rsidRDefault="00216A24" w:rsidP="00904C37">
      <w:pPr>
        <w:rPr>
          <w:lang w:val="ru-RU"/>
        </w:rPr>
      </w:pPr>
    </w:p>
    <w:p w14:paraId="61F20FB6" w14:textId="77777777" w:rsidR="00216A24" w:rsidRDefault="00216A24" w:rsidP="00904C37">
      <w:pPr>
        <w:rPr>
          <w:lang w:val="ru-RU"/>
        </w:rPr>
      </w:pPr>
    </w:p>
    <w:p w14:paraId="3E50E6B5" w14:textId="77777777" w:rsidR="00216A24" w:rsidRDefault="00216A24" w:rsidP="00904C37">
      <w:pPr>
        <w:rPr>
          <w:lang w:val="ru-RU"/>
        </w:rPr>
      </w:pPr>
    </w:p>
    <w:p w14:paraId="25DE0754" w14:textId="77777777" w:rsidR="00216A24" w:rsidRPr="00904C37" w:rsidRDefault="00216A24" w:rsidP="00904C37">
      <w:pPr>
        <w:rPr>
          <w:lang w:val="ru-RU"/>
        </w:rPr>
      </w:pPr>
    </w:p>
    <w:tbl>
      <w:tblPr>
        <w:tblW w:w="10318"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9"/>
        <w:gridCol w:w="993"/>
        <w:gridCol w:w="960"/>
        <w:gridCol w:w="1589"/>
        <w:gridCol w:w="1417"/>
        <w:gridCol w:w="1560"/>
      </w:tblGrid>
      <w:tr w:rsidR="00ED2DB7" w:rsidRPr="00904C37" w14:paraId="715A211F" w14:textId="77777777" w:rsidTr="001B3ADF">
        <w:trPr>
          <w:trHeight w:val="302"/>
        </w:trPr>
        <w:tc>
          <w:tcPr>
            <w:tcW w:w="3799" w:type="dxa"/>
            <w:vMerge w:val="restart"/>
            <w:shd w:val="clear" w:color="auto" w:fill="auto"/>
            <w:tcMar>
              <w:top w:w="100" w:type="dxa"/>
              <w:left w:w="100" w:type="dxa"/>
              <w:bottom w:w="100" w:type="dxa"/>
              <w:right w:w="100" w:type="dxa"/>
            </w:tcMar>
          </w:tcPr>
          <w:p w14:paraId="55877281" w14:textId="77777777"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lastRenderedPageBreak/>
              <w:t>Назви розділів і тем</w:t>
            </w:r>
          </w:p>
        </w:tc>
        <w:tc>
          <w:tcPr>
            <w:tcW w:w="6519" w:type="dxa"/>
            <w:gridSpan w:val="5"/>
            <w:shd w:val="clear" w:color="auto" w:fill="auto"/>
            <w:tcMar>
              <w:top w:w="100" w:type="dxa"/>
              <w:left w:w="100" w:type="dxa"/>
              <w:bottom w:w="100" w:type="dxa"/>
              <w:right w:w="100" w:type="dxa"/>
            </w:tcMar>
          </w:tcPr>
          <w:p w14:paraId="484099D3" w14:textId="77777777"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Кількість годин</w:t>
            </w:r>
          </w:p>
        </w:tc>
      </w:tr>
      <w:tr w:rsidR="00ED2DB7" w:rsidRPr="00904C37" w14:paraId="6DA36F3D" w14:textId="77777777" w:rsidTr="001B3ADF">
        <w:trPr>
          <w:trHeight w:val="302"/>
        </w:trPr>
        <w:tc>
          <w:tcPr>
            <w:tcW w:w="3799" w:type="dxa"/>
            <w:vMerge/>
            <w:shd w:val="clear" w:color="auto" w:fill="auto"/>
            <w:tcMar>
              <w:top w:w="100" w:type="dxa"/>
              <w:left w:w="100" w:type="dxa"/>
              <w:bottom w:w="100" w:type="dxa"/>
              <w:right w:w="100" w:type="dxa"/>
            </w:tcMar>
          </w:tcPr>
          <w:p w14:paraId="29B58A90" w14:textId="77777777" w:rsidR="00ED2DB7" w:rsidRPr="00904C37" w:rsidRDefault="00ED2DB7" w:rsidP="00ED2DB7">
            <w:pPr>
              <w:widowControl w:val="0"/>
              <w:pBdr>
                <w:top w:val="nil"/>
                <w:left w:val="nil"/>
                <w:bottom w:val="nil"/>
                <w:right w:val="nil"/>
                <w:between w:val="nil"/>
              </w:pBdr>
              <w:rPr>
                <w:rFonts w:eastAsia="Calibri"/>
                <w:b/>
                <w:sz w:val="24"/>
                <w:szCs w:val="24"/>
                <w:lang w:eastAsia="uk-UA"/>
              </w:rPr>
            </w:pPr>
          </w:p>
        </w:tc>
        <w:tc>
          <w:tcPr>
            <w:tcW w:w="993" w:type="dxa"/>
            <w:vMerge w:val="restart"/>
            <w:shd w:val="clear" w:color="auto" w:fill="auto"/>
            <w:tcMar>
              <w:top w:w="100" w:type="dxa"/>
              <w:left w:w="100" w:type="dxa"/>
              <w:bottom w:w="100" w:type="dxa"/>
              <w:right w:w="100" w:type="dxa"/>
            </w:tcMar>
          </w:tcPr>
          <w:p w14:paraId="34918A29" w14:textId="77777777"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Всього</w:t>
            </w:r>
          </w:p>
        </w:tc>
        <w:tc>
          <w:tcPr>
            <w:tcW w:w="5526" w:type="dxa"/>
            <w:gridSpan w:val="4"/>
            <w:shd w:val="clear" w:color="auto" w:fill="auto"/>
            <w:tcMar>
              <w:top w:w="100" w:type="dxa"/>
              <w:left w:w="100" w:type="dxa"/>
              <w:bottom w:w="100" w:type="dxa"/>
              <w:right w:w="100" w:type="dxa"/>
            </w:tcMar>
          </w:tcPr>
          <w:p w14:paraId="4E6E042F" w14:textId="77777777"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у тому числі</w:t>
            </w:r>
          </w:p>
        </w:tc>
      </w:tr>
      <w:tr w:rsidR="00ED2DB7" w:rsidRPr="00904C37" w14:paraId="504B7F36" w14:textId="77777777" w:rsidTr="001B3ADF">
        <w:trPr>
          <w:trHeight w:val="620"/>
        </w:trPr>
        <w:tc>
          <w:tcPr>
            <w:tcW w:w="3799" w:type="dxa"/>
            <w:vMerge/>
            <w:shd w:val="clear" w:color="auto" w:fill="auto"/>
            <w:tcMar>
              <w:top w:w="100" w:type="dxa"/>
              <w:left w:w="100" w:type="dxa"/>
              <w:bottom w:w="100" w:type="dxa"/>
              <w:right w:w="100" w:type="dxa"/>
            </w:tcMar>
          </w:tcPr>
          <w:p w14:paraId="31EF7424" w14:textId="77777777" w:rsidR="00ED2DB7" w:rsidRPr="00904C37" w:rsidRDefault="00ED2DB7" w:rsidP="00ED2DB7">
            <w:pPr>
              <w:widowControl w:val="0"/>
              <w:pBdr>
                <w:top w:val="nil"/>
                <w:left w:val="nil"/>
                <w:bottom w:val="nil"/>
                <w:right w:val="nil"/>
                <w:between w:val="nil"/>
              </w:pBdr>
              <w:rPr>
                <w:rFonts w:eastAsia="Calibri"/>
                <w:b/>
                <w:sz w:val="24"/>
                <w:szCs w:val="24"/>
                <w:lang w:eastAsia="uk-UA"/>
              </w:rPr>
            </w:pPr>
          </w:p>
        </w:tc>
        <w:tc>
          <w:tcPr>
            <w:tcW w:w="993" w:type="dxa"/>
            <w:vMerge/>
            <w:shd w:val="clear" w:color="auto" w:fill="auto"/>
            <w:tcMar>
              <w:top w:w="100" w:type="dxa"/>
              <w:left w:w="100" w:type="dxa"/>
              <w:bottom w:w="100" w:type="dxa"/>
              <w:right w:w="100" w:type="dxa"/>
            </w:tcMar>
          </w:tcPr>
          <w:p w14:paraId="4A476205" w14:textId="77777777" w:rsidR="00ED2DB7" w:rsidRPr="00904C37" w:rsidRDefault="00ED2DB7" w:rsidP="00ED2DB7">
            <w:pPr>
              <w:widowControl w:val="0"/>
              <w:pBdr>
                <w:top w:val="nil"/>
                <w:left w:val="nil"/>
                <w:bottom w:val="nil"/>
                <w:right w:val="nil"/>
                <w:between w:val="nil"/>
              </w:pBdr>
              <w:rPr>
                <w:rFonts w:eastAsia="Calibri"/>
                <w:b/>
                <w:sz w:val="24"/>
                <w:szCs w:val="24"/>
                <w:lang w:eastAsia="uk-UA"/>
              </w:rPr>
            </w:pPr>
          </w:p>
        </w:tc>
        <w:tc>
          <w:tcPr>
            <w:tcW w:w="960" w:type="dxa"/>
            <w:shd w:val="clear" w:color="auto" w:fill="auto"/>
            <w:tcMar>
              <w:top w:w="100" w:type="dxa"/>
              <w:left w:w="100" w:type="dxa"/>
              <w:bottom w:w="100" w:type="dxa"/>
              <w:right w:w="100" w:type="dxa"/>
            </w:tcMar>
          </w:tcPr>
          <w:p w14:paraId="2F882499" w14:textId="77777777"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Лекції </w:t>
            </w:r>
          </w:p>
        </w:tc>
        <w:tc>
          <w:tcPr>
            <w:tcW w:w="1589" w:type="dxa"/>
            <w:shd w:val="clear" w:color="auto" w:fill="auto"/>
            <w:tcMar>
              <w:top w:w="100" w:type="dxa"/>
              <w:left w:w="100" w:type="dxa"/>
              <w:bottom w:w="100" w:type="dxa"/>
              <w:right w:w="100" w:type="dxa"/>
            </w:tcMar>
          </w:tcPr>
          <w:p w14:paraId="14F0BFB3" w14:textId="77777777"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Практичні  </w:t>
            </w:r>
          </w:p>
          <w:p w14:paraId="72F6FFC1" w14:textId="77777777" w:rsidR="00ED2DB7" w:rsidRPr="00904C37" w:rsidRDefault="00ED2DB7" w:rsidP="00ED2DB7">
            <w:pPr>
              <w:widowControl w:val="0"/>
              <w:pBdr>
                <w:top w:val="nil"/>
                <w:left w:val="nil"/>
                <w:bottom w:val="nil"/>
                <w:right w:val="nil"/>
                <w:between w:val="nil"/>
              </w:pBdr>
              <w:spacing w:before="12" w:line="240" w:lineRule="auto"/>
              <w:jc w:val="center"/>
              <w:rPr>
                <w:rFonts w:eastAsia="Calibri"/>
                <w:b/>
                <w:sz w:val="24"/>
                <w:szCs w:val="24"/>
                <w:lang w:eastAsia="uk-UA"/>
              </w:rPr>
            </w:pPr>
            <w:r w:rsidRPr="00904C37">
              <w:rPr>
                <w:rFonts w:eastAsia="Calibri"/>
                <w:b/>
                <w:sz w:val="24"/>
                <w:szCs w:val="24"/>
                <w:lang w:eastAsia="uk-UA"/>
              </w:rPr>
              <w:t xml:space="preserve">(семінарські) </w:t>
            </w:r>
          </w:p>
        </w:tc>
        <w:tc>
          <w:tcPr>
            <w:tcW w:w="1417" w:type="dxa"/>
            <w:shd w:val="clear" w:color="auto" w:fill="auto"/>
            <w:tcMar>
              <w:top w:w="100" w:type="dxa"/>
              <w:left w:w="100" w:type="dxa"/>
              <w:bottom w:w="100" w:type="dxa"/>
              <w:right w:w="100" w:type="dxa"/>
            </w:tcMar>
          </w:tcPr>
          <w:p w14:paraId="08BE8521" w14:textId="77777777"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Лабораторні </w:t>
            </w:r>
          </w:p>
        </w:tc>
        <w:tc>
          <w:tcPr>
            <w:tcW w:w="1560" w:type="dxa"/>
            <w:shd w:val="clear" w:color="auto" w:fill="auto"/>
            <w:tcMar>
              <w:top w:w="100" w:type="dxa"/>
              <w:left w:w="100" w:type="dxa"/>
              <w:bottom w:w="100" w:type="dxa"/>
              <w:right w:w="100" w:type="dxa"/>
            </w:tcMar>
          </w:tcPr>
          <w:p w14:paraId="1005F9C4" w14:textId="77777777"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СРС</w:t>
            </w:r>
          </w:p>
        </w:tc>
      </w:tr>
      <w:tr w:rsidR="00ED2DB7" w:rsidRPr="00904C37" w14:paraId="2EA28027" w14:textId="77777777" w:rsidTr="001B3ADF">
        <w:trPr>
          <w:trHeight w:val="291"/>
        </w:trPr>
        <w:tc>
          <w:tcPr>
            <w:tcW w:w="3799" w:type="dxa"/>
            <w:shd w:val="clear" w:color="auto" w:fill="auto"/>
            <w:tcMar>
              <w:top w:w="100" w:type="dxa"/>
              <w:left w:w="100" w:type="dxa"/>
              <w:bottom w:w="100" w:type="dxa"/>
              <w:right w:w="100" w:type="dxa"/>
            </w:tcMar>
          </w:tcPr>
          <w:p w14:paraId="7B5C1E7E" w14:textId="77777777" w:rsidR="00ED2DB7" w:rsidRPr="00904C37" w:rsidRDefault="00ED2DB7" w:rsidP="00ED2DB7">
            <w:pPr>
              <w:widowControl w:val="0"/>
              <w:pBdr>
                <w:top w:val="nil"/>
                <w:left w:val="nil"/>
                <w:bottom w:val="nil"/>
                <w:right w:val="nil"/>
                <w:between w:val="nil"/>
              </w:pBdr>
              <w:spacing w:line="240" w:lineRule="auto"/>
              <w:jc w:val="center"/>
              <w:rPr>
                <w:rFonts w:eastAsia="Times"/>
                <w:sz w:val="24"/>
                <w:szCs w:val="24"/>
                <w:lang w:eastAsia="uk-UA"/>
              </w:rPr>
            </w:pPr>
            <w:r w:rsidRPr="00904C37">
              <w:rPr>
                <w:rFonts w:eastAsia="Times"/>
                <w:sz w:val="24"/>
                <w:szCs w:val="24"/>
                <w:lang w:eastAsia="uk-UA"/>
              </w:rPr>
              <w:t xml:space="preserve">1 </w:t>
            </w:r>
          </w:p>
        </w:tc>
        <w:tc>
          <w:tcPr>
            <w:tcW w:w="993" w:type="dxa"/>
            <w:shd w:val="clear" w:color="auto" w:fill="auto"/>
            <w:tcMar>
              <w:top w:w="100" w:type="dxa"/>
              <w:left w:w="100" w:type="dxa"/>
              <w:bottom w:w="100" w:type="dxa"/>
              <w:right w:w="100" w:type="dxa"/>
            </w:tcMar>
          </w:tcPr>
          <w:p w14:paraId="180ACCD9" w14:textId="77777777" w:rsidR="00ED2DB7" w:rsidRPr="00904C37" w:rsidRDefault="00ED2DB7" w:rsidP="00ED2DB7">
            <w:pPr>
              <w:widowControl w:val="0"/>
              <w:pBdr>
                <w:top w:val="nil"/>
                <w:left w:val="nil"/>
                <w:bottom w:val="nil"/>
                <w:right w:val="nil"/>
                <w:between w:val="nil"/>
              </w:pBdr>
              <w:spacing w:line="240" w:lineRule="auto"/>
              <w:jc w:val="center"/>
              <w:rPr>
                <w:rFonts w:eastAsia="Times"/>
                <w:sz w:val="24"/>
                <w:szCs w:val="24"/>
                <w:lang w:eastAsia="uk-UA"/>
              </w:rPr>
            </w:pPr>
            <w:r w:rsidRPr="00904C37">
              <w:rPr>
                <w:rFonts w:eastAsia="Times"/>
                <w:sz w:val="24"/>
                <w:szCs w:val="24"/>
                <w:lang w:eastAsia="uk-UA"/>
              </w:rPr>
              <w:t xml:space="preserve">2 </w:t>
            </w:r>
          </w:p>
        </w:tc>
        <w:tc>
          <w:tcPr>
            <w:tcW w:w="960" w:type="dxa"/>
            <w:shd w:val="clear" w:color="auto" w:fill="auto"/>
            <w:tcMar>
              <w:top w:w="100" w:type="dxa"/>
              <w:left w:w="100" w:type="dxa"/>
              <w:bottom w:w="100" w:type="dxa"/>
              <w:right w:w="100" w:type="dxa"/>
            </w:tcMar>
          </w:tcPr>
          <w:p w14:paraId="71616B15" w14:textId="77777777" w:rsidR="00ED2DB7" w:rsidRPr="00904C37" w:rsidRDefault="00ED2DB7" w:rsidP="00ED2DB7">
            <w:pPr>
              <w:widowControl w:val="0"/>
              <w:pBdr>
                <w:top w:val="nil"/>
                <w:left w:val="nil"/>
                <w:bottom w:val="nil"/>
                <w:right w:val="nil"/>
                <w:between w:val="nil"/>
              </w:pBdr>
              <w:spacing w:line="240" w:lineRule="auto"/>
              <w:jc w:val="center"/>
              <w:rPr>
                <w:rFonts w:eastAsia="Times"/>
                <w:sz w:val="24"/>
                <w:szCs w:val="24"/>
                <w:lang w:eastAsia="uk-UA"/>
              </w:rPr>
            </w:pPr>
            <w:r w:rsidRPr="00904C37">
              <w:rPr>
                <w:rFonts w:eastAsia="Times"/>
                <w:sz w:val="24"/>
                <w:szCs w:val="24"/>
                <w:lang w:eastAsia="uk-UA"/>
              </w:rPr>
              <w:t xml:space="preserve">3 </w:t>
            </w:r>
          </w:p>
        </w:tc>
        <w:tc>
          <w:tcPr>
            <w:tcW w:w="1589" w:type="dxa"/>
            <w:shd w:val="clear" w:color="auto" w:fill="auto"/>
            <w:tcMar>
              <w:top w:w="100" w:type="dxa"/>
              <w:left w:w="100" w:type="dxa"/>
              <w:bottom w:w="100" w:type="dxa"/>
              <w:right w:w="100" w:type="dxa"/>
            </w:tcMar>
          </w:tcPr>
          <w:p w14:paraId="4156050E" w14:textId="77777777" w:rsidR="00ED2DB7" w:rsidRPr="00904C37" w:rsidRDefault="00ED2DB7" w:rsidP="00ED2DB7">
            <w:pPr>
              <w:widowControl w:val="0"/>
              <w:pBdr>
                <w:top w:val="nil"/>
                <w:left w:val="nil"/>
                <w:bottom w:val="nil"/>
                <w:right w:val="nil"/>
                <w:between w:val="nil"/>
              </w:pBdr>
              <w:spacing w:line="240" w:lineRule="auto"/>
              <w:jc w:val="center"/>
              <w:rPr>
                <w:rFonts w:eastAsia="Times"/>
                <w:sz w:val="24"/>
                <w:szCs w:val="24"/>
                <w:lang w:eastAsia="uk-UA"/>
              </w:rPr>
            </w:pPr>
            <w:r w:rsidRPr="00904C37">
              <w:rPr>
                <w:rFonts w:eastAsia="Times"/>
                <w:sz w:val="24"/>
                <w:szCs w:val="24"/>
                <w:lang w:eastAsia="uk-UA"/>
              </w:rPr>
              <w:t xml:space="preserve">4 </w:t>
            </w:r>
          </w:p>
        </w:tc>
        <w:tc>
          <w:tcPr>
            <w:tcW w:w="1417" w:type="dxa"/>
            <w:shd w:val="clear" w:color="auto" w:fill="auto"/>
            <w:tcMar>
              <w:top w:w="100" w:type="dxa"/>
              <w:left w:w="100" w:type="dxa"/>
              <w:bottom w:w="100" w:type="dxa"/>
              <w:right w:w="100" w:type="dxa"/>
            </w:tcMar>
          </w:tcPr>
          <w:p w14:paraId="1C0CD0D1" w14:textId="77777777" w:rsidR="00ED2DB7" w:rsidRPr="00904C37" w:rsidRDefault="00ED2DB7" w:rsidP="00ED2DB7">
            <w:pPr>
              <w:widowControl w:val="0"/>
              <w:pBdr>
                <w:top w:val="nil"/>
                <w:left w:val="nil"/>
                <w:bottom w:val="nil"/>
                <w:right w:val="nil"/>
                <w:between w:val="nil"/>
              </w:pBdr>
              <w:spacing w:line="240" w:lineRule="auto"/>
              <w:jc w:val="center"/>
              <w:rPr>
                <w:rFonts w:eastAsia="Times"/>
                <w:sz w:val="24"/>
                <w:szCs w:val="24"/>
                <w:lang w:eastAsia="uk-UA"/>
              </w:rPr>
            </w:pPr>
            <w:r w:rsidRPr="00904C37">
              <w:rPr>
                <w:rFonts w:eastAsia="Times"/>
                <w:sz w:val="24"/>
                <w:szCs w:val="24"/>
                <w:lang w:eastAsia="uk-UA"/>
              </w:rPr>
              <w:t xml:space="preserve">5 </w:t>
            </w:r>
          </w:p>
        </w:tc>
        <w:tc>
          <w:tcPr>
            <w:tcW w:w="1560" w:type="dxa"/>
            <w:shd w:val="clear" w:color="auto" w:fill="auto"/>
            <w:tcMar>
              <w:top w:w="100" w:type="dxa"/>
              <w:left w:w="100" w:type="dxa"/>
              <w:bottom w:w="100" w:type="dxa"/>
              <w:right w:w="100" w:type="dxa"/>
            </w:tcMar>
          </w:tcPr>
          <w:p w14:paraId="32B39687" w14:textId="77777777" w:rsidR="00ED2DB7" w:rsidRPr="00904C37" w:rsidRDefault="00ED2DB7" w:rsidP="00ED2DB7">
            <w:pPr>
              <w:widowControl w:val="0"/>
              <w:pBdr>
                <w:top w:val="nil"/>
                <w:left w:val="nil"/>
                <w:bottom w:val="nil"/>
                <w:right w:val="nil"/>
                <w:between w:val="nil"/>
              </w:pBdr>
              <w:spacing w:line="240" w:lineRule="auto"/>
              <w:jc w:val="center"/>
              <w:rPr>
                <w:rFonts w:eastAsia="Times"/>
                <w:sz w:val="24"/>
                <w:szCs w:val="24"/>
                <w:lang w:eastAsia="uk-UA"/>
              </w:rPr>
            </w:pPr>
            <w:r w:rsidRPr="00904C37">
              <w:rPr>
                <w:rFonts w:eastAsia="Times"/>
                <w:sz w:val="24"/>
                <w:szCs w:val="24"/>
                <w:lang w:eastAsia="uk-UA"/>
              </w:rPr>
              <w:t>6</w:t>
            </w:r>
          </w:p>
        </w:tc>
      </w:tr>
      <w:tr w:rsidR="00ED2DB7" w:rsidRPr="00904C37" w14:paraId="49C551A7" w14:textId="77777777" w:rsidTr="001B3ADF">
        <w:trPr>
          <w:trHeight w:val="316"/>
        </w:trPr>
        <w:tc>
          <w:tcPr>
            <w:tcW w:w="10318" w:type="dxa"/>
            <w:gridSpan w:val="6"/>
            <w:shd w:val="clear" w:color="auto" w:fill="auto"/>
            <w:tcMar>
              <w:top w:w="100" w:type="dxa"/>
              <w:left w:w="100" w:type="dxa"/>
              <w:bottom w:w="100" w:type="dxa"/>
              <w:right w:w="100" w:type="dxa"/>
            </w:tcMar>
          </w:tcPr>
          <w:p w14:paraId="2B1B1A1B" w14:textId="6EA168D4"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highlight w:val="yellow"/>
                <w:lang w:eastAsia="uk-UA"/>
              </w:rPr>
            </w:pPr>
            <w:r w:rsidRPr="00904C37">
              <w:rPr>
                <w:rFonts w:eastAsia="Calibri"/>
                <w:b/>
                <w:sz w:val="24"/>
                <w:szCs w:val="24"/>
                <w:lang w:eastAsia="uk-UA"/>
              </w:rPr>
              <w:t xml:space="preserve">Розділ 1. </w:t>
            </w:r>
            <w:r w:rsidR="007E7905" w:rsidRPr="00904C37">
              <w:rPr>
                <w:rFonts w:eastAsia="Calibri"/>
                <w:b/>
                <w:sz w:val="24"/>
                <w:szCs w:val="24"/>
                <w:lang w:eastAsia="uk-UA"/>
              </w:rPr>
              <w:t>Методологічні основи наукових досліджень</w:t>
            </w:r>
          </w:p>
        </w:tc>
      </w:tr>
      <w:tr w:rsidR="0068679B" w:rsidRPr="00904C37" w14:paraId="019577A9" w14:textId="77777777" w:rsidTr="001B3ADF">
        <w:trPr>
          <w:trHeight w:val="298"/>
        </w:trPr>
        <w:tc>
          <w:tcPr>
            <w:tcW w:w="3799" w:type="dxa"/>
            <w:shd w:val="clear" w:color="auto" w:fill="auto"/>
            <w:tcMar>
              <w:top w:w="100" w:type="dxa"/>
              <w:left w:w="100" w:type="dxa"/>
              <w:bottom w:w="100" w:type="dxa"/>
              <w:right w:w="100" w:type="dxa"/>
            </w:tcMar>
          </w:tcPr>
          <w:p w14:paraId="7A5514D4" w14:textId="411184B0" w:rsidR="0068679B" w:rsidRPr="00904C37" w:rsidRDefault="0068679B" w:rsidP="00F8559A">
            <w:pPr>
              <w:widowControl w:val="0"/>
              <w:pBdr>
                <w:top w:val="nil"/>
                <w:left w:val="nil"/>
                <w:bottom w:val="nil"/>
                <w:right w:val="nil"/>
                <w:between w:val="nil"/>
              </w:pBdr>
              <w:spacing w:line="240" w:lineRule="auto"/>
              <w:ind w:left="134"/>
              <w:rPr>
                <w:rFonts w:eastAsia="Calibri"/>
                <w:bCs/>
                <w:i/>
                <w:iCs/>
                <w:sz w:val="24"/>
                <w:szCs w:val="24"/>
                <w:lang w:eastAsia="uk-UA"/>
              </w:rPr>
            </w:pPr>
            <w:r w:rsidRPr="00904C37">
              <w:rPr>
                <w:rFonts w:eastAsia="Calibri"/>
                <w:b/>
                <w:i/>
                <w:iCs/>
                <w:sz w:val="24"/>
                <w:szCs w:val="24"/>
                <w:lang w:eastAsia="uk-UA"/>
              </w:rPr>
              <w:t>Тема 1.</w:t>
            </w:r>
            <w:r w:rsidRPr="00904C37">
              <w:rPr>
                <w:rFonts w:eastAsia="Calibri"/>
                <w:b/>
                <w:color w:val="FF0000"/>
                <w:sz w:val="24"/>
                <w:szCs w:val="24"/>
                <w:lang w:eastAsia="uk-UA"/>
              </w:rPr>
              <w:t xml:space="preserve"> </w:t>
            </w:r>
            <w:r w:rsidRPr="00904C37">
              <w:rPr>
                <w:rFonts w:eastAsia="Calibri"/>
                <w:bCs/>
                <w:sz w:val="24"/>
                <w:szCs w:val="24"/>
                <w:lang w:eastAsia="uk-UA"/>
              </w:rPr>
              <w:t>Вступ до дисципліни</w:t>
            </w:r>
            <w:r w:rsidRPr="00904C37">
              <w:rPr>
                <w:rFonts w:eastAsia="Calibri"/>
                <w:bCs/>
                <w:iCs/>
                <w:sz w:val="24"/>
                <w:szCs w:val="24"/>
                <w:lang w:eastAsia="uk-UA"/>
              </w:rPr>
              <w:t xml:space="preserve"> </w:t>
            </w:r>
          </w:p>
        </w:tc>
        <w:tc>
          <w:tcPr>
            <w:tcW w:w="993" w:type="dxa"/>
            <w:shd w:val="clear" w:color="auto" w:fill="auto"/>
            <w:tcMar>
              <w:top w:w="100" w:type="dxa"/>
              <w:left w:w="100" w:type="dxa"/>
              <w:bottom w:w="100" w:type="dxa"/>
              <w:right w:w="100" w:type="dxa"/>
            </w:tcMar>
          </w:tcPr>
          <w:p w14:paraId="2D0D13C9" w14:textId="77777777" w:rsidR="0068679B" w:rsidRPr="00904C37" w:rsidRDefault="0068679B"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69BCC8C7" w14:textId="199C362C" w:rsidR="0068679B" w:rsidRPr="00904C37" w:rsidRDefault="00CA3EB7"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p>
        </w:tc>
        <w:tc>
          <w:tcPr>
            <w:tcW w:w="1589" w:type="dxa"/>
            <w:shd w:val="clear" w:color="auto" w:fill="auto"/>
            <w:tcMar>
              <w:top w:w="100" w:type="dxa"/>
              <w:left w:w="100" w:type="dxa"/>
              <w:bottom w:w="100" w:type="dxa"/>
              <w:right w:w="100" w:type="dxa"/>
            </w:tcMar>
          </w:tcPr>
          <w:p w14:paraId="0A6F746E" w14:textId="05BC8ED9" w:rsidR="0068679B" w:rsidRPr="00904C37" w:rsidRDefault="005658FE"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70D25648" w14:textId="77777777" w:rsidR="0068679B" w:rsidRPr="00904C37" w:rsidRDefault="0068679B"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5044FC72" w14:textId="6DDA1638" w:rsidR="0068679B" w:rsidRPr="00904C37" w:rsidRDefault="00024C17" w:rsidP="00024C17">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1903A4" w:rsidRPr="00904C37" w14:paraId="72AFC642" w14:textId="77777777" w:rsidTr="001B3ADF">
        <w:trPr>
          <w:trHeight w:val="298"/>
        </w:trPr>
        <w:tc>
          <w:tcPr>
            <w:tcW w:w="3799" w:type="dxa"/>
            <w:shd w:val="clear" w:color="auto" w:fill="auto"/>
            <w:tcMar>
              <w:top w:w="100" w:type="dxa"/>
              <w:left w:w="100" w:type="dxa"/>
              <w:bottom w:w="100" w:type="dxa"/>
              <w:right w:w="100" w:type="dxa"/>
            </w:tcMar>
          </w:tcPr>
          <w:p w14:paraId="3968EB91" w14:textId="0B0A5D47" w:rsidR="001903A4" w:rsidRPr="00904C37" w:rsidRDefault="001903A4" w:rsidP="006D0579">
            <w:pPr>
              <w:widowControl w:val="0"/>
              <w:pBdr>
                <w:top w:val="nil"/>
                <w:left w:val="nil"/>
                <w:bottom w:val="nil"/>
                <w:right w:val="nil"/>
                <w:between w:val="nil"/>
              </w:pBdr>
              <w:spacing w:line="240" w:lineRule="auto"/>
              <w:ind w:left="134"/>
              <w:rPr>
                <w:rFonts w:eastAsia="Calibri"/>
                <w:bCs/>
                <w:i/>
                <w:iCs/>
                <w:sz w:val="24"/>
                <w:szCs w:val="24"/>
                <w:lang w:eastAsia="uk-UA"/>
              </w:rPr>
            </w:pPr>
            <w:r w:rsidRPr="00904C37">
              <w:rPr>
                <w:rFonts w:eastAsia="Calibri"/>
                <w:b/>
                <w:i/>
                <w:iCs/>
                <w:sz w:val="24"/>
                <w:szCs w:val="24"/>
                <w:lang w:eastAsia="uk-UA"/>
              </w:rPr>
              <w:t xml:space="preserve">Тема </w:t>
            </w:r>
            <w:r w:rsidR="00F8559A" w:rsidRPr="00904C37">
              <w:rPr>
                <w:rFonts w:eastAsia="Calibri"/>
                <w:b/>
                <w:i/>
                <w:iCs/>
                <w:sz w:val="24"/>
                <w:szCs w:val="24"/>
                <w:lang w:eastAsia="uk-UA"/>
              </w:rPr>
              <w:t>2</w:t>
            </w:r>
            <w:r w:rsidRPr="00904C37">
              <w:rPr>
                <w:rFonts w:eastAsia="Calibri"/>
                <w:b/>
                <w:i/>
                <w:iCs/>
                <w:sz w:val="24"/>
                <w:szCs w:val="24"/>
                <w:lang w:eastAsia="uk-UA"/>
              </w:rPr>
              <w:t>.</w:t>
            </w:r>
            <w:r w:rsidRPr="00904C37">
              <w:rPr>
                <w:rFonts w:eastAsia="Calibri"/>
                <w:bCs/>
                <w:sz w:val="24"/>
                <w:szCs w:val="24"/>
                <w:lang w:eastAsia="uk-UA"/>
              </w:rPr>
              <w:t xml:space="preserve"> Методологія наукових досліджень</w:t>
            </w:r>
          </w:p>
        </w:tc>
        <w:tc>
          <w:tcPr>
            <w:tcW w:w="993" w:type="dxa"/>
            <w:shd w:val="clear" w:color="auto" w:fill="auto"/>
            <w:tcMar>
              <w:top w:w="100" w:type="dxa"/>
              <w:left w:w="100" w:type="dxa"/>
              <w:bottom w:w="100" w:type="dxa"/>
              <w:right w:w="100" w:type="dxa"/>
            </w:tcMar>
          </w:tcPr>
          <w:p w14:paraId="0921E9C7" w14:textId="77777777" w:rsidR="001903A4" w:rsidRPr="00904C37" w:rsidRDefault="001903A4"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7512316F" w14:textId="09007772" w:rsidR="001903A4" w:rsidRPr="00904C37" w:rsidRDefault="00CA3EB7"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2</w:t>
            </w:r>
          </w:p>
        </w:tc>
        <w:tc>
          <w:tcPr>
            <w:tcW w:w="1589" w:type="dxa"/>
            <w:shd w:val="clear" w:color="auto" w:fill="auto"/>
            <w:tcMar>
              <w:top w:w="100" w:type="dxa"/>
              <w:left w:w="100" w:type="dxa"/>
              <w:bottom w:w="100" w:type="dxa"/>
              <w:right w:w="100" w:type="dxa"/>
            </w:tcMar>
          </w:tcPr>
          <w:p w14:paraId="55FF6DBA" w14:textId="2DC0DF9E" w:rsidR="001903A4" w:rsidRPr="00904C37" w:rsidRDefault="005658FE"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1</w:t>
            </w:r>
          </w:p>
        </w:tc>
        <w:tc>
          <w:tcPr>
            <w:tcW w:w="1417" w:type="dxa"/>
            <w:shd w:val="clear" w:color="auto" w:fill="auto"/>
            <w:tcMar>
              <w:top w:w="100" w:type="dxa"/>
              <w:left w:w="100" w:type="dxa"/>
              <w:bottom w:w="100" w:type="dxa"/>
              <w:right w:w="100" w:type="dxa"/>
            </w:tcMar>
          </w:tcPr>
          <w:p w14:paraId="432162E5" w14:textId="77777777" w:rsidR="001903A4" w:rsidRPr="00904C37" w:rsidRDefault="001903A4"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72DBBB5D" w14:textId="629346E5" w:rsidR="001903A4" w:rsidRPr="00904C37" w:rsidRDefault="00024C17" w:rsidP="00024C17">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D73472" w:rsidRPr="00904C37" w14:paraId="24EDF7AF" w14:textId="77777777" w:rsidTr="001B3ADF">
        <w:trPr>
          <w:trHeight w:val="298"/>
        </w:trPr>
        <w:tc>
          <w:tcPr>
            <w:tcW w:w="3799" w:type="dxa"/>
            <w:shd w:val="clear" w:color="auto" w:fill="auto"/>
            <w:tcMar>
              <w:top w:w="100" w:type="dxa"/>
              <w:left w:w="100" w:type="dxa"/>
              <w:bottom w:w="100" w:type="dxa"/>
              <w:right w:w="100" w:type="dxa"/>
            </w:tcMar>
          </w:tcPr>
          <w:p w14:paraId="589E0BB6" w14:textId="1F223EE9" w:rsidR="00D73472" w:rsidRPr="00904C37" w:rsidRDefault="00DA7A83" w:rsidP="006D0579">
            <w:pPr>
              <w:widowControl w:val="0"/>
              <w:pBdr>
                <w:top w:val="nil"/>
                <w:left w:val="nil"/>
                <w:bottom w:val="nil"/>
                <w:right w:val="nil"/>
                <w:between w:val="nil"/>
              </w:pBdr>
              <w:spacing w:line="240" w:lineRule="auto"/>
              <w:ind w:left="134"/>
              <w:rPr>
                <w:rFonts w:eastAsia="Calibri"/>
                <w:bCs/>
                <w:color w:val="FF0000"/>
                <w:sz w:val="24"/>
                <w:szCs w:val="24"/>
                <w:highlight w:val="yellow"/>
                <w:lang w:eastAsia="uk-UA"/>
              </w:rPr>
            </w:pPr>
            <w:r w:rsidRPr="00904C37">
              <w:rPr>
                <w:rFonts w:eastAsia="Calibri"/>
                <w:b/>
                <w:i/>
                <w:iCs/>
                <w:sz w:val="24"/>
                <w:szCs w:val="24"/>
                <w:lang w:eastAsia="uk-UA"/>
              </w:rPr>
              <w:t xml:space="preserve">Тема </w:t>
            </w:r>
            <w:r w:rsidR="00F8559A" w:rsidRPr="00904C37">
              <w:rPr>
                <w:rFonts w:eastAsia="Calibri"/>
                <w:b/>
                <w:i/>
                <w:iCs/>
                <w:sz w:val="24"/>
                <w:szCs w:val="24"/>
                <w:lang w:eastAsia="uk-UA"/>
              </w:rPr>
              <w:t>3</w:t>
            </w:r>
            <w:r w:rsidRPr="00904C37">
              <w:rPr>
                <w:rFonts w:eastAsia="Calibri"/>
                <w:b/>
                <w:sz w:val="24"/>
                <w:szCs w:val="24"/>
                <w:lang w:eastAsia="uk-UA"/>
              </w:rPr>
              <w:t>.</w:t>
            </w:r>
            <w:r w:rsidRPr="00904C37">
              <w:rPr>
                <w:rFonts w:eastAsia="Calibri"/>
                <w:bCs/>
                <w:sz w:val="24"/>
                <w:szCs w:val="24"/>
                <w:lang w:eastAsia="uk-UA"/>
              </w:rPr>
              <w:t xml:space="preserve"> Наукова інформація</w:t>
            </w:r>
          </w:p>
        </w:tc>
        <w:tc>
          <w:tcPr>
            <w:tcW w:w="993" w:type="dxa"/>
            <w:shd w:val="clear" w:color="auto" w:fill="auto"/>
            <w:tcMar>
              <w:top w:w="100" w:type="dxa"/>
              <w:left w:w="100" w:type="dxa"/>
              <w:bottom w:w="100" w:type="dxa"/>
              <w:right w:w="100" w:type="dxa"/>
            </w:tcMar>
          </w:tcPr>
          <w:p w14:paraId="4234324A" w14:textId="77777777" w:rsidR="00D73472" w:rsidRPr="00904C37" w:rsidRDefault="00D73472"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677A0D4F" w14:textId="399295AC" w:rsidR="00D73472" w:rsidRPr="00904C37" w:rsidRDefault="00172F9C"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p>
        </w:tc>
        <w:tc>
          <w:tcPr>
            <w:tcW w:w="1589" w:type="dxa"/>
            <w:shd w:val="clear" w:color="auto" w:fill="auto"/>
            <w:tcMar>
              <w:top w:w="100" w:type="dxa"/>
              <w:left w:w="100" w:type="dxa"/>
              <w:bottom w:w="100" w:type="dxa"/>
              <w:right w:w="100" w:type="dxa"/>
            </w:tcMar>
          </w:tcPr>
          <w:p w14:paraId="505D7407" w14:textId="3515B2A1" w:rsidR="00D73472" w:rsidRPr="00904C37" w:rsidRDefault="005658FE"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2C3912B3" w14:textId="77777777" w:rsidR="00D73472" w:rsidRPr="00904C37" w:rsidRDefault="00D73472"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248F34EC" w14:textId="4713B667" w:rsidR="00D73472" w:rsidRPr="00904C37" w:rsidRDefault="00024C17" w:rsidP="00024C17">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481944" w:rsidRPr="00904C37" w14:paraId="3BF8D8FF" w14:textId="77777777" w:rsidTr="001B3ADF">
        <w:trPr>
          <w:trHeight w:val="298"/>
        </w:trPr>
        <w:tc>
          <w:tcPr>
            <w:tcW w:w="3799" w:type="dxa"/>
            <w:shd w:val="clear" w:color="auto" w:fill="auto"/>
            <w:tcMar>
              <w:top w:w="100" w:type="dxa"/>
              <w:left w:w="100" w:type="dxa"/>
              <w:bottom w:w="100" w:type="dxa"/>
              <w:right w:w="100" w:type="dxa"/>
            </w:tcMar>
          </w:tcPr>
          <w:p w14:paraId="4ABBEC67" w14:textId="755AAC71" w:rsidR="00481944" w:rsidRPr="00904C37" w:rsidRDefault="00481944" w:rsidP="006D0579">
            <w:pPr>
              <w:widowControl w:val="0"/>
              <w:pBdr>
                <w:top w:val="nil"/>
                <w:left w:val="nil"/>
                <w:bottom w:val="nil"/>
                <w:right w:val="nil"/>
                <w:between w:val="nil"/>
              </w:pBdr>
              <w:spacing w:line="240" w:lineRule="auto"/>
              <w:ind w:left="134"/>
              <w:rPr>
                <w:rFonts w:eastAsia="Calibri"/>
                <w:b/>
                <w:sz w:val="24"/>
                <w:szCs w:val="24"/>
                <w:lang w:eastAsia="uk-UA"/>
              </w:rPr>
            </w:pPr>
            <w:r w:rsidRPr="00904C37">
              <w:rPr>
                <w:rFonts w:eastAsia="Calibri"/>
                <w:b/>
                <w:sz w:val="24"/>
                <w:szCs w:val="24"/>
                <w:lang w:eastAsia="uk-UA"/>
              </w:rPr>
              <w:t>Разом за розділом 1</w:t>
            </w:r>
          </w:p>
        </w:tc>
        <w:tc>
          <w:tcPr>
            <w:tcW w:w="993" w:type="dxa"/>
            <w:shd w:val="clear" w:color="auto" w:fill="auto"/>
            <w:tcMar>
              <w:top w:w="100" w:type="dxa"/>
              <w:left w:w="100" w:type="dxa"/>
              <w:bottom w:w="100" w:type="dxa"/>
              <w:right w:w="100" w:type="dxa"/>
            </w:tcMar>
          </w:tcPr>
          <w:p w14:paraId="266917C4" w14:textId="77777777" w:rsidR="00481944" w:rsidRPr="00904C37" w:rsidRDefault="00481944"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28C186B5" w14:textId="0B864923" w:rsidR="00481944" w:rsidRPr="00904C37" w:rsidRDefault="00172F9C"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4</w:t>
            </w:r>
          </w:p>
        </w:tc>
        <w:tc>
          <w:tcPr>
            <w:tcW w:w="1589" w:type="dxa"/>
            <w:shd w:val="clear" w:color="auto" w:fill="auto"/>
            <w:tcMar>
              <w:top w:w="100" w:type="dxa"/>
              <w:left w:w="100" w:type="dxa"/>
              <w:bottom w:w="100" w:type="dxa"/>
              <w:right w:w="100" w:type="dxa"/>
            </w:tcMar>
          </w:tcPr>
          <w:p w14:paraId="235992B1" w14:textId="1C728FF3" w:rsidR="00481944" w:rsidRPr="00904C37" w:rsidRDefault="005658FE"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2</w:t>
            </w:r>
          </w:p>
        </w:tc>
        <w:tc>
          <w:tcPr>
            <w:tcW w:w="1417" w:type="dxa"/>
            <w:shd w:val="clear" w:color="auto" w:fill="auto"/>
            <w:tcMar>
              <w:top w:w="100" w:type="dxa"/>
              <w:left w:w="100" w:type="dxa"/>
              <w:bottom w:w="100" w:type="dxa"/>
              <w:right w:w="100" w:type="dxa"/>
            </w:tcMar>
          </w:tcPr>
          <w:p w14:paraId="3E5D47F9" w14:textId="77777777" w:rsidR="00481944" w:rsidRPr="00904C37" w:rsidRDefault="00481944"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1B9EF3BA" w14:textId="3A1717CD" w:rsidR="00481944" w:rsidRPr="00904C37" w:rsidRDefault="004F703E" w:rsidP="00024C17">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9</w:t>
            </w:r>
          </w:p>
        </w:tc>
      </w:tr>
      <w:tr w:rsidR="00DA7A83" w:rsidRPr="00904C37" w14:paraId="005DE07D" w14:textId="77777777" w:rsidTr="007806CA">
        <w:trPr>
          <w:trHeight w:val="298"/>
        </w:trPr>
        <w:tc>
          <w:tcPr>
            <w:tcW w:w="10318" w:type="dxa"/>
            <w:gridSpan w:val="6"/>
            <w:shd w:val="clear" w:color="auto" w:fill="auto"/>
            <w:tcMar>
              <w:top w:w="100" w:type="dxa"/>
              <w:left w:w="100" w:type="dxa"/>
              <w:bottom w:w="100" w:type="dxa"/>
              <w:right w:w="100" w:type="dxa"/>
            </w:tcMar>
          </w:tcPr>
          <w:p w14:paraId="2A68B414" w14:textId="1ECAC792" w:rsidR="000D0E82" w:rsidRPr="00904C37" w:rsidRDefault="000D0E82" w:rsidP="00CD5474">
            <w:pPr>
              <w:widowControl w:val="0"/>
              <w:pBdr>
                <w:top w:val="nil"/>
                <w:left w:val="nil"/>
                <w:bottom w:val="nil"/>
                <w:right w:val="nil"/>
                <w:between w:val="nil"/>
              </w:pBdr>
              <w:spacing w:line="240" w:lineRule="auto"/>
              <w:ind w:left="128"/>
              <w:jc w:val="center"/>
              <w:rPr>
                <w:rFonts w:eastAsia="Calibri"/>
                <w:b/>
                <w:bCs/>
                <w:sz w:val="24"/>
                <w:szCs w:val="24"/>
                <w:lang w:eastAsia="uk-UA"/>
              </w:rPr>
            </w:pPr>
            <w:r w:rsidRPr="00904C37">
              <w:rPr>
                <w:rFonts w:eastAsia="Calibri"/>
                <w:b/>
                <w:bCs/>
                <w:sz w:val="24"/>
                <w:szCs w:val="24"/>
                <w:lang w:eastAsia="uk-UA"/>
              </w:rPr>
              <w:t>Розділ 2. Теоретичні та експериментальні дослідження. Моделювання в наукових</w:t>
            </w:r>
          </w:p>
          <w:p w14:paraId="2FD7AEE9" w14:textId="0DD13C95" w:rsidR="00DA7A83" w:rsidRPr="00904C37" w:rsidRDefault="000D0E82" w:rsidP="00CD5474">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b/>
                <w:bCs/>
                <w:sz w:val="24"/>
                <w:szCs w:val="24"/>
                <w:lang w:eastAsia="uk-UA"/>
              </w:rPr>
              <w:t>дослідженнях</w:t>
            </w:r>
          </w:p>
        </w:tc>
      </w:tr>
      <w:tr w:rsidR="00F8559A" w:rsidRPr="00904C37" w14:paraId="1CC80D3D" w14:textId="77777777" w:rsidTr="001B3ADF">
        <w:trPr>
          <w:trHeight w:val="298"/>
        </w:trPr>
        <w:tc>
          <w:tcPr>
            <w:tcW w:w="3799" w:type="dxa"/>
            <w:shd w:val="clear" w:color="auto" w:fill="auto"/>
            <w:tcMar>
              <w:top w:w="100" w:type="dxa"/>
              <w:left w:w="100" w:type="dxa"/>
              <w:bottom w:w="100" w:type="dxa"/>
              <w:right w:w="100" w:type="dxa"/>
            </w:tcMar>
          </w:tcPr>
          <w:p w14:paraId="61338074" w14:textId="3FEA3008" w:rsidR="00F8559A" w:rsidRPr="00904C37" w:rsidRDefault="00B67417" w:rsidP="006D0579">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bCs/>
                <w:i/>
                <w:iCs/>
                <w:sz w:val="24"/>
                <w:szCs w:val="24"/>
                <w:lang w:eastAsia="uk-UA"/>
              </w:rPr>
              <w:t>Тема 1.</w:t>
            </w:r>
            <w:r w:rsidRPr="00904C37">
              <w:rPr>
                <w:rFonts w:eastAsia="Calibri"/>
                <w:sz w:val="24"/>
                <w:szCs w:val="24"/>
                <w:lang w:eastAsia="uk-UA"/>
              </w:rPr>
              <w:t xml:space="preserve"> Методи теоретичних досліджень</w:t>
            </w:r>
          </w:p>
        </w:tc>
        <w:tc>
          <w:tcPr>
            <w:tcW w:w="993" w:type="dxa"/>
            <w:shd w:val="clear" w:color="auto" w:fill="auto"/>
            <w:tcMar>
              <w:top w:w="100" w:type="dxa"/>
              <w:left w:w="100" w:type="dxa"/>
              <w:bottom w:w="100" w:type="dxa"/>
              <w:right w:w="100" w:type="dxa"/>
            </w:tcMar>
          </w:tcPr>
          <w:p w14:paraId="0FD3C280" w14:textId="77777777" w:rsidR="00F8559A" w:rsidRPr="00904C37" w:rsidRDefault="00F8559A"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49D9729B" w14:textId="4784A945" w:rsidR="00F8559A" w:rsidRPr="00904C37" w:rsidRDefault="00172F9C"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2</w:t>
            </w:r>
          </w:p>
        </w:tc>
        <w:tc>
          <w:tcPr>
            <w:tcW w:w="1589" w:type="dxa"/>
            <w:shd w:val="clear" w:color="auto" w:fill="auto"/>
            <w:tcMar>
              <w:top w:w="100" w:type="dxa"/>
              <w:left w:w="100" w:type="dxa"/>
              <w:bottom w:w="100" w:type="dxa"/>
              <w:right w:w="100" w:type="dxa"/>
            </w:tcMar>
          </w:tcPr>
          <w:p w14:paraId="360E7070" w14:textId="72091F5D" w:rsidR="00F8559A" w:rsidRPr="00904C37" w:rsidRDefault="005658FE"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1</w:t>
            </w:r>
          </w:p>
        </w:tc>
        <w:tc>
          <w:tcPr>
            <w:tcW w:w="1417" w:type="dxa"/>
            <w:shd w:val="clear" w:color="auto" w:fill="auto"/>
            <w:tcMar>
              <w:top w:w="100" w:type="dxa"/>
              <w:left w:w="100" w:type="dxa"/>
              <w:bottom w:w="100" w:type="dxa"/>
              <w:right w:w="100" w:type="dxa"/>
            </w:tcMar>
          </w:tcPr>
          <w:p w14:paraId="62FC4124" w14:textId="77777777" w:rsidR="00F8559A" w:rsidRPr="00904C37" w:rsidRDefault="00F8559A"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025BF4B9" w14:textId="22F8F94D" w:rsidR="00F8559A" w:rsidRPr="00904C37" w:rsidRDefault="004F703E" w:rsidP="004F703E">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1B3ADF" w:rsidRPr="00904C37" w14:paraId="04FFE3A7" w14:textId="77777777" w:rsidTr="001B3ADF">
        <w:trPr>
          <w:trHeight w:val="298"/>
        </w:trPr>
        <w:tc>
          <w:tcPr>
            <w:tcW w:w="3799" w:type="dxa"/>
            <w:shd w:val="clear" w:color="auto" w:fill="auto"/>
            <w:tcMar>
              <w:top w:w="100" w:type="dxa"/>
              <w:left w:w="100" w:type="dxa"/>
              <w:bottom w:w="100" w:type="dxa"/>
              <w:right w:w="100" w:type="dxa"/>
            </w:tcMar>
          </w:tcPr>
          <w:p w14:paraId="13BEC164" w14:textId="7F395280" w:rsidR="001B3ADF" w:rsidRPr="00904C37" w:rsidRDefault="000D0E82" w:rsidP="006D0579">
            <w:pPr>
              <w:widowControl w:val="0"/>
              <w:pBdr>
                <w:top w:val="nil"/>
                <w:left w:val="nil"/>
                <w:bottom w:val="nil"/>
                <w:right w:val="nil"/>
                <w:between w:val="nil"/>
              </w:pBdr>
              <w:spacing w:line="240" w:lineRule="auto"/>
              <w:ind w:left="134"/>
              <w:rPr>
                <w:rFonts w:eastAsia="Calibri"/>
                <w:i/>
                <w:sz w:val="24"/>
                <w:szCs w:val="24"/>
                <w:lang w:eastAsia="uk-UA"/>
              </w:rPr>
            </w:pPr>
            <w:r w:rsidRPr="00904C37">
              <w:rPr>
                <w:rFonts w:eastAsia="Calibri"/>
                <w:b/>
                <w:bCs/>
                <w:i/>
                <w:iCs/>
                <w:sz w:val="24"/>
                <w:szCs w:val="24"/>
                <w:lang w:eastAsia="uk-UA"/>
              </w:rPr>
              <w:t>Тема 2.</w:t>
            </w:r>
            <w:r w:rsidRPr="00904C37">
              <w:rPr>
                <w:rFonts w:eastAsia="Calibri"/>
                <w:sz w:val="24"/>
                <w:szCs w:val="24"/>
                <w:lang w:eastAsia="uk-UA"/>
              </w:rPr>
              <w:t xml:space="preserve"> Моделювання в наукових дослідженнях</w:t>
            </w:r>
          </w:p>
        </w:tc>
        <w:tc>
          <w:tcPr>
            <w:tcW w:w="993" w:type="dxa"/>
            <w:shd w:val="clear" w:color="auto" w:fill="auto"/>
            <w:tcMar>
              <w:top w:w="100" w:type="dxa"/>
              <w:left w:w="100" w:type="dxa"/>
              <w:bottom w:w="100" w:type="dxa"/>
              <w:right w:w="100" w:type="dxa"/>
            </w:tcMar>
          </w:tcPr>
          <w:p w14:paraId="180DC683" w14:textId="77777777" w:rsidR="001B3ADF" w:rsidRPr="00904C37" w:rsidRDefault="001B3ADF"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6385575F" w14:textId="475EA856" w:rsidR="001B3ADF" w:rsidRPr="00904C37" w:rsidRDefault="00172F9C"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2</w:t>
            </w:r>
          </w:p>
        </w:tc>
        <w:tc>
          <w:tcPr>
            <w:tcW w:w="1589" w:type="dxa"/>
            <w:shd w:val="clear" w:color="auto" w:fill="auto"/>
            <w:tcMar>
              <w:top w:w="100" w:type="dxa"/>
              <w:left w:w="100" w:type="dxa"/>
              <w:bottom w:w="100" w:type="dxa"/>
              <w:right w:w="100" w:type="dxa"/>
            </w:tcMar>
          </w:tcPr>
          <w:p w14:paraId="0D75B1CE" w14:textId="63051491" w:rsidR="001B3ADF" w:rsidRPr="00904C37" w:rsidRDefault="005658FE"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1</w:t>
            </w:r>
          </w:p>
        </w:tc>
        <w:tc>
          <w:tcPr>
            <w:tcW w:w="1417" w:type="dxa"/>
            <w:shd w:val="clear" w:color="auto" w:fill="auto"/>
            <w:tcMar>
              <w:top w:w="100" w:type="dxa"/>
              <w:left w:w="100" w:type="dxa"/>
              <w:bottom w:w="100" w:type="dxa"/>
              <w:right w:w="100" w:type="dxa"/>
            </w:tcMar>
          </w:tcPr>
          <w:p w14:paraId="7732DA97" w14:textId="77777777" w:rsidR="001B3ADF" w:rsidRPr="00904C37" w:rsidRDefault="001B3ADF"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74F8B9E1" w14:textId="4480D30B" w:rsidR="001B3ADF" w:rsidRPr="00904C37" w:rsidRDefault="004F703E" w:rsidP="004F703E">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663845" w:rsidRPr="00904C37" w14:paraId="7B0F1748" w14:textId="77777777" w:rsidTr="001B3ADF">
        <w:trPr>
          <w:trHeight w:val="298"/>
        </w:trPr>
        <w:tc>
          <w:tcPr>
            <w:tcW w:w="3799" w:type="dxa"/>
            <w:shd w:val="clear" w:color="auto" w:fill="auto"/>
            <w:tcMar>
              <w:top w:w="100" w:type="dxa"/>
              <w:left w:w="100" w:type="dxa"/>
              <w:bottom w:w="100" w:type="dxa"/>
              <w:right w:w="100" w:type="dxa"/>
            </w:tcMar>
          </w:tcPr>
          <w:p w14:paraId="071B7174" w14:textId="0ADA8553" w:rsidR="00663845" w:rsidRPr="00904C37" w:rsidRDefault="00FE0158" w:rsidP="006D0579">
            <w:pPr>
              <w:widowControl w:val="0"/>
              <w:pBdr>
                <w:top w:val="nil"/>
                <w:left w:val="nil"/>
                <w:bottom w:val="nil"/>
                <w:right w:val="nil"/>
                <w:between w:val="nil"/>
              </w:pBdr>
              <w:spacing w:line="240" w:lineRule="auto"/>
              <w:ind w:left="134"/>
              <w:rPr>
                <w:rFonts w:eastAsia="Calibri"/>
                <w:i/>
                <w:iCs/>
                <w:sz w:val="24"/>
                <w:szCs w:val="24"/>
                <w:lang w:eastAsia="uk-UA"/>
              </w:rPr>
            </w:pPr>
            <w:r w:rsidRPr="00904C37">
              <w:rPr>
                <w:rFonts w:eastAsia="Calibri"/>
                <w:b/>
                <w:bCs/>
                <w:i/>
                <w:iCs/>
                <w:sz w:val="24"/>
                <w:szCs w:val="24"/>
                <w:lang w:eastAsia="uk-UA"/>
              </w:rPr>
              <w:t>Тема 3.</w:t>
            </w:r>
            <w:r w:rsidRPr="00904C37">
              <w:rPr>
                <w:rFonts w:eastAsia="Calibri"/>
                <w:i/>
                <w:iCs/>
                <w:sz w:val="24"/>
                <w:szCs w:val="24"/>
                <w:lang w:eastAsia="uk-UA"/>
              </w:rPr>
              <w:t xml:space="preserve"> </w:t>
            </w:r>
            <w:r w:rsidRPr="00904C37">
              <w:rPr>
                <w:rFonts w:eastAsia="Calibri"/>
                <w:sz w:val="24"/>
                <w:szCs w:val="24"/>
                <w:lang w:eastAsia="uk-UA"/>
              </w:rPr>
              <w:t>Експериментальні дослідження</w:t>
            </w:r>
          </w:p>
        </w:tc>
        <w:tc>
          <w:tcPr>
            <w:tcW w:w="993" w:type="dxa"/>
            <w:shd w:val="clear" w:color="auto" w:fill="auto"/>
            <w:tcMar>
              <w:top w:w="100" w:type="dxa"/>
              <w:left w:w="100" w:type="dxa"/>
              <w:bottom w:w="100" w:type="dxa"/>
              <w:right w:w="100" w:type="dxa"/>
            </w:tcMar>
          </w:tcPr>
          <w:p w14:paraId="42DC31D4" w14:textId="77777777" w:rsidR="00663845" w:rsidRPr="00904C37" w:rsidRDefault="00663845"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14705ED2" w14:textId="156CD724" w:rsidR="00663845" w:rsidRPr="00904C37" w:rsidRDefault="00172F9C"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2</w:t>
            </w:r>
          </w:p>
        </w:tc>
        <w:tc>
          <w:tcPr>
            <w:tcW w:w="1589" w:type="dxa"/>
            <w:shd w:val="clear" w:color="auto" w:fill="auto"/>
            <w:tcMar>
              <w:top w:w="100" w:type="dxa"/>
              <w:left w:w="100" w:type="dxa"/>
              <w:bottom w:w="100" w:type="dxa"/>
              <w:right w:w="100" w:type="dxa"/>
            </w:tcMar>
          </w:tcPr>
          <w:p w14:paraId="35F258BC" w14:textId="54F2DA2A" w:rsidR="00663845" w:rsidRPr="00904C37" w:rsidRDefault="005658FE"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1</w:t>
            </w:r>
          </w:p>
        </w:tc>
        <w:tc>
          <w:tcPr>
            <w:tcW w:w="1417" w:type="dxa"/>
            <w:shd w:val="clear" w:color="auto" w:fill="auto"/>
            <w:tcMar>
              <w:top w:w="100" w:type="dxa"/>
              <w:left w:w="100" w:type="dxa"/>
              <w:bottom w:w="100" w:type="dxa"/>
              <w:right w:w="100" w:type="dxa"/>
            </w:tcMar>
          </w:tcPr>
          <w:p w14:paraId="2D42F1D9" w14:textId="77777777" w:rsidR="00663845" w:rsidRPr="00904C37" w:rsidRDefault="00663845"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7C44EB98" w14:textId="1D2D1F32" w:rsidR="00663845" w:rsidRPr="00904C37" w:rsidRDefault="004F703E" w:rsidP="004F703E">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481944" w:rsidRPr="00904C37" w14:paraId="7483920D" w14:textId="77777777" w:rsidTr="001B3ADF">
        <w:trPr>
          <w:trHeight w:val="298"/>
        </w:trPr>
        <w:tc>
          <w:tcPr>
            <w:tcW w:w="3799" w:type="dxa"/>
            <w:shd w:val="clear" w:color="auto" w:fill="auto"/>
            <w:tcMar>
              <w:top w:w="100" w:type="dxa"/>
              <w:left w:w="100" w:type="dxa"/>
              <w:bottom w:w="100" w:type="dxa"/>
              <w:right w:w="100" w:type="dxa"/>
            </w:tcMar>
          </w:tcPr>
          <w:p w14:paraId="5CD5A667" w14:textId="09E0D168" w:rsidR="00481944" w:rsidRPr="00904C37" w:rsidRDefault="00F93EC6" w:rsidP="006D0579">
            <w:pPr>
              <w:widowControl w:val="0"/>
              <w:pBdr>
                <w:top w:val="nil"/>
                <w:left w:val="nil"/>
                <w:bottom w:val="nil"/>
                <w:right w:val="nil"/>
                <w:between w:val="nil"/>
              </w:pBdr>
              <w:spacing w:line="240" w:lineRule="auto"/>
              <w:ind w:left="134"/>
              <w:rPr>
                <w:rFonts w:eastAsia="Calibri"/>
                <w:b/>
                <w:bCs/>
                <w:sz w:val="24"/>
                <w:szCs w:val="24"/>
                <w:lang w:eastAsia="uk-UA"/>
              </w:rPr>
            </w:pPr>
            <w:r w:rsidRPr="00904C37">
              <w:rPr>
                <w:rFonts w:eastAsia="Calibri"/>
                <w:b/>
                <w:bCs/>
                <w:sz w:val="24"/>
                <w:szCs w:val="24"/>
                <w:lang w:eastAsia="uk-UA"/>
              </w:rPr>
              <w:t>Разом за розділом 2</w:t>
            </w:r>
          </w:p>
        </w:tc>
        <w:tc>
          <w:tcPr>
            <w:tcW w:w="993" w:type="dxa"/>
            <w:shd w:val="clear" w:color="auto" w:fill="auto"/>
            <w:tcMar>
              <w:top w:w="100" w:type="dxa"/>
              <w:left w:w="100" w:type="dxa"/>
              <w:bottom w:w="100" w:type="dxa"/>
              <w:right w:w="100" w:type="dxa"/>
            </w:tcMar>
          </w:tcPr>
          <w:p w14:paraId="0B5D9B4F" w14:textId="77777777" w:rsidR="00481944" w:rsidRPr="00904C37" w:rsidRDefault="00481944"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211BC9AB" w14:textId="41663478" w:rsidR="00481944" w:rsidRPr="00904C37" w:rsidRDefault="009B774E"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6</w:t>
            </w:r>
          </w:p>
        </w:tc>
        <w:tc>
          <w:tcPr>
            <w:tcW w:w="1589" w:type="dxa"/>
            <w:shd w:val="clear" w:color="auto" w:fill="auto"/>
            <w:tcMar>
              <w:top w:w="100" w:type="dxa"/>
              <w:left w:w="100" w:type="dxa"/>
              <w:bottom w:w="100" w:type="dxa"/>
              <w:right w:w="100" w:type="dxa"/>
            </w:tcMar>
          </w:tcPr>
          <w:p w14:paraId="42145FCA" w14:textId="03A84EC9" w:rsidR="00481944" w:rsidRPr="00904C37" w:rsidRDefault="005658FE"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3</w:t>
            </w:r>
          </w:p>
        </w:tc>
        <w:tc>
          <w:tcPr>
            <w:tcW w:w="1417" w:type="dxa"/>
            <w:shd w:val="clear" w:color="auto" w:fill="auto"/>
            <w:tcMar>
              <w:top w:w="100" w:type="dxa"/>
              <w:left w:w="100" w:type="dxa"/>
              <w:bottom w:w="100" w:type="dxa"/>
              <w:right w:w="100" w:type="dxa"/>
            </w:tcMar>
          </w:tcPr>
          <w:p w14:paraId="22ABAAD7" w14:textId="77777777" w:rsidR="00481944" w:rsidRPr="00904C37" w:rsidRDefault="00481944"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2EC5C782" w14:textId="67127E9A" w:rsidR="00481944" w:rsidRPr="00904C37" w:rsidRDefault="004F703E" w:rsidP="004F703E">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9</w:t>
            </w:r>
          </w:p>
        </w:tc>
      </w:tr>
      <w:tr w:rsidR="00FE0158" w:rsidRPr="00904C37" w14:paraId="1EB72367" w14:textId="77777777" w:rsidTr="00120841">
        <w:trPr>
          <w:trHeight w:val="298"/>
        </w:trPr>
        <w:tc>
          <w:tcPr>
            <w:tcW w:w="10318" w:type="dxa"/>
            <w:gridSpan w:val="6"/>
            <w:shd w:val="clear" w:color="auto" w:fill="auto"/>
            <w:tcMar>
              <w:top w:w="100" w:type="dxa"/>
              <w:left w:w="100" w:type="dxa"/>
              <w:bottom w:w="100" w:type="dxa"/>
              <w:right w:w="100" w:type="dxa"/>
            </w:tcMar>
          </w:tcPr>
          <w:p w14:paraId="0A779252" w14:textId="565801CF" w:rsidR="006725B8" w:rsidRPr="00904C37" w:rsidRDefault="006725B8" w:rsidP="00CD5474">
            <w:pPr>
              <w:widowControl w:val="0"/>
              <w:pBdr>
                <w:top w:val="nil"/>
                <w:left w:val="nil"/>
                <w:bottom w:val="nil"/>
                <w:right w:val="nil"/>
                <w:between w:val="nil"/>
              </w:pBdr>
              <w:spacing w:line="240" w:lineRule="auto"/>
              <w:ind w:left="128"/>
              <w:jc w:val="center"/>
              <w:rPr>
                <w:rFonts w:eastAsia="Calibri"/>
                <w:b/>
                <w:bCs/>
                <w:sz w:val="24"/>
                <w:szCs w:val="24"/>
                <w:lang w:eastAsia="uk-UA"/>
              </w:rPr>
            </w:pPr>
            <w:r w:rsidRPr="00904C37">
              <w:rPr>
                <w:rFonts w:eastAsia="Calibri"/>
                <w:b/>
                <w:bCs/>
                <w:sz w:val="24"/>
                <w:szCs w:val="24"/>
                <w:lang w:eastAsia="uk-UA"/>
              </w:rPr>
              <w:t>Розділ 3. Форми впровадження результатів наукових досліджень та методики їх</w:t>
            </w:r>
          </w:p>
          <w:p w14:paraId="02D0C8E1" w14:textId="2835173A" w:rsidR="00FE0158" w:rsidRPr="00904C37" w:rsidRDefault="006725B8" w:rsidP="00CD5474">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b/>
                <w:bCs/>
                <w:sz w:val="24"/>
                <w:szCs w:val="24"/>
                <w:lang w:eastAsia="uk-UA"/>
              </w:rPr>
              <w:t>оформлення</w:t>
            </w:r>
          </w:p>
        </w:tc>
      </w:tr>
      <w:tr w:rsidR="00FE0158" w:rsidRPr="00904C37" w14:paraId="2361C995" w14:textId="77777777" w:rsidTr="001B3ADF">
        <w:trPr>
          <w:trHeight w:val="298"/>
        </w:trPr>
        <w:tc>
          <w:tcPr>
            <w:tcW w:w="3799" w:type="dxa"/>
            <w:shd w:val="clear" w:color="auto" w:fill="auto"/>
            <w:tcMar>
              <w:top w:w="100" w:type="dxa"/>
              <w:left w:w="100" w:type="dxa"/>
              <w:bottom w:w="100" w:type="dxa"/>
              <w:right w:w="100" w:type="dxa"/>
            </w:tcMar>
          </w:tcPr>
          <w:p w14:paraId="0AA6A580" w14:textId="1A2EB10E" w:rsidR="00FE0158" w:rsidRPr="00904C37" w:rsidRDefault="00B66102" w:rsidP="006D0579">
            <w:pPr>
              <w:widowControl w:val="0"/>
              <w:pBdr>
                <w:top w:val="nil"/>
                <w:left w:val="nil"/>
                <w:bottom w:val="nil"/>
                <w:right w:val="nil"/>
                <w:between w:val="nil"/>
              </w:pBdr>
              <w:spacing w:line="240" w:lineRule="auto"/>
              <w:ind w:left="134"/>
              <w:rPr>
                <w:rFonts w:eastAsia="Calibri"/>
                <w:i/>
                <w:iCs/>
                <w:sz w:val="24"/>
                <w:szCs w:val="24"/>
                <w:lang w:eastAsia="uk-UA"/>
              </w:rPr>
            </w:pPr>
            <w:r w:rsidRPr="00904C37">
              <w:rPr>
                <w:rFonts w:eastAsia="Calibri"/>
                <w:b/>
                <w:bCs/>
                <w:i/>
                <w:iCs/>
                <w:sz w:val="24"/>
                <w:szCs w:val="24"/>
                <w:lang w:eastAsia="uk-UA"/>
              </w:rPr>
              <w:t>Тема 1.</w:t>
            </w:r>
            <w:r w:rsidRPr="00904C37">
              <w:rPr>
                <w:rFonts w:eastAsia="Calibri"/>
                <w:i/>
                <w:iCs/>
                <w:sz w:val="24"/>
                <w:szCs w:val="24"/>
                <w:lang w:eastAsia="uk-UA"/>
              </w:rPr>
              <w:t xml:space="preserve"> </w:t>
            </w:r>
            <w:r w:rsidRPr="00904C37">
              <w:rPr>
                <w:rFonts w:eastAsia="Calibri"/>
                <w:sz w:val="24"/>
                <w:szCs w:val="24"/>
                <w:lang w:eastAsia="uk-UA"/>
              </w:rPr>
              <w:t>Форми впровадження результатів наукових досліджень</w:t>
            </w:r>
          </w:p>
        </w:tc>
        <w:tc>
          <w:tcPr>
            <w:tcW w:w="993" w:type="dxa"/>
            <w:shd w:val="clear" w:color="auto" w:fill="auto"/>
            <w:tcMar>
              <w:top w:w="100" w:type="dxa"/>
              <w:left w:w="100" w:type="dxa"/>
              <w:bottom w:w="100" w:type="dxa"/>
              <w:right w:w="100" w:type="dxa"/>
            </w:tcMar>
          </w:tcPr>
          <w:p w14:paraId="3627E14A" w14:textId="77777777" w:rsidR="00FE0158" w:rsidRPr="00904C37" w:rsidRDefault="00FE0158"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32FA99CB" w14:textId="528F4F9E" w:rsidR="00FE0158" w:rsidRPr="00904C37" w:rsidRDefault="00173F91"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2</w:t>
            </w:r>
          </w:p>
        </w:tc>
        <w:tc>
          <w:tcPr>
            <w:tcW w:w="1589" w:type="dxa"/>
            <w:shd w:val="clear" w:color="auto" w:fill="auto"/>
            <w:tcMar>
              <w:top w:w="100" w:type="dxa"/>
              <w:left w:w="100" w:type="dxa"/>
              <w:bottom w:w="100" w:type="dxa"/>
              <w:right w:w="100" w:type="dxa"/>
            </w:tcMar>
          </w:tcPr>
          <w:p w14:paraId="52EAC647" w14:textId="74960C31" w:rsidR="00FE0158" w:rsidRPr="00904C37" w:rsidRDefault="00197B85"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1</w:t>
            </w:r>
          </w:p>
        </w:tc>
        <w:tc>
          <w:tcPr>
            <w:tcW w:w="1417" w:type="dxa"/>
            <w:shd w:val="clear" w:color="auto" w:fill="auto"/>
            <w:tcMar>
              <w:top w:w="100" w:type="dxa"/>
              <w:left w:w="100" w:type="dxa"/>
              <w:bottom w:w="100" w:type="dxa"/>
              <w:right w:w="100" w:type="dxa"/>
            </w:tcMar>
          </w:tcPr>
          <w:p w14:paraId="13C58137" w14:textId="77777777" w:rsidR="00FE0158" w:rsidRPr="00904C37" w:rsidRDefault="00FE0158"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1AFAD248" w14:textId="4B8FD80D" w:rsidR="00FE0158" w:rsidRPr="00904C37" w:rsidRDefault="004F703E" w:rsidP="004F703E">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B66102" w:rsidRPr="00904C37" w14:paraId="504BA765" w14:textId="77777777" w:rsidTr="001B3ADF">
        <w:trPr>
          <w:trHeight w:val="298"/>
        </w:trPr>
        <w:tc>
          <w:tcPr>
            <w:tcW w:w="3799" w:type="dxa"/>
            <w:shd w:val="clear" w:color="auto" w:fill="auto"/>
            <w:tcMar>
              <w:top w:w="100" w:type="dxa"/>
              <w:left w:w="100" w:type="dxa"/>
              <w:bottom w:w="100" w:type="dxa"/>
              <w:right w:w="100" w:type="dxa"/>
            </w:tcMar>
          </w:tcPr>
          <w:p w14:paraId="25203B9F" w14:textId="0FDBCFAA" w:rsidR="00B66102" w:rsidRPr="00904C37" w:rsidRDefault="0098251E" w:rsidP="006D0579">
            <w:pPr>
              <w:widowControl w:val="0"/>
              <w:pBdr>
                <w:top w:val="nil"/>
                <w:left w:val="nil"/>
                <w:bottom w:val="nil"/>
                <w:right w:val="nil"/>
                <w:between w:val="nil"/>
              </w:pBdr>
              <w:spacing w:line="240" w:lineRule="auto"/>
              <w:ind w:left="134"/>
              <w:rPr>
                <w:rFonts w:eastAsia="Calibri"/>
                <w:i/>
                <w:iCs/>
                <w:sz w:val="24"/>
                <w:szCs w:val="24"/>
                <w:lang w:eastAsia="uk-UA"/>
              </w:rPr>
            </w:pPr>
            <w:r w:rsidRPr="00904C37">
              <w:rPr>
                <w:rFonts w:eastAsia="Calibri"/>
                <w:b/>
                <w:bCs/>
                <w:i/>
                <w:iCs/>
                <w:sz w:val="24"/>
                <w:szCs w:val="24"/>
                <w:lang w:eastAsia="uk-UA"/>
              </w:rPr>
              <w:t>Тема 2.</w:t>
            </w:r>
            <w:r w:rsidRPr="00904C37">
              <w:rPr>
                <w:rFonts w:eastAsia="Calibri"/>
                <w:i/>
                <w:iCs/>
                <w:sz w:val="24"/>
                <w:szCs w:val="24"/>
                <w:lang w:eastAsia="uk-UA"/>
              </w:rPr>
              <w:t xml:space="preserve"> </w:t>
            </w:r>
            <w:r w:rsidRPr="00904C37">
              <w:rPr>
                <w:rFonts w:eastAsia="Calibri"/>
                <w:sz w:val="24"/>
                <w:szCs w:val="24"/>
                <w:lang w:eastAsia="uk-UA"/>
              </w:rPr>
              <w:t>Методики оформлення результатів досліджень</w:t>
            </w:r>
          </w:p>
        </w:tc>
        <w:tc>
          <w:tcPr>
            <w:tcW w:w="993" w:type="dxa"/>
            <w:shd w:val="clear" w:color="auto" w:fill="auto"/>
            <w:tcMar>
              <w:top w:w="100" w:type="dxa"/>
              <w:left w:w="100" w:type="dxa"/>
              <w:bottom w:w="100" w:type="dxa"/>
              <w:right w:w="100" w:type="dxa"/>
            </w:tcMar>
          </w:tcPr>
          <w:p w14:paraId="609C1688" w14:textId="77777777" w:rsidR="00B66102" w:rsidRPr="00904C37" w:rsidRDefault="00B66102"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5F194798" w14:textId="5EEE51B0" w:rsidR="00B66102" w:rsidRPr="00904C37" w:rsidRDefault="00173F91"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2</w:t>
            </w:r>
          </w:p>
        </w:tc>
        <w:tc>
          <w:tcPr>
            <w:tcW w:w="1589" w:type="dxa"/>
            <w:shd w:val="clear" w:color="auto" w:fill="auto"/>
            <w:tcMar>
              <w:top w:w="100" w:type="dxa"/>
              <w:left w:w="100" w:type="dxa"/>
              <w:bottom w:w="100" w:type="dxa"/>
              <w:right w:w="100" w:type="dxa"/>
            </w:tcMar>
          </w:tcPr>
          <w:p w14:paraId="67DC6ED4" w14:textId="3B5EB667" w:rsidR="00B66102" w:rsidRPr="00904C37" w:rsidRDefault="00197B85"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1</w:t>
            </w:r>
          </w:p>
        </w:tc>
        <w:tc>
          <w:tcPr>
            <w:tcW w:w="1417" w:type="dxa"/>
            <w:shd w:val="clear" w:color="auto" w:fill="auto"/>
            <w:tcMar>
              <w:top w:w="100" w:type="dxa"/>
              <w:left w:w="100" w:type="dxa"/>
              <w:bottom w:w="100" w:type="dxa"/>
              <w:right w:w="100" w:type="dxa"/>
            </w:tcMar>
          </w:tcPr>
          <w:p w14:paraId="0E94A857" w14:textId="77777777" w:rsidR="00B66102" w:rsidRPr="00904C37" w:rsidRDefault="00B66102"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780AC59A" w14:textId="68603918" w:rsidR="00B66102" w:rsidRPr="00904C37" w:rsidRDefault="004F703E" w:rsidP="004F703E">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966B68" w:rsidRPr="00904C37" w14:paraId="68754320" w14:textId="77777777" w:rsidTr="001B3ADF">
        <w:trPr>
          <w:trHeight w:val="298"/>
        </w:trPr>
        <w:tc>
          <w:tcPr>
            <w:tcW w:w="3799" w:type="dxa"/>
            <w:shd w:val="clear" w:color="auto" w:fill="auto"/>
            <w:tcMar>
              <w:top w:w="100" w:type="dxa"/>
              <w:left w:w="100" w:type="dxa"/>
              <w:bottom w:w="100" w:type="dxa"/>
              <w:right w:w="100" w:type="dxa"/>
            </w:tcMar>
          </w:tcPr>
          <w:p w14:paraId="4EFA2FB2" w14:textId="77AF1DE1" w:rsidR="00966B68" w:rsidRPr="00904C37" w:rsidRDefault="00173F91" w:rsidP="006D0579">
            <w:pPr>
              <w:widowControl w:val="0"/>
              <w:pBdr>
                <w:top w:val="nil"/>
                <w:left w:val="nil"/>
                <w:bottom w:val="nil"/>
                <w:right w:val="nil"/>
                <w:between w:val="nil"/>
              </w:pBdr>
              <w:spacing w:line="240" w:lineRule="auto"/>
              <w:ind w:left="134"/>
              <w:rPr>
                <w:rFonts w:eastAsia="Calibri"/>
                <w:i/>
                <w:iCs/>
                <w:sz w:val="24"/>
                <w:szCs w:val="24"/>
                <w:lang w:eastAsia="uk-UA"/>
              </w:rPr>
            </w:pPr>
            <w:r w:rsidRPr="00904C37">
              <w:rPr>
                <w:rFonts w:eastAsia="Calibri"/>
                <w:b/>
                <w:bCs/>
                <w:sz w:val="24"/>
                <w:szCs w:val="24"/>
                <w:lang w:eastAsia="uk-UA"/>
              </w:rPr>
              <w:t>Разом за розділом 3</w:t>
            </w:r>
          </w:p>
        </w:tc>
        <w:tc>
          <w:tcPr>
            <w:tcW w:w="993" w:type="dxa"/>
            <w:shd w:val="clear" w:color="auto" w:fill="auto"/>
            <w:tcMar>
              <w:top w:w="100" w:type="dxa"/>
              <w:left w:w="100" w:type="dxa"/>
              <w:bottom w:w="100" w:type="dxa"/>
              <w:right w:w="100" w:type="dxa"/>
            </w:tcMar>
          </w:tcPr>
          <w:p w14:paraId="6F04A2B7" w14:textId="77777777" w:rsidR="00966B68" w:rsidRPr="00904C37" w:rsidRDefault="00966B68"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1FE34BA1" w14:textId="649E1900" w:rsidR="00966B68" w:rsidRPr="00904C37" w:rsidRDefault="00173F91"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4</w:t>
            </w:r>
          </w:p>
        </w:tc>
        <w:tc>
          <w:tcPr>
            <w:tcW w:w="1589" w:type="dxa"/>
            <w:shd w:val="clear" w:color="auto" w:fill="auto"/>
            <w:tcMar>
              <w:top w:w="100" w:type="dxa"/>
              <w:left w:w="100" w:type="dxa"/>
              <w:bottom w:w="100" w:type="dxa"/>
              <w:right w:w="100" w:type="dxa"/>
            </w:tcMar>
          </w:tcPr>
          <w:p w14:paraId="6DD930C8" w14:textId="3B8857F9" w:rsidR="00966B68" w:rsidRPr="00904C37" w:rsidRDefault="00197B85"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2</w:t>
            </w:r>
          </w:p>
        </w:tc>
        <w:tc>
          <w:tcPr>
            <w:tcW w:w="1417" w:type="dxa"/>
            <w:shd w:val="clear" w:color="auto" w:fill="auto"/>
            <w:tcMar>
              <w:top w:w="100" w:type="dxa"/>
              <w:left w:w="100" w:type="dxa"/>
              <w:bottom w:w="100" w:type="dxa"/>
              <w:right w:w="100" w:type="dxa"/>
            </w:tcMar>
          </w:tcPr>
          <w:p w14:paraId="40316BEE" w14:textId="77777777" w:rsidR="00966B68" w:rsidRPr="00904C37" w:rsidRDefault="00966B68"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43066C4B" w14:textId="06D93544" w:rsidR="00966B68" w:rsidRPr="00904C37" w:rsidRDefault="00E036F1" w:rsidP="004F703E">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6</w:t>
            </w:r>
          </w:p>
        </w:tc>
      </w:tr>
      <w:tr w:rsidR="001B3ADF" w:rsidRPr="00904C37" w14:paraId="5749B922" w14:textId="77777777" w:rsidTr="009D2231">
        <w:trPr>
          <w:trHeight w:val="298"/>
        </w:trPr>
        <w:tc>
          <w:tcPr>
            <w:tcW w:w="10318" w:type="dxa"/>
            <w:gridSpan w:val="6"/>
            <w:shd w:val="clear" w:color="auto" w:fill="auto"/>
            <w:tcMar>
              <w:top w:w="100" w:type="dxa"/>
              <w:left w:w="100" w:type="dxa"/>
              <w:bottom w:w="100" w:type="dxa"/>
              <w:right w:w="100" w:type="dxa"/>
            </w:tcMar>
          </w:tcPr>
          <w:p w14:paraId="5B5B43ED" w14:textId="24CA9F49" w:rsidR="001B3ADF" w:rsidRPr="00904C37" w:rsidRDefault="001B3ADF" w:rsidP="00CD5474">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b/>
                <w:sz w:val="24"/>
                <w:szCs w:val="24"/>
                <w:lang w:eastAsia="uk-UA"/>
              </w:rPr>
              <w:t xml:space="preserve">Розділ </w:t>
            </w:r>
            <w:r w:rsidR="00FC1DD4" w:rsidRPr="00904C37">
              <w:rPr>
                <w:rFonts w:eastAsia="Calibri"/>
                <w:b/>
                <w:sz w:val="24"/>
                <w:szCs w:val="24"/>
                <w:lang w:eastAsia="uk-UA"/>
              </w:rPr>
              <w:t>4</w:t>
            </w:r>
            <w:r w:rsidRPr="00904C37">
              <w:rPr>
                <w:rFonts w:eastAsia="Calibri"/>
                <w:b/>
                <w:sz w:val="24"/>
                <w:szCs w:val="24"/>
                <w:lang w:eastAsia="uk-UA"/>
              </w:rPr>
              <w:t>. Вимоги до наукових праць</w:t>
            </w:r>
          </w:p>
        </w:tc>
      </w:tr>
      <w:tr w:rsidR="00ED2DB7" w:rsidRPr="00904C37" w14:paraId="2F8CF811" w14:textId="77777777" w:rsidTr="001B3ADF">
        <w:trPr>
          <w:trHeight w:val="298"/>
        </w:trPr>
        <w:tc>
          <w:tcPr>
            <w:tcW w:w="3799" w:type="dxa"/>
            <w:shd w:val="clear" w:color="auto" w:fill="auto"/>
            <w:tcMar>
              <w:top w:w="100" w:type="dxa"/>
              <w:left w:w="100" w:type="dxa"/>
              <w:bottom w:w="100" w:type="dxa"/>
              <w:right w:w="100" w:type="dxa"/>
            </w:tcMar>
          </w:tcPr>
          <w:p w14:paraId="31DA5753" w14:textId="77777777" w:rsidR="00ED2DB7" w:rsidRPr="00904C37" w:rsidRDefault="00ED2DB7" w:rsidP="00ED2DB7">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i/>
                <w:sz w:val="24"/>
                <w:szCs w:val="24"/>
                <w:lang w:eastAsia="uk-UA"/>
              </w:rPr>
              <w:t>Тема 1.</w:t>
            </w:r>
            <w:r w:rsidRPr="00904C37">
              <w:rPr>
                <w:rFonts w:eastAsia="Calibri"/>
                <w:i/>
                <w:sz w:val="24"/>
                <w:szCs w:val="24"/>
                <w:lang w:eastAsia="uk-UA"/>
              </w:rPr>
              <w:t xml:space="preserve"> </w:t>
            </w:r>
            <w:r w:rsidRPr="00904C37">
              <w:rPr>
                <w:rFonts w:eastAsia="Calibri"/>
                <w:sz w:val="24"/>
                <w:szCs w:val="24"/>
                <w:lang w:eastAsia="uk-UA"/>
              </w:rPr>
              <w:t xml:space="preserve">Наукова публікація </w:t>
            </w:r>
          </w:p>
        </w:tc>
        <w:tc>
          <w:tcPr>
            <w:tcW w:w="993" w:type="dxa"/>
            <w:shd w:val="clear" w:color="auto" w:fill="auto"/>
            <w:tcMar>
              <w:top w:w="100" w:type="dxa"/>
              <w:left w:w="100" w:type="dxa"/>
              <w:bottom w:w="100" w:type="dxa"/>
              <w:right w:w="100" w:type="dxa"/>
            </w:tcMar>
          </w:tcPr>
          <w:p w14:paraId="2054D4F5"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717A919E" w14:textId="099E49B1" w:rsidR="00ED2DB7" w:rsidRPr="00904C37" w:rsidRDefault="0031037B"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3</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063159B5" w14:textId="6456F850" w:rsidR="00ED2DB7" w:rsidRPr="00904C37" w:rsidRDefault="00ED2DB7"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1</w:t>
            </w:r>
            <w:r w:rsidR="00197B85" w:rsidRPr="00904C37">
              <w:rPr>
                <w:rFonts w:eastAsia="Calibri"/>
                <w:sz w:val="24"/>
                <w:szCs w:val="24"/>
                <w:lang w:eastAsia="uk-UA"/>
              </w:rPr>
              <w:t>,5</w:t>
            </w:r>
          </w:p>
        </w:tc>
        <w:tc>
          <w:tcPr>
            <w:tcW w:w="1417" w:type="dxa"/>
            <w:shd w:val="clear" w:color="auto" w:fill="auto"/>
            <w:tcMar>
              <w:top w:w="100" w:type="dxa"/>
              <w:left w:w="100" w:type="dxa"/>
              <w:bottom w:w="100" w:type="dxa"/>
              <w:right w:w="100" w:type="dxa"/>
            </w:tcMar>
          </w:tcPr>
          <w:p w14:paraId="2E4B193F"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12144AF9" w14:textId="0EE14DD4"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6EC54266" w14:textId="77777777" w:rsidTr="001B3ADF">
        <w:trPr>
          <w:trHeight w:val="297"/>
        </w:trPr>
        <w:tc>
          <w:tcPr>
            <w:tcW w:w="3799" w:type="dxa"/>
            <w:shd w:val="clear" w:color="auto" w:fill="auto"/>
            <w:tcMar>
              <w:top w:w="100" w:type="dxa"/>
              <w:left w:w="100" w:type="dxa"/>
              <w:bottom w:w="100" w:type="dxa"/>
              <w:right w:w="100" w:type="dxa"/>
            </w:tcMar>
          </w:tcPr>
          <w:p w14:paraId="4E157433" w14:textId="77777777" w:rsidR="00ED2DB7" w:rsidRPr="00904C37" w:rsidRDefault="00ED2DB7" w:rsidP="00ED2DB7">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i/>
                <w:sz w:val="24"/>
                <w:szCs w:val="24"/>
                <w:lang w:eastAsia="uk-UA"/>
              </w:rPr>
              <w:t>Тема 2.</w:t>
            </w:r>
            <w:r w:rsidRPr="00904C37">
              <w:rPr>
                <w:rFonts w:eastAsia="Calibri"/>
                <w:i/>
                <w:sz w:val="24"/>
                <w:szCs w:val="24"/>
                <w:lang w:eastAsia="uk-UA"/>
              </w:rPr>
              <w:t xml:space="preserve"> </w:t>
            </w:r>
            <w:r w:rsidRPr="00904C37">
              <w:rPr>
                <w:rFonts w:eastAsia="Calibri"/>
                <w:sz w:val="24"/>
                <w:szCs w:val="24"/>
                <w:lang w:eastAsia="uk-UA"/>
              </w:rPr>
              <w:t xml:space="preserve">Магістерська дисертація (магістр професійний, магістр  науковий) </w:t>
            </w:r>
          </w:p>
        </w:tc>
        <w:tc>
          <w:tcPr>
            <w:tcW w:w="993" w:type="dxa"/>
            <w:shd w:val="clear" w:color="auto" w:fill="auto"/>
            <w:tcMar>
              <w:top w:w="100" w:type="dxa"/>
              <w:left w:w="100" w:type="dxa"/>
              <w:bottom w:w="100" w:type="dxa"/>
              <w:right w:w="100" w:type="dxa"/>
            </w:tcMar>
          </w:tcPr>
          <w:p w14:paraId="2817A212"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2DB14257" w14:textId="2AFB6ABE" w:rsidR="00ED2DB7" w:rsidRPr="00904C37" w:rsidRDefault="0031037B" w:rsidP="00ED2DB7">
            <w:pPr>
              <w:widowControl w:val="0"/>
              <w:pBdr>
                <w:top w:val="nil"/>
                <w:left w:val="nil"/>
                <w:bottom w:val="nil"/>
                <w:right w:val="nil"/>
                <w:between w:val="nil"/>
              </w:pBdr>
              <w:spacing w:line="240" w:lineRule="auto"/>
              <w:ind w:left="131"/>
              <w:rPr>
                <w:rFonts w:eastAsia="Calibri"/>
                <w:sz w:val="24"/>
                <w:szCs w:val="24"/>
                <w:lang w:eastAsia="uk-UA"/>
              </w:rPr>
            </w:pPr>
            <w:r w:rsidRPr="00904C37">
              <w:rPr>
                <w:rFonts w:eastAsia="Calibri"/>
                <w:sz w:val="24"/>
                <w:szCs w:val="24"/>
                <w:lang w:eastAsia="uk-UA"/>
              </w:rPr>
              <w:t>3</w:t>
            </w:r>
          </w:p>
        </w:tc>
        <w:tc>
          <w:tcPr>
            <w:tcW w:w="1589" w:type="dxa"/>
            <w:shd w:val="clear" w:color="auto" w:fill="auto"/>
            <w:tcMar>
              <w:top w:w="100" w:type="dxa"/>
              <w:left w:w="100" w:type="dxa"/>
              <w:bottom w:w="100" w:type="dxa"/>
              <w:right w:w="100" w:type="dxa"/>
            </w:tcMar>
          </w:tcPr>
          <w:p w14:paraId="044AC71F" w14:textId="778111D1" w:rsidR="00ED2DB7" w:rsidRPr="00904C37" w:rsidRDefault="00197B85" w:rsidP="00CD5474">
            <w:pPr>
              <w:widowControl w:val="0"/>
              <w:pBdr>
                <w:top w:val="nil"/>
                <w:left w:val="nil"/>
                <w:bottom w:val="nil"/>
                <w:right w:val="nil"/>
                <w:between w:val="nil"/>
              </w:pBdr>
              <w:spacing w:line="240" w:lineRule="auto"/>
              <w:ind w:left="123"/>
              <w:jc w:val="center"/>
              <w:rPr>
                <w:rFonts w:eastAsia="Calibri"/>
                <w:sz w:val="24"/>
                <w:szCs w:val="24"/>
                <w:lang w:eastAsia="uk-UA"/>
              </w:rPr>
            </w:pPr>
            <w:r w:rsidRPr="00904C37">
              <w:rPr>
                <w:rFonts w:eastAsia="Calibri"/>
                <w:sz w:val="24"/>
                <w:szCs w:val="24"/>
                <w:lang w:eastAsia="uk-UA"/>
              </w:rPr>
              <w:t>1,5</w:t>
            </w:r>
          </w:p>
        </w:tc>
        <w:tc>
          <w:tcPr>
            <w:tcW w:w="1417" w:type="dxa"/>
            <w:shd w:val="clear" w:color="auto" w:fill="auto"/>
            <w:tcMar>
              <w:top w:w="100" w:type="dxa"/>
              <w:left w:w="100" w:type="dxa"/>
              <w:bottom w:w="100" w:type="dxa"/>
              <w:right w:w="100" w:type="dxa"/>
            </w:tcMar>
          </w:tcPr>
          <w:p w14:paraId="43C596A0"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0E3051F8" w14:textId="74737FF3"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4FDBFBAC" w14:textId="77777777" w:rsidTr="00ED02BF">
        <w:trPr>
          <w:trHeight w:val="585"/>
        </w:trPr>
        <w:tc>
          <w:tcPr>
            <w:tcW w:w="3799" w:type="dxa"/>
            <w:shd w:val="clear" w:color="auto" w:fill="auto"/>
            <w:tcMar>
              <w:top w:w="100" w:type="dxa"/>
              <w:left w:w="100" w:type="dxa"/>
              <w:bottom w:w="100" w:type="dxa"/>
              <w:right w:w="100" w:type="dxa"/>
            </w:tcMar>
          </w:tcPr>
          <w:p w14:paraId="209142CF" w14:textId="77777777" w:rsidR="00ED2DB7" w:rsidRPr="00904C37" w:rsidRDefault="00ED2DB7" w:rsidP="00ED2DB7">
            <w:pPr>
              <w:widowControl w:val="0"/>
              <w:pBdr>
                <w:top w:val="nil"/>
                <w:left w:val="nil"/>
                <w:bottom w:val="nil"/>
                <w:right w:val="nil"/>
                <w:between w:val="nil"/>
              </w:pBdr>
              <w:spacing w:line="239" w:lineRule="auto"/>
              <w:ind w:left="124" w:right="792" w:firstLine="9"/>
              <w:rPr>
                <w:rFonts w:eastAsia="Calibri"/>
                <w:sz w:val="24"/>
                <w:szCs w:val="24"/>
                <w:lang w:eastAsia="uk-UA"/>
              </w:rPr>
            </w:pPr>
            <w:r w:rsidRPr="00904C37">
              <w:rPr>
                <w:rFonts w:eastAsia="Calibri"/>
                <w:b/>
                <w:i/>
                <w:sz w:val="24"/>
                <w:szCs w:val="24"/>
                <w:lang w:eastAsia="uk-UA"/>
              </w:rPr>
              <w:lastRenderedPageBreak/>
              <w:t>Тема 3.</w:t>
            </w:r>
            <w:r w:rsidRPr="00904C37">
              <w:rPr>
                <w:rFonts w:eastAsia="Calibri"/>
                <w:i/>
                <w:sz w:val="24"/>
                <w:szCs w:val="24"/>
                <w:lang w:eastAsia="uk-UA"/>
              </w:rPr>
              <w:t xml:space="preserve"> </w:t>
            </w:r>
            <w:r w:rsidRPr="00904C37">
              <w:rPr>
                <w:rFonts w:eastAsia="Calibri"/>
                <w:sz w:val="24"/>
                <w:szCs w:val="24"/>
                <w:lang w:eastAsia="uk-UA"/>
              </w:rPr>
              <w:t>Дисертація доктора  філософії</w:t>
            </w:r>
          </w:p>
        </w:tc>
        <w:tc>
          <w:tcPr>
            <w:tcW w:w="993" w:type="dxa"/>
            <w:shd w:val="clear" w:color="auto" w:fill="auto"/>
            <w:tcMar>
              <w:top w:w="100" w:type="dxa"/>
              <w:left w:w="100" w:type="dxa"/>
              <w:bottom w:w="100" w:type="dxa"/>
              <w:right w:w="100" w:type="dxa"/>
            </w:tcMar>
          </w:tcPr>
          <w:p w14:paraId="7FBCCD7F"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09247A39" w14:textId="0BE88C46" w:rsidR="00ED2DB7" w:rsidRPr="00904C37" w:rsidRDefault="0031037B" w:rsidP="00ED2DB7">
            <w:pPr>
              <w:widowControl w:val="0"/>
              <w:pBdr>
                <w:top w:val="nil"/>
                <w:left w:val="nil"/>
                <w:bottom w:val="nil"/>
                <w:right w:val="nil"/>
                <w:between w:val="nil"/>
              </w:pBdr>
              <w:spacing w:line="240" w:lineRule="auto"/>
              <w:ind w:left="131"/>
              <w:rPr>
                <w:rFonts w:eastAsia="Calibri"/>
                <w:sz w:val="24"/>
                <w:szCs w:val="24"/>
                <w:lang w:eastAsia="uk-UA"/>
              </w:rPr>
            </w:pPr>
            <w:r w:rsidRPr="00904C37">
              <w:rPr>
                <w:rFonts w:eastAsia="Calibri"/>
                <w:sz w:val="24"/>
                <w:szCs w:val="24"/>
                <w:lang w:eastAsia="uk-UA"/>
              </w:rPr>
              <w:t>3</w:t>
            </w:r>
          </w:p>
        </w:tc>
        <w:tc>
          <w:tcPr>
            <w:tcW w:w="1589" w:type="dxa"/>
            <w:shd w:val="clear" w:color="auto" w:fill="auto"/>
            <w:tcMar>
              <w:top w:w="100" w:type="dxa"/>
              <w:left w:w="100" w:type="dxa"/>
              <w:bottom w:w="100" w:type="dxa"/>
              <w:right w:w="100" w:type="dxa"/>
            </w:tcMar>
          </w:tcPr>
          <w:p w14:paraId="5771A490" w14:textId="2D956953" w:rsidR="00ED2DB7" w:rsidRPr="00904C37" w:rsidRDefault="00197B85" w:rsidP="00CD5474">
            <w:pPr>
              <w:widowControl w:val="0"/>
              <w:pBdr>
                <w:top w:val="nil"/>
                <w:left w:val="nil"/>
                <w:bottom w:val="nil"/>
                <w:right w:val="nil"/>
                <w:between w:val="nil"/>
              </w:pBdr>
              <w:spacing w:line="240" w:lineRule="auto"/>
              <w:ind w:left="123"/>
              <w:jc w:val="center"/>
              <w:rPr>
                <w:rFonts w:eastAsia="Calibri"/>
                <w:sz w:val="24"/>
                <w:szCs w:val="24"/>
                <w:lang w:eastAsia="uk-UA"/>
              </w:rPr>
            </w:pPr>
            <w:r w:rsidRPr="00904C37">
              <w:rPr>
                <w:rFonts w:eastAsia="Calibri"/>
                <w:sz w:val="24"/>
                <w:szCs w:val="24"/>
                <w:lang w:eastAsia="uk-UA"/>
              </w:rPr>
              <w:t>1,5</w:t>
            </w:r>
          </w:p>
        </w:tc>
        <w:tc>
          <w:tcPr>
            <w:tcW w:w="1417" w:type="dxa"/>
            <w:shd w:val="clear" w:color="auto" w:fill="auto"/>
            <w:tcMar>
              <w:top w:w="100" w:type="dxa"/>
              <w:left w:w="100" w:type="dxa"/>
              <w:bottom w:w="100" w:type="dxa"/>
              <w:right w:w="100" w:type="dxa"/>
            </w:tcMar>
          </w:tcPr>
          <w:p w14:paraId="3DC30992"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7E52F708" w14:textId="0E00877D"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618D7CBA" w14:textId="77777777" w:rsidTr="00ED02BF">
        <w:trPr>
          <w:trHeight w:val="298"/>
        </w:trPr>
        <w:tc>
          <w:tcPr>
            <w:tcW w:w="3799" w:type="dxa"/>
            <w:shd w:val="clear" w:color="auto" w:fill="auto"/>
            <w:tcMar>
              <w:top w:w="100" w:type="dxa"/>
              <w:left w:w="100" w:type="dxa"/>
              <w:bottom w:w="100" w:type="dxa"/>
              <w:right w:w="100" w:type="dxa"/>
            </w:tcMar>
          </w:tcPr>
          <w:p w14:paraId="4552C270" w14:textId="43280A71" w:rsidR="00ED2DB7" w:rsidRPr="00904C37" w:rsidRDefault="00ED2DB7" w:rsidP="00ED2DB7">
            <w:pPr>
              <w:widowControl w:val="0"/>
              <w:pBdr>
                <w:top w:val="nil"/>
                <w:left w:val="nil"/>
                <w:bottom w:val="nil"/>
                <w:right w:val="nil"/>
                <w:between w:val="nil"/>
              </w:pBdr>
              <w:spacing w:line="240" w:lineRule="auto"/>
              <w:ind w:left="131"/>
              <w:rPr>
                <w:rFonts w:eastAsia="Calibri"/>
                <w:b/>
                <w:sz w:val="24"/>
                <w:szCs w:val="24"/>
                <w:lang w:eastAsia="uk-UA"/>
              </w:rPr>
            </w:pPr>
            <w:r w:rsidRPr="00904C37">
              <w:rPr>
                <w:rFonts w:eastAsia="Calibri"/>
                <w:b/>
                <w:sz w:val="24"/>
                <w:szCs w:val="24"/>
                <w:lang w:eastAsia="uk-UA"/>
              </w:rPr>
              <w:t xml:space="preserve">Разом за розділом </w:t>
            </w:r>
            <w:r w:rsidR="002905C0" w:rsidRPr="00904C37">
              <w:rPr>
                <w:rFonts w:eastAsia="Calibri"/>
                <w:b/>
                <w:sz w:val="24"/>
                <w:szCs w:val="24"/>
                <w:lang w:eastAsia="uk-UA"/>
              </w:rPr>
              <w:t>4</w:t>
            </w:r>
            <w:r w:rsidRPr="00904C37">
              <w:rPr>
                <w:rFonts w:eastAsia="Calibri"/>
                <w:b/>
                <w:sz w:val="24"/>
                <w:szCs w:val="24"/>
                <w:lang w:eastAsia="uk-UA"/>
              </w:rPr>
              <w:t xml:space="preserve"> </w:t>
            </w:r>
          </w:p>
        </w:tc>
        <w:tc>
          <w:tcPr>
            <w:tcW w:w="993" w:type="dxa"/>
            <w:shd w:val="clear" w:color="auto" w:fill="auto"/>
            <w:tcMar>
              <w:top w:w="100" w:type="dxa"/>
              <w:left w:w="100" w:type="dxa"/>
              <w:bottom w:w="100" w:type="dxa"/>
              <w:right w:w="100" w:type="dxa"/>
            </w:tcMar>
          </w:tcPr>
          <w:p w14:paraId="12FA0B12" w14:textId="77777777" w:rsidR="00ED2DB7" w:rsidRPr="00904C37" w:rsidRDefault="00ED2DB7" w:rsidP="00ED2DB7">
            <w:pPr>
              <w:widowControl w:val="0"/>
              <w:pBdr>
                <w:top w:val="nil"/>
                <w:left w:val="nil"/>
                <w:bottom w:val="nil"/>
                <w:right w:val="nil"/>
                <w:between w:val="nil"/>
              </w:pBdr>
              <w:rPr>
                <w:rFonts w:eastAsia="Calibri"/>
                <w:b/>
                <w:color w:val="FF0000"/>
                <w:sz w:val="24"/>
                <w:szCs w:val="24"/>
                <w:lang w:eastAsia="uk-UA"/>
              </w:rPr>
            </w:pPr>
          </w:p>
        </w:tc>
        <w:tc>
          <w:tcPr>
            <w:tcW w:w="960" w:type="dxa"/>
            <w:shd w:val="clear" w:color="auto" w:fill="auto"/>
            <w:tcMar>
              <w:top w:w="100" w:type="dxa"/>
              <w:left w:w="100" w:type="dxa"/>
              <w:bottom w:w="100" w:type="dxa"/>
              <w:right w:w="100" w:type="dxa"/>
            </w:tcMar>
          </w:tcPr>
          <w:p w14:paraId="1D8776DA" w14:textId="61BC25CB" w:rsidR="00ED2DB7" w:rsidRPr="00904C37" w:rsidRDefault="0031037B" w:rsidP="00ED2DB7">
            <w:pPr>
              <w:widowControl w:val="0"/>
              <w:pBdr>
                <w:top w:val="nil"/>
                <w:left w:val="nil"/>
                <w:bottom w:val="nil"/>
                <w:right w:val="nil"/>
                <w:between w:val="nil"/>
              </w:pBdr>
              <w:spacing w:line="240" w:lineRule="auto"/>
              <w:ind w:left="124"/>
              <w:rPr>
                <w:rFonts w:eastAsia="Calibri"/>
                <w:sz w:val="24"/>
                <w:szCs w:val="24"/>
                <w:lang w:eastAsia="uk-UA"/>
              </w:rPr>
            </w:pPr>
            <w:r w:rsidRPr="00904C37">
              <w:rPr>
                <w:rFonts w:eastAsia="Calibri"/>
                <w:sz w:val="24"/>
                <w:szCs w:val="24"/>
                <w:lang w:eastAsia="uk-UA"/>
              </w:rPr>
              <w:t>9</w:t>
            </w:r>
          </w:p>
        </w:tc>
        <w:tc>
          <w:tcPr>
            <w:tcW w:w="1589" w:type="dxa"/>
            <w:shd w:val="clear" w:color="auto" w:fill="auto"/>
            <w:tcMar>
              <w:top w:w="100" w:type="dxa"/>
              <w:left w:w="100" w:type="dxa"/>
              <w:bottom w:w="100" w:type="dxa"/>
              <w:right w:w="100" w:type="dxa"/>
            </w:tcMar>
          </w:tcPr>
          <w:p w14:paraId="70E73D58" w14:textId="57F66C4B" w:rsidR="00ED2DB7" w:rsidRPr="00904C37" w:rsidRDefault="00267BA9" w:rsidP="00CD5474">
            <w:pPr>
              <w:widowControl w:val="0"/>
              <w:pBdr>
                <w:top w:val="nil"/>
                <w:left w:val="nil"/>
                <w:bottom w:val="nil"/>
                <w:right w:val="nil"/>
                <w:between w:val="nil"/>
              </w:pBdr>
              <w:spacing w:line="240" w:lineRule="auto"/>
              <w:ind w:left="122"/>
              <w:jc w:val="center"/>
              <w:rPr>
                <w:rFonts w:eastAsia="Calibri"/>
                <w:sz w:val="24"/>
                <w:szCs w:val="24"/>
                <w:lang w:eastAsia="uk-UA"/>
              </w:rPr>
            </w:pPr>
            <w:r w:rsidRPr="00904C37">
              <w:rPr>
                <w:rFonts w:eastAsia="Calibri"/>
                <w:sz w:val="24"/>
                <w:szCs w:val="24"/>
                <w:lang w:eastAsia="uk-UA"/>
              </w:rPr>
              <w:t>4,</w:t>
            </w:r>
            <w:r w:rsidR="00ED2DB7" w:rsidRPr="00904C37">
              <w:rPr>
                <w:rFonts w:eastAsia="Calibri"/>
                <w:sz w:val="24"/>
                <w:szCs w:val="24"/>
                <w:lang w:eastAsia="uk-UA"/>
              </w:rPr>
              <w:t>5</w:t>
            </w:r>
          </w:p>
        </w:tc>
        <w:tc>
          <w:tcPr>
            <w:tcW w:w="1417" w:type="dxa"/>
            <w:shd w:val="clear" w:color="auto" w:fill="auto"/>
            <w:tcMar>
              <w:top w:w="100" w:type="dxa"/>
              <w:left w:w="100" w:type="dxa"/>
              <w:bottom w:w="100" w:type="dxa"/>
              <w:right w:w="100" w:type="dxa"/>
            </w:tcMar>
          </w:tcPr>
          <w:p w14:paraId="722942FD"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33FBE503" w14:textId="455A83C7" w:rsidR="00ED2DB7" w:rsidRPr="00904C37" w:rsidRDefault="00E036F1" w:rsidP="00E036F1">
            <w:pPr>
              <w:widowControl w:val="0"/>
              <w:pBdr>
                <w:top w:val="nil"/>
                <w:left w:val="nil"/>
                <w:bottom w:val="nil"/>
                <w:right w:val="nil"/>
                <w:between w:val="nil"/>
              </w:pBdr>
              <w:spacing w:line="240" w:lineRule="auto"/>
              <w:ind w:left="126"/>
              <w:jc w:val="center"/>
              <w:rPr>
                <w:rFonts w:eastAsia="Calibri"/>
                <w:sz w:val="24"/>
                <w:szCs w:val="24"/>
                <w:lang w:eastAsia="uk-UA"/>
              </w:rPr>
            </w:pPr>
            <w:r w:rsidRPr="00904C37">
              <w:rPr>
                <w:rFonts w:eastAsia="Calibri"/>
                <w:sz w:val="24"/>
                <w:szCs w:val="24"/>
                <w:lang w:eastAsia="uk-UA"/>
              </w:rPr>
              <w:t>9</w:t>
            </w:r>
          </w:p>
        </w:tc>
      </w:tr>
      <w:tr w:rsidR="00ED2DB7" w:rsidRPr="00904C37" w14:paraId="1A10847E" w14:textId="77777777" w:rsidTr="00ED02BF">
        <w:trPr>
          <w:trHeight w:val="316"/>
        </w:trPr>
        <w:tc>
          <w:tcPr>
            <w:tcW w:w="10318" w:type="dxa"/>
            <w:gridSpan w:val="6"/>
            <w:shd w:val="clear" w:color="auto" w:fill="auto"/>
            <w:tcMar>
              <w:top w:w="100" w:type="dxa"/>
              <w:left w:w="100" w:type="dxa"/>
              <w:bottom w:w="100" w:type="dxa"/>
              <w:right w:w="100" w:type="dxa"/>
            </w:tcMar>
          </w:tcPr>
          <w:p w14:paraId="0BF6E735" w14:textId="62D70B30"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Розділ </w:t>
            </w:r>
            <w:r w:rsidR="00AA7157" w:rsidRPr="00904C37">
              <w:rPr>
                <w:rFonts w:eastAsia="Calibri"/>
                <w:b/>
                <w:sz w:val="24"/>
                <w:szCs w:val="24"/>
                <w:lang w:eastAsia="uk-UA"/>
              </w:rPr>
              <w:t>5</w:t>
            </w:r>
            <w:r w:rsidRPr="00904C37">
              <w:rPr>
                <w:rFonts w:eastAsia="Calibri"/>
                <w:b/>
                <w:sz w:val="24"/>
                <w:szCs w:val="24"/>
                <w:lang w:eastAsia="uk-UA"/>
              </w:rPr>
              <w:t xml:space="preserve">. </w:t>
            </w:r>
            <w:r w:rsidR="00BA26B3" w:rsidRPr="00904C37">
              <w:rPr>
                <w:rFonts w:eastAsia="Calibri"/>
                <w:b/>
                <w:sz w:val="24"/>
                <w:szCs w:val="24"/>
                <w:lang w:eastAsia="uk-UA"/>
              </w:rPr>
              <w:t>Науков</w:t>
            </w:r>
            <w:r w:rsidRPr="00904C37">
              <w:rPr>
                <w:rFonts w:eastAsia="Calibri"/>
                <w:b/>
                <w:sz w:val="24"/>
                <w:szCs w:val="24"/>
                <w:lang w:eastAsia="uk-UA"/>
              </w:rPr>
              <w:t>і видання</w:t>
            </w:r>
          </w:p>
        </w:tc>
      </w:tr>
      <w:tr w:rsidR="00ED2DB7" w:rsidRPr="00904C37" w14:paraId="6EF75A47" w14:textId="77777777" w:rsidTr="00ED02BF">
        <w:trPr>
          <w:trHeight w:val="585"/>
        </w:trPr>
        <w:tc>
          <w:tcPr>
            <w:tcW w:w="3799" w:type="dxa"/>
            <w:shd w:val="clear" w:color="auto" w:fill="auto"/>
            <w:tcMar>
              <w:top w:w="100" w:type="dxa"/>
              <w:left w:w="100" w:type="dxa"/>
              <w:bottom w:w="100" w:type="dxa"/>
              <w:right w:w="100" w:type="dxa"/>
            </w:tcMar>
          </w:tcPr>
          <w:p w14:paraId="06B79E02" w14:textId="77777777" w:rsidR="00ED2DB7" w:rsidRPr="00904C37" w:rsidRDefault="00ED2DB7" w:rsidP="00ED2DB7">
            <w:pPr>
              <w:widowControl w:val="0"/>
              <w:pBdr>
                <w:top w:val="nil"/>
                <w:left w:val="nil"/>
                <w:bottom w:val="nil"/>
                <w:right w:val="nil"/>
                <w:between w:val="nil"/>
              </w:pBdr>
              <w:spacing w:line="239" w:lineRule="auto"/>
              <w:ind w:left="116" w:right="327" w:firstLine="16"/>
              <w:rPr>
                <w:rFonts w:eastAsia="Calibri"/>
                <w:sz w:val="24"/>
                <w:szCs w:val="24"/>
                <w:lang w:eastAsia="uk-UA"/>
              </w:rPr>
            </w:pPr>
            <w:r w:rsidRPr="00904C37">
              <w:rPr>
                <w:rFonts w:eastAsia="Calibri"/>
                <w:b/>
                <w:i/>
                <w:sz w:val="24"/>
                <w:szCs w:val="24"/>
                <w:lang w:eastAsia="uk-UA"/>
              </w:rPr>
              <w:t xml:space="preserve">Тема 1. </w:t>
            </w:r>
            <w:r w:rsidRPr="00904C37">
              <w:rPr>
                <w:rFonts w:eastAsia="Calibri"/>
                <w:sz w:val="24"/>
                <w:szCs w:val="24"/>
                <w:lang w:eastAsia="uk-UA"/>
              </w:rPr>
              <w:t>Перелік фахових видань  України</w:t>
            </w:r>
          </w:p>
        </w:tc>
        <w:tc>
          <w:tcPr>
            <w:tcW w:w="993" w:type="dxa"/>
            <w:shd w:val="clear" w:color="auto" w:fill="auto"/>
            <w:tcMar>
              <w:top w:w="100" w:type="dxa"/>
              <w:left w:w="100" w:type="dxa"/>
              <w:bottom w:w="100" w:type="dxa"/>
              <w:right w:w="100" w:type="dxa"/>
            </w:tcMar>
          </w:tcPr>
          <w:p w14:paraId="4D356A19"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153423D7" w14:textId="727A5FC3" w:rsidR="00ED2DB7" w:rsidRPr="00904C37" w:rsidRDefault="007538D6"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0C4FB205" w14:textId="23A55C9A" w:rsidR="00ED2DB7" w:rsidRPr="00904C37" w:rsidRDefault="00267BA9"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686D2528"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3E376A57" w14:textId="72E222F7"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316B9554" w14:textId="77777777" w:rsidTr="00ED02BF">
        <w:trPr>
          <w:trHeight w:val="580"/>
        </w:trPr>
        <w:tc>
          <w:tcPr>
            <w:tcW w:w="3799" w:type="dxa"/>
            <w:shd w:val="clear" w:color="auto" w:fill="auto"/>
            <w:tcMar>
              <w:top w:w="100" w:type="dxa"/>
              <w:left w:w="100" w:type="dxa"/>
              <w:bottom w:w="100" w:type="dxa"/>
              <w:right w:w="100" w:type="dxa"/>
            </w:tcMar>
          </w:tcPr>
          <w:p w14:paraId="224F4B5C" w14:textId="77777777" w:rsidR="00ED2DB7" w:rsidRPr="00904C37" w:rsidRDefault="00ED2DB7" w:rsidP="00ED2DB7">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i/>
                <w:sz w:val="24"/>
                <w:szCs w:val="24"/>
                <w:lang w:eastAsia="uk-UA"/>
              </w:rPr>
              <w:t>Тема 2.</w:t>
            </w:r>
            <w:r w:rsidRPr="00904C37">
              <w:rPr>
                <w:rFonts w:eastAsia="Calibri"/>
                <w:i/>
                <w:sz w:val="24"/>
                <w:szCs w:val="24"/>
                <w:lang w:eastAsia="uk-UA"/>
              </w:rPr>
              <w:t xml:space="preserve"> </w:t>
            </w:r>
            <w:r w:rsidRPr="00904C37">
              <w:rPr>
                <w:rFonts w:eastAsia="Calibri"/>
                <w:sz w:val="24"/>
                <w:szCs w:val="24"/>
                <w:lang w:eastAsia="uk-UA"/>
              </w:rPr>
              <w:t xml:space="preserve">Фахові видання з  </w:t>
            </w:r>
          </w:p>
          <w:p w14:paraId="570ABBBF" w14:textId="231D9F4D" w:rsidR="00ED2DB7" w:rsidRPr="00904C37" w:rsidRDefault="00BA26B3" w:rsidP="00ED2DB7">
            <w:pPr>
              <w:widowControl w:val="0"/>
              <w:pBdr>
                <w:top w:val="nil"/>
                <w:left w:val="nil"/>
                <w:bottom w:val="nil"/>
                <w:right w:val="nil"/>
                <w:between w:val="nil"/>
              </w:pBdr>
              <w:spacing w:before="7" w:line="240" w:lineRule="auto"/>
              <w:ind w:left="125"/>
              <w:rPr>
                <w:rFonts w:eastAsia="Calibri"/>
                <w:sz w:val="24"/>
                <w:szCs w:val="24"/>
                <w:lang w:eastAsia="uk-UA"/>
              </w:rPr>
            </w:pPr>
            <w:r w:rsidRPr="00904C37">
              <w:rPr>
                <w:rFonts w:eastAsia="Calibri"/>
                <w:sz w:val="24"/>
                <w:szCs w:val="24"/>
                <w:lang w:eastAsia="uk-UA"/>
              </w:rPr>
              <w:t>телекомунікацій</w:t>
            </w:r>
            <w:r w:rsidR="00ED2DB7" w:rsidRPr="00904C37">
              <w:rPr>
                <w:rFonts w:eastAsia="Calibri"/>
                <w:sz w:val="24"/>
                <w:szCs w:val="24"/>
                <w:lang w:eastAsia="uk-UA"/>
              </w:rPr>
              <w:t xml:space="preserve"> та суміжних галузей</w:t>
            </w:r>
          </w:p>
        </w:tc>
        <w:tc>
          <w:tcPr>
            <w:tcW w:w="993" w:type="dxa"/>
            <w:shd w:val="clear" w:color="auto" w:fill="auto"/>
            <w:tcMar>
              <w:top w:w="100" w:type="dxa"/>
              <w:left w:w="100" w:type="dxa"/>
              <w:bottom w:w="100" w:type="dxa"/>
              <w:right w:w="100" w:type="dxa"/>
            </w:tcMar>
          </w:tcPr>
          <w:p w14:paraId="51D1787C"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6C080EAD" w14:textId="54D154AE" w:rsidR="00ED2DB7" w:rsidRPr="00904C37" w:rsidRDefault="007538D6"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0C27F6B1" w14:textId="19DE543E" w:rsidR="00ED2DB7" w:rsidRPr="00904C37" w:rsidRDefault="00267BA9"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742F90E1"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5FD60ADC" w14:textId="686445CE"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086E36C6" w14:textId="77777777" w:rsidTr="00ED02BF">
        <w:trPr>
          <w:trHeight w:val="298"/>
        </w:trPr>
        <w:tc>
          <w:tcPr>
            <w:tcW w:w="3799" w:type="dxa"/>
            <w:shd w:val="clear" w:color="auto" w:fill="auto"/>
            <w:tcMar>
              <w:top w:w="100" w:type="dxa"/>
              <w:left w:w="100" w:type="dxa"/>
              <w:bottom w:w="100" w:type="dxa"/>
              <w:right w:w="100" w:type="dxa"/>
            </w:tcMar>
          </w:tcPr>
          <w:p w14:paraId="074C9794" w14:textId="77777777" w:rsidR="00ED2DB7" w:rsidRPr="00904C37" w:rsidRDefault="00ED2DB7" w:rsidP="00ED2DB7">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i/>
                <w:sz w:val="24"/>
                <w:szCs w:val="24"/>
                <w:lang w:eastAsia="uk-UA"/>
              </w:rPr>
              <w:t>Тема 3</w:t>
            </w:r>
            <w:r w:rsidRPr="00904C37">
              <w:rPr>
                <w:rFonts w:eastAsia="Calibri"/>
                <w:i/>
                <w:sz w:val="24"/>
                <w:szCs w:val="24"/>
                <w:lang w:eastAsia="uk-UA"/>
              </w:rPr>
              <w:t xml:space="preserve">. </w:t>
            </w:r>
            <w:r w:rsidRPr="00904C37">
              <w:rPr>
                <w:rFonts w:eastAsia="Calibri"/>
                <w:sz w:val="24"/>
                <w:szCs w:val="24"/>
                <w:lang w:eastAsia="uk-UA"/>
              </w:rPr>
              <w:t xml:space="preserve">Вимоги до публікації </w:t>
            </w:r>
          </w:p>
        </w:tc>
        <w:tc>
          <w:tcPr>
            <w:tcW w:w="993" w:type="dxa"/>
            <w:shd w:val="clear" w:color="auto" w:fill="auto"/>
            <w:tcMar>
              <w:top w:w="100" w:type="dxa"/>
              <w:left w:w="100" w:type="dxa"/>
              <w:bottom w:w="100" w:type="dxa"/>
              <w:right w:w="100" w:type="dxa"/>
            </w:tcMar>
          </w:tcPr>
          <w:p w14:paraId="205FB700"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12FC3140" w14:textId="12C7C2F8" w:rsidR="00ED2DB7" w:rsidRPr="00904C37" w:rsidRDefault="007538D6"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2</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6FFA2B34" w14:textId="01528F44" w:rsidR="00ED2DB7" w:rsidRPr="00904C37" w:rsidRDefault="00ED2DB7"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1</w:t>
            </w:r>
          </w:p>
        </w:tc>
        <w:tc>
          <w:tcPr>
            <w:tcW w:w="1417" w:type="dxa"/>
            <w:shd w:val="clear" w:color="auto" w:fill="auto"/>
            <w:tcMar>
              <w:top w:w="100" w:type="dxa"/>
              <w:left w:w="100" w:type="dxa"/>
              <w:bottom w:w="100" w:type="dxa"/>
              <w:right w:w="100" w:type="dxa"/>
            </w:tcMar>
          </w:tcPr>
          <w:p w14:paraId="6B586A9D"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39FF0BA3" w14:textId="69D6D536"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7562DC21" w14:textId="77777777" w:rsidTr="00ED02BF">
        <w:trPr>
          <w:trHeight w:val="297"/>
        </w:trPr>
        <w:tc>
          <w:tcPr>
            <w:tcW w:w="3799" w:type="dxa"/>
            <w:shd w:val="clear" w:color="auto" w:fill="auto"/>
            <w:tcMar>
              <w:top w:w="100" w:type="dxa"/>
              <w:left w:w="100" w:type="dxa"/>
              <w:bottom w:w="100" w:type="dxa"/>
              <w:right w:w="100" w:type="dxa"/>
            </w:tcMar>
          </w:tcPr>
          <w:p w14:paraId="0737F325" w14:textId="46200158" w:rsidR="00ED2DB7" w:rsidRPr="00904C37" w:rsidRDefault="00ED2DB7" w:rsidP="00ED2DB7">
            <w:pPr>
              <w:widowControl w:val="0"/>
              <w:pBdr>
                <w:top w:val="nil"/>
                <w:left w:val="nil"/>
                <w:bottom w:val="nil"/>
                <w:right w:val="nil"/>
                <w:between w:val="nil"/>
              </w:pBdr>
              <w:spacing w:line="240" w:lineRule="auto"/>
              <w:ind w:left="131"/>
              <w:rPr>
                <w:rFonts w:eastAsia="Calibri"/>
                <w:b/>
                <w:sz w:val="24"/>
                <w:szCs w:val="24"/>
                <w:lang w:eastAsia="uk-UA"/>
              </w:rPr>
            </w:pPr>
            <w:r w:rsidRPr="00904C37">
              <w:rPr>
                <w:rFonts w:eastAsia="Calibri"/>
                <w:b/>
                <w:sz w:val="24"/>
                <w:szCs w:val="24"/>
                <w:lang w:eastAsia="uk-UA"/>
              </w:rPr>
              <w:t xml:space="preserve">Разом за розділом </w:t>
            </w:r>
            <w:r w:rsidR="00707B38" w:rsidRPr="00904C37">
              <w:rPr>
                <w:rFonts w:eastAsia="Calibri"/>
                <w:b/>
                <w:sz w:val="24"/>
                <w:szCs w:val="24"/>
                <w:lang w:eastAsia="uk-UA"/>
              </w:rPr>
              <w:t>5</w:t>
            </w:r>
            <w:r w:rsidRPr="00904C37">
              <w:rPr>
                <w:rFonts w:eastAsia="Calibri"/>
                <w:b/>
                <w:sz w:val="24"/>
                <w:szCs w:val="24"/>
                <w:lang w:eastAsia="uk-UA"/>
              </w:rPr>
              <w:t xml:space="preserve"> </w:t>
            </w:r>
          </w:p>
        </w:tc>
        <w:tc>
          <w:tcPr>
            <w:tcW w:w="993" w:type="dxa"/>
            <w:shd w:val="clear" w:color="auto" w:fill="auto"/>
            <w:tcMar>
              <w:top w:w="100" w:type="dxa"/>
              <w:left w:w="100" w:type="dxa"/>
              <w:bottom w:w="100" w:type="dxa"/>
              <w:right w:w="100" w:type="dxa"/>
            </w:tcMar>
          </w:tcPr>
          <w:p w14:paraId="0877822D" w14:textId="77777777" w:rsidR="00ED2DB7" w:rsidRPr="00904C37" w:rsidRDefault="00ED2DB7" w:rsidP="00ED2DB7">
            <w:pPr>
              <w:widowControl w:val="0"/>
              <w:pBdr>
                <w:top w:val="nil"/>
                <w:left w:val="nil"/>
                <w:bottom w:val="nil"/>
                <w:right w:val="nil"/>
                <w:between w:val="nil"/>
              </w:pBdr>
              <w:rPr>
                <w:rFonts w:eastAsia="Calibri"/>
                <w:b/>
                <w:color w:val="FF0000"/>
                <w:sz w:val="24"/>
                <w:szCs w:val="24"/>
                <w:lang w:eastAsia="uk-UA"/>
              </w:rPr>
            </w:pPr>
          </w:p>
        </w:tc>
        <w:tc>
          <w:tcPr>
            <w:tcW w:w="960" w:type="dxa"/>
            <w:shd w:val="clear" w:color="auto" w:fill="auto"/>
            <w:tcMar>
              <w:top w:w="100" w:type="dxa"/>
              <w:left w:w="100" w:type="dxa"/>
              <w:bottom w:w="100" w:type="dxa"/>
              <w:right w:w="100" w:type="dxa"/>
            </w:tcMar>
          </w:tcPr>
          <w:p w14:paraId="6BC9A082" w14:textId="5C91F184" w:rsidR="00ED2DB7" w:rsidRPr="00904C37" w:rsidRDefault="007538D6" w:rsidP="00ED2DB7">
            <w:pPr>
              <w:widowControl w:val="0"/>
              <w:pBdr>
                <w:top w:val="nil"/>
                <w:left w:val="nil"/>
                <w:bottom w:val="nil"/>
                <w:right w:val="nil"/>
                <w:between w:val="nil"/>
              </w:pBdr>
              <w:spacing w:line="240" w:lineRule="auto"/>
              <w:ind w:left="131"/>
              <w:rPr>
                <w:rFonts w:eastAsia="Calibri"/>
                <w:sz w:val="24"/>
                <w:szCs w:val="24"/>
                <w:lang w:eastAsia="uk-UA"/>
              </w:rPr>
            </w:pPr>
            <w:r w:rsidRPr="00904C37">
              <w:rPr>
                <w:rFonts w:eastAsia="Calibri"/>
                <w:sz w:val="24"/>
                <w:szCs w:val="24"/>
                <w:lang w:eastAsia="uk-UA"/>
              </w:rPr>
              <w:t>4</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311F82DB" w14:textId="574ED4C8" w:rsidR="00ED2DB7" w:rsidRPr="00904C37" w:rsidRDefault="00267BA9" w:rsidP="00CD5474">
            <w:pPr>
              <w:widowControl w:val="0"/>
              <w:pBdr>
                <w:top w:val="nil"/>
                <w:left w:val="nil"/>
                <w:bottom w:val="nil"/>
                <w:right w:val="nil"/>
                <w:between w:val="nil"/>
              </w:pBdr>
              <w:spacing w:line="240" w:lineRule="auto"/>
              <w:ind w:left="122"/>
              <w:jc w:val="center"/>
              <w:rPr>
                <w:rFonts w:eastAsia="Calibri"/>
                <w:sz w:val="24"/>
                <w:szCs w:val="24"/>
                <w:lang w:eastAsia="uk-UA"/>
              </w:rPr>
            </w:pPr>
            <w:r w:rsidRPr="00904C37">
              <w:rPr>
                <w:rFonts w:eastAsia="Calibri"/>
                <w:sz w:val="24"/>
                <w:szCs w:val="24"/>
                <w:lang w:eastAsia="uk-UA"/>
              </w:rPr>
              <w:t>2</w:t>
            </w:r>
          </w:p>
        </w:tc>
        <w:tc>
          <w:tcPr>
            <w:tcW w:w="1417" w:type="dxa"/>
            <w:shd w:val="clear" w:color="auto" w:fill="auto"/>
            <w:tcMar>
              <w:top w:w="100" w:type="dxa"/>
              <w:left w:w="100" w:type="dxa"/>
              <w:bottom w:w="100" w:type="dxa"/>
              <w:right w:w="100" w:type="dxa"/>
            </w:tcMar>
          </w:tcPr>
          <w:p w14:paraId="20EBC721"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1042FFFA" w14:textId="71BE6F9A" w:rsidR="00ED2DB7" w:rsidRPr="00904C37" w:rsidRDefault="00E036F1" w:rsidP="00E036F1">
            <w:pPr>
              <w:widowControl w:val="0"/>
              <w:pBdr>
                <w:top w:val="nil"/>
                <w:left w:val="nil"/>
                <w:bottom w:val="nil"/>
                <w:right w:val="nil"/>
                <w:between w:val="nil"/>
              </w:pBdr>
              <w:spacing w:line="240" w:lineRule="auto"/>
              <w:ind w:left="126"/>
              <w:jc w:val="center"/>
              <w:rPr>
                <w:rFonts w:eastAsia="Calibri"/>
                <w:sz w:val="24"/>
                <w:szCs w:val="24"/>
                <w:lang w:eastAsia="uk-UA"/>
              </w:rPr>
            </w:pPr>
            <w:r w:rsidRPr="00904C37">
              <w:rPr>
                <w:rFonts w:eastAsia="Calibri"/>
                <w:sz w:val="24"/>
                <w:szCs w:val="24"/>
                <w:lang w:eastAsia="uk-UA"/>
              </w:rPr>
              <w:t>9</w:t>
            </w:r>
          </w:p>
        </w:tc>
      </w:tr>
      <w:tr w:rsidR="00ED2DB7" w:rsidRPr="00904C37" w14:paraId="6422BFE5" w14:textId="77777777" w:rsidTr="00ED02BF">
        <w:trPr>
          <w:trHeight w:val="316"/>
        </w:trPr>
        <w:tc>
          <w:tcPr>
            <w:tcW w:w="10318" w:type="dxa"/>
            <w:gridSpan w:val="6"/>
            <w:shd w:val="clear" w:color="auto" w:fill="auto"/>
            <w:tcMar>
              <w:top w:w="100" w:type="dxa"/>
              <w:left w:w="100" w:type="dxa"/>
              <w:bottom w:w="100" w:type="dxa"/>
              <w:right w:w="100" w:type="dxa"/>
            </w:tcMar>
          </w:tcPr>
          <w:p w14:paraId="6CA3D4AC" w14:textId="416472E5"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Розділ </w:t>
            </w:r>
            <w:r w:rsidR="00707B38" w:rsidRPr="00904C37">
              <w:rPr>
                <w:rFonts w:eastAsia="Calibri"/>
                <w:b/>
                <w:sz w:val="24"/>
                <w:szCs w:val="24"/>
                <w:lang w:eastAsia="uk-UA"/>
              </w:rPr>
              <w:t>6</w:t>
            </w:r>
            <w:r w:rsidRPr="00904C37">
              <w:rPr>
                <w:rFonts w:eastAsia="Calibri"/>
                <w:b/>
                <w:sz w:val="24"/>
                <w:szCs w:val="24"/>
                <w:lang w:eastAsia="uk-UA"/>
              </w:rPr>
              <w:t>. Наукометричні бази даних</w:t>
            </w:r>
          </w:p>
        </w:tc>
      </w:tr>
      <w:tr w:rsidR="00ED2DB7" w:rsidRPr="00904C37" w14:paraId="179A9913" w14:textId="77777777" w:rsidTr="00ED02BF">
        <w:trPr>
          <w:trHeight w:val="580"/>
        </w:trPr>
        <w:tc>
          <w:tcPr>
            <w:tcW w:w="3799" w:type="dxa"/>
            <w:shd w:val="clear" w:color="auto" w:fill="auto"/>
            <w:tcMar>
              <w:top w:w="100" w:type="dxa"/>
              <w:left w:w="100" w:type="dxa"/>
              <w:bottom w:w="100" w:type="dxa"/>
              <w:right w:w="100" w:type="dxa"/>
            </w:tcMar>
          </w:tcPr>
          <w:p w14:paraId="2428A64F" w14:textId="77777777" w:rsidR="00ED2DB7" w:rsidRPr="00904C37" w:rsidRDefault="00ED2DB7" w:rsidP="00ED2DB7">
            <w:pPr>
              <w:widowControl w:val="0"/>
              <w:pBdr>
                <w:top w:val="nil"/>
                <w:left w:val="nil"/>
                <w:bottom w:val="nil"/>
                <w:right w:val="nil"/>
                <w:between w:val="nil"/>
              </w:pBdr>
              <w:spacing w:line="235" w:lineRule="auto"/>
              <w:ind w:left="115" w:right="304" w:firstLine="19"/>
              <w:rPr>
                <w:rFonts w:eastAsia="Calibri"/>
                <w:sz w:val="24"/>
                <w:szCs w:val="24"/>
                <w:lang w:eastAsia="uk-UA"/>
              </w:rPr>
            </w:pPr>
            <w:r w:rsidRPr="00904C37">
              <w:rPr>
                <w:rFonts w:eastAsia="Calibri"/>
                <w:b/>
                <w:i/>
                <w:sz w:val="24"/>
                <w:szCs w:val="24"/>
                <w:lang w:eastAsia="uk-UA"/>
              </w:rPr>
              <w:t>Тема 1.</w:t>
            </w:r>
            <w:r w:rsidRPr="00904C37">
              <w:rPr>
                <w:rFonts w:eastAsia="Calibri"/>
                <w:i/>
                <w:sz w:val="24"/>
                <w:szCs w:val="24"/>
                <w:lang w:eastAsia="uk-UA"/>
              </w:rPr>
              <w:t xml:space="preserve"> </w:t>
            </w:r>
            <w:r w:rsidRPr="00904C37">
              <w:rPr>
                <w:rFonts w:eastAsia="Calibri"/>
                <w:sz w:val="24"/>
                <w:szCs w:val="24"/>
                <w:lang w:eastAsia="uk-UA"/>
              </w:rPr>
              <w:t>Поняття наукометричної  бази</w:t>
            </w:r>
          </w:p>
        </w:tc>
        <w:tc>
          <w:tcPr>
            <w:tcW w:w="993" w:type="dxa"/>
            <w:shd w:val="clear" w:color="auto" w:fill="auto"/>
            <w:tcMar>
              <w:top w:w="100" w:type="dxa"/>
              <w:left w:w="100" w:type="dxa"/>
              <w:bottom w:w="100" w:type="dxa"/>
              <w:right w:w="100" w:type="dxa"/>
            </w:tcMar>
          </w:tcPr>
          <w:p w14:paraId="4680F0AD"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5B9DFDBB" w14:textId="38934991" w:rsidR="00ED2DB7" w:rsidRPr="00904C37" w:rsidRDefault="00D46030" w:rsidP="00ED2DB7">
            <w:pPr>
              <w:widowControl w:val="0"/>
              <w:pBdr>
                <w:top w:val="nil"/>
                <w:left w:val="nil"/>
                <w:bottom w:val="nil"/>
                <w:right w:val="nil"/>
                <w:between w:val="nil"/>
              </w:pBdr>
              <w:spacing w:line="240" w:lineRule="auto"/>
              <w:ind w:left="131"/>
              <w:rPr>
                <w:rFonts w:eastAsia="Calibri"/>
                <w:sz w:val="24"/>
                <w:szCs w:val="24"/>
                <w:lang w:eastAsia="uk-UA"/>
              </w:rPr>
            </w:pPr>
            <w:r w:rsidRPr="00904C37">
              <w:rPr>
                <w:rFonts w:eastAsia="Calibri"/>
                <w:sz w:val="24"/>
                <w:szCs w:val="24"/>
                <w:lang w:eastAsia="uk-UA"/>
              </w:rPr>
              <w:t>2</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571BC374" w14:textId="0645D587" w:rsidR="00ED2DB7" w:rsidRPr="00904C37" w:rsidRDefault="00267BA9" w:rsidP="00CD5474">
            <w:pPr>
              <w:widowControl w:val="0"/>
              <w:pBdr>
                <w:top w:val="nil"/>
                <w:left w:val="nil"/>
                <w:bottom w:val="nil"/>
                <w:right w:val="nil"/>
                <w:between w:val="nil"/>
              </w:pBdr>
              <w:spacing w:line="240" w:lineRule="auto"/>
              <w:ind w:left="123"/>
              <w:jc w:val="center"/>
              <w:rPr>
                <w:rFonts w:eastAsia="Calibri"/>
                <w:sz w:val="24"/>
                <w:szCs w:val="24"/>
                <w:lang w:eastAsia="uk-UA"/>
              </w:rPr>
            </w:pPr>
            <w:r w:rsidRPr="00904C37">
              <w:rPr>
                <w:rFonts w:eastAsia="Calibri"/>
                <w:sz w:val="24"/>
                <w:szCs w:val="24"/>
                <w:lang w:eastAsia="uk-UA"/>
              </w:rPr>
              <w:t>1</w:t>
            </w:r>
          </w:p>
        </w:tc>
        <w:tc>
          <w:tcPr>
            <w:tcW w:w="1417" w:type="dxa"/>
            <w:shd w:val="clear" w:color="auto" w:fill="auto"/>
            <w:tcMar>
              <w:top w:w="100" w:type="dxa"/>
              <w:left w:w="100" w:type="dxa"/>
              <w:bottom w:w="100" w:type="dxa"/>
              <w:right w:w="100" w:type="dxa"/>
            </w:tcMar>
          </w:tcPr>
          <w:p w14:paraId="5F260EC8"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52120019" w14:textId="26DECEB8"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56EEE69C" w14:textId="77777777" w:rsidTr="00ED02BF">
        <w:trPr>
          <w:trHeight w:val="298"/>
        </w:trPr>
        <w:tc>
          <w:tcPr>
            <w:tcW w:w="3799" w:type="dxa"/>
            <w:shd w:val="clear" w:color="auto" w:fill="auto"/>
            <w:tcMar>
              <w:top w:w="100" w:type="dxa"/>
              <w:left w:w="100" w:type="dxa"/>
              <w:bottom w:w="100" w:type="dxa"/>
              <w:right w:w="100" w:type="dxa"/>
            </w:tcMar>
          </w:tcPr>
          <w:p w14:paraId="20EF2726" w14:textId="77777777" w:rsidR="00ED2DB7" w:rsidRPr="00904C37" w:rsidRDefault="00ED2DB7" w:rsidP="00ED2DB7">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i/>
                <w:sz w:val="24"/>
                <w:szCs w:val="24"/>
                <w:lang w:eastAsia="uk-UA"/>
              </w:rPr>
              <w:t>Тема 2.</w:t>
            </w:r>
            <w:r w:rsidRPr="00904C37">
              <w:rPr>
                <w:rFonts w:eastAsia="Calibri"/>
                <w:i/>
                <w:sz w:val="24"/>
                <w:szCs w:val="24"/>
                <w:lang w:eastAsia="uk-UA"/>
              </w:rPr>
              <w:t xml:space="preserve"> </w:t>
            </w:r>
            <w:r w:rsidRPr="00904C37">
              <w:rPr>
                <w:rFonts w:eastAsia="Calibri"/>
                <w:sz w:val="24"/>
                <w:szCs w:val="24"/>
                <w:lang w:eastAsia="uk-UA"/>
              </w:rPr>
              <w:t xml:space="preserve">Існуючі світові бази </w:t>
            </w:r>
          </w:p>
        </w:tc>
        <w:tc>
          <w:tcPr>
            <w:tcW w:w="993" w:type="dxa"/>
            <w:shd w:val="clear" w:color="auto" w:fill="auto"/>
            <w:tcMar>
              <w:top w:w="100" w:type="dxa"/>
              <w:left w:w="100" w:type="dxa"/>
              <w:bottom w:w="100" w:type="dxa"/>
              <w:right w:w="100" w:type="dxa"/>
            </w:tcMar>
          </w:tcPr>
          <w:p w14:paraId="11BDADF5"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34C7389E" w14:textId="7E2B17A1" w:rsidR="00ED2DB7" w:rsidRPr="00904C37" w:rsidRDefault="00DC6B6A"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59D3CA1B" w14:textId="401D44F4" w:rsidR="00ED2DB7" w:rsidRPr="00904C37" w:rsidRDefault="00267BA9"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2CFD5D4E"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0EF1379B" w14:textId="4CAD229D"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4A18B620" w14:textId="77777777" w:rsidTr="00ED02BF">
        <w:trPr>
          <w:trHeight w:val="297"/>
        </w:trPr>
        <w:tc>
          <w:tcPr>
            <w:tcW w:w="3799" w:type="dxa"/>
            <w:shd w:val="clear" w:color="auto" w:fill="auto"/>
            <w:tcMar>
              <w:top w:w="100" w:type="dxa"/>
              <w:left w:w="100" w:type="dxa"/>
              <w:bottom w:w="100" w:type="dxa"/>
              <w:right w:w="100" w:type="dxa"/>
            </w:tcMar>
          </w:tcPr>
          <w:p w14:paraId="2611DC72" w14:textId="77777777" w:rsidR="00ED2DB7" w:rsidRPr="00904C37" w:rsidRDefault="00ED2DB7" w:rsidP="00ED2DB7">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i/>
                <w:sz w:val="24"/>
                <w:szCs w:val="24"/>
                <w:lang w:eastAsia="uk-UA"/>
              </w:rPr>
              <w:t xml:space="preserve">Тема 3. </w:t>
            </w:r>
            <w:r w:rsidRPr="00904C37">
              <w:rPr>
                <w:rFonts w:eastAsia="Calibri"/>
                <w:sz w:val="24"/>
                <w:szCs w:val="24"/>
                <w:lang w:eastAsia="uk-UA"/>
              </w:rPr>
              <w:t xml:space="preserve">Індекси SNIP </w:t>
            </w:r>
          </w:p>
        </w:tc>
        <w:tc>
          <w:tcPr>
            <w:tcW w:w="993" w:type="dxa"/>
            <w:shd w:val="clear" w:color="auto" w:fill="auto"/>
            <w:tcMar>
              <w:top w:w="100" w:type="dxa"/>
              <w:left w:w="100" w:type="dxa"/>
              <w:bottom w:w="100" w:type="dxa"/>
              <w:right w:w="100" w:type="dxa"/>
            </w:tcMar>
          </w:tcPr>
          <w:p w14:paraId="1642B8DD"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18BAB9A6" w14:textId="00A1C4BE" w:rsidR="00ED2DB7" w:rsidRPr="00904C37" w:rsidRDefault="00DC6B6A"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4E70D418" w14:textId="3DEB2539" w:rsidR="00ED2DB7" w:rsidRPr="00904C37" w:rsidRDefault="00267BA9"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59857ECC"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715E4F64" w14:textId="2915BC99"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6099BCF3" w14:textId="77777777" w:rsidTr="00ED02BF">
        <w:trPr>
          <w:trHeight w:val="297"/>
        </w:trPr>
        <w:tc>
          <w:tcPr>
            <w:tcW w:w="3799" w:type="dxa"/>
            <w:shd w:val="clear" w:color="auto" w:fill="auto"/>
            <w:tcMar>
              <w:top w:w="100" w:type="dxa"/>
              <w:left w:w="100" w:type="dxa"/>
              <w:bottom w:w="100" w:type="dxa"/>
              <w:right w:w="100" w:type="dxa"/>
            </w:tcMar>
          </w:tcPr>
          <w:p w14:paraId="310FBAC6" w14:textId="77777777" w:rsidR="00ED2DB7" w:rsidRPr="00904C37" w:rsidRDefault="00ED2DB7" w:rsidP="00ED2DB7">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i/>
                <w:sz w:val="24"/>
                <w:szCs w:val="24"/>
                <w:lang w:eastAsia="uk-UA"/>
              </w:rPr>
              <w:t>Тема 4.</w:t>
            </w:r>
            <w:r w:rsidRPr="00904C37">
              <w:rPr>
                <w:rFonts w:eastAsia="Calibri"/>
                <w:i/>
                <w:sz w:val="24"/>
                <w:szCs w:val="24"/>
                <w:lang w:eastAsia="uk-UA"/>
              </w:rPr>
              <w:t xml:space="preserve"> </w:t>
            </w:r>
            <w:r w:rsidRPr="00904C37">
              <w:rPr>
                <w:rFonts w:eastAsia="Calibri"/>
                <w:sz w:val="24"/>
                <w:szCs w:val="24"/>
                <w:lang w:eastAsia="uk-UA"/>
              </w:rPr>
              <w:t xml:space="preserve">Індекси цитування </w:t>
            </w:r>
          </w:p>
        </w:tc>
        <w:tc>
          <w:tcPr>
            <w:tcW w:w="993" w:type="dxa"/>
            <w:shd w:val="clear" w:color="auto" w:fill="auto"/>
            <w:tcMar>
              <w:top w:w="100" w:type="dxa"/>
              <w:left w:w="100" w:type="dxa"/>
              <w:bottom w:w="100" w:type="dxa"/>
              <w:right w:w="100" w:type="dxa"/>
            </w:tcMar>
          </w:tcPr>
          <w:p w14:paraId="437D0CE7"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2F64E4FE" w14:textId="3E0C0368" w:rsidR="00ED2DB7" w:rsidRPr="00904C37" w:rsidRDefault="00DC6B6A"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4CB1AD67" w14:textId="00FFDAB8" w:rsidR="00ED2DB7" w:rsidRPr="00904C37" w:rsidRDefault="00267BA9"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57562D0C"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200AFD07" w14:textId="41F11213" w:rsidR="00ED2DB7" w:rsidRPr="00904C37" w:rsidRDefault="00E036F1" w:rsidP="00E036F1">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7F7D435C" w14:textId="77777777" w:rsidTr="00ED02BF">
        <w:trPr>
          <w:trHeight w:val="297"/>
        </w:trPr>
        <w:tc>
          <w:tcPr>
            <w:tcW w:w="3799" w:type="dxa"/>
            <w:shd w:val="clear" w:color="auto" w:fill="auto"/>
            <w:tcMar>
              <w:top w:w="100" w:type="dxa"/>
              <w:left w:w="100" w:type="dxa"/>
              <w:bottom w:w="100" w:type="dxa"/>
              <w:right w:w="100" w:type="dxa"/>
            </w:tcMar>
          </w:tcPr>
          <w:p w14:paraId="04F29417" w14:textId="09ED81D5" w:rsidR="00ED2DB7" w:rsidRPr="00904C37" w:rsidRDefault="00ED2DB7" w:rsidP="00ED2DB7">
            <w:pPr>
              <w:widowControl w:val="0"/>
              <w:pBdr>
                <w:top w:val="nil"/>
                <w:left w:val="nil"/>
                <w:bottom w:val="nil"/>
                <w:right w:val="nil"/>
                <w:between w:val="nil"/>
              </w:pBdr>
              <w:spacing w:line="240" w:lineRule="auto"/>
              <w:ind w:left="131"/>
              <w:rPr>
                <w:rFonts w:eastAsia="Calibri"/>
                <w:b/>
                <w:sz w:val="24"/>
                <w:szCs w:val="24"/>
                <w:lang w:eastAsia="uk-UA"/>
              </w:rPr>
            </w:pPr>
            <w:r w:rsidRPr="00904C37">
              <w:rPr>
                <w:rFonts w:eastAsia="Calibri"/>
                <w:b/>
                <w:sz w:val="24"/>
                <w:szCs w:val="24"/>
                <w:lang w:eastAsia="uk-UA"/>
              </w:rPr>
              <w:t xml:space="preserve">Разом за розділом </w:t>
            </w:r>
            <w:r w:rsidR="00707B38" w:rsidRPr="00904C37">
              <w:rPr>
                <w:rFonts w:eastAsia="Calibri"/>
                <w:b/>
                <w:sz w:val="24"/>
                <w:szCs w:val="24"/>
                <w:lang w:eastAsia="uk-UA"/>
              </w:rPr>
              <w:t>6</w:t>
            </w:r>
          </w:p>
        </w:tc>
        <w:tc>
          <w:tcPr>
            <w:tcW w:w="993" w:type="dxa"/>
            <w:shd w:val="clear" w:color="auto" w:fill="auto"/>
            <w:tcMar>
              <w:top w:w="100" w:type="dxa"/>
              <w:left w:w="100" w:type="dxa"/>
              <w:bottom w:w="100" w:type="dxa"/>
              <w:right w:w="100" w:type="dxa"/>
            </w:tcMar>
          </w:tcPr>
          <w:p w14:paraId="6927F9B7" w14:textId="77777777" w:rsidR="00ED2DB7" w:rsidRPr="00904C37" w:rsidRDefault="00ED2DB7" w:rsidP="00ED2DB7">
            <w:pPr>
              <w:widowControl w:val="0"/>
              <w:pBdr>
                <w:top w:val="nil"/>
                <w:left w:val="nil"/>
                <w:bottom w:val="nil"/>
                <w:right w:val="nil"/>
                <w:between w:val="nil"/>
              </w:pBdr>
              <w:rPr>
                <w:rFonts w:eastAsia="Calibri"/>
                <w:b/>
                <w:color w:val="FF0000"/>
                <w:sz w:val="24"/>
                <w:szCs w:val="24"/>
                <w:lang w:eastAsia="uk-UA"/>
              </w:rPr>
            </w:pPr>
          </w:p>
        </w:tc>
        <w:tc>
          <w:tcPr>
            <w:tcW w:w="960" w:type="dxa"/>
            <w:shd w:val="clear" w:color="auto" w:fill="auto"/>
            <w:tcMar>
              <w:top w:w="100" w:type="dxa"/>
              <w:left w:w="100" w:type="dxa"/>
              <w:bottom w:w="100" w:type="dxa"/>
              <w:right w:w="100" w:type="dxa"/>
            </w:tcMar>
          </w:tcPr>
          <w:p w14:paraId="3DA3C6A2" w14:textId="238D53A1" w:rsidR="00ED2DB7" w:rsidRPr="00904C37" w:rsidRDefault="00ED2DB7" w:rsidP="00ED2DB7">
            <w:pPr>
              <w:widowControl w:val="0"/>
              <w:pBdr>
                <w:top w:val="nil"/>
                <w:left w:val="nil"/>
                <w:bottom w:val="nil"/>
                <w:right w:val="nil"/>
                <w:between w:val="nil"/>
              </w:pBdr>
              <w:spacing w:line="240" w:lineRule="auto"/>
              <w:ind w:left="124"/>
              <w:rPr>
                <w:rFonts w:eastAsia="Calibri"/>
                <w:sz w:val="24"/>
                <w:szCs w:val="24"/>
                <w:lang w:eastAsia="uk-UA"/>
              </w:rPr>
            </w:pPr>
            <w:r w:rsidRPr="00904C37">
              <w:rPr>
                <w:rFonts w:eastAsia="Calibri"/>
                <w:sz w:val="24"/>
                <w:szCs w:val="24"/>
                <w:lang w:eastAsia="uk-UA"/>
              </w:rPr>
              <w:t xml:space="preserve">5 </w:t>
            </w:r>
          </w:p>
        </w:tc>
        <w:tc>
          <w:tcPr>
            <w:tcW w:w="1589" w:type="dxa"/>
            <w:shd w:val="clear" w:color="auto" w:fill="auto"/>
            <w:tcMar>
              <w:top w:w="100" w:type="dxa"/>
              <w:left w:w="100" w:type="dxa"/>
              <w:bottom w:w="100" w:type="dxa"/>
              <w:right w:w="100" w:type="dxa"/>
            </w:tcMar>
          </w:tcPr>
          <w:p w14:paraId="4F0816EF" w14:textId="2768D2F5" w:rsidR="00ED2DB7" w:rsidRPr="00904C37" w:rsidRDefault="00267BA9" w:rsidP="00CD5474">
            <w:pPr>
              <w:widowControl w:val="0"/>
              <w:pBdr>
                <w:top w:val="nil"/>
                <w:left w:val="nil"/>
                <w:bottom w:val="nil"/>
                <w:right w:val="nil"/>
                <w:between w:val="nil"/>
              </w:pBdr>
              <w:spacing w:line="240" w:lineRule="auto"/>
              <w:ind w:left="122"/>
              <w:jc w:val="center"/>
              <w:rPr>
                <w:rFonts w:eastAsia="Calibri"/>
                <w:sz w:val="24"/>
                <w:szCs w:val="24"/>
                <w:lang w:eastAsia="uk-UA"/>
              </w:rPr>
            </w:pPr>
            <w:r w:rsidRPr="00904C37">
              <w:rPr>
                <w:rFonts w:eastAsia="Calibri"/>
                <w:sz w:val="24"/>
                <w:szCs w:val="24"/>
                <w:lang w:eastAsia="uk-UA"/>
              </w:rPr>
              <w:t>2,</w:t>
            </w:r>
            <w:r w:rsidR="00ED2DB7" w:rsidRPr="00904C37">
              <w:rPr>
                <w:rFonts w:eastAsia="Calibri"/>
                <w:sz w:val="24"/>
                <w:szCs w:val="24"/>
                <w:lang w:eastAsia="uk-UA"/>
              </w:rPr>
              <w:t>5</w:t>
            </w:r>
          </w:p>
        </w:tc>
        <w:tc>
          <w:tcPr>
            <w:tcW w:w="1417" w:type="dxa"/>
            <w:shd w:val="clear" w:color="auto" w:fill="auto"/>
            <w:tcMar>
              <w:top w:w="100" w:type="dxa"/>
              <w:left w:w="100" w:type="dxa"/>
              <w:bottom w:w="100" w:type="dxa"/>
              <w:right w:w="100" w:type="dxa"/>
            </w:tcMar>
          </w:tcPr>
          <w:p w14:paraId="04649FC0"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235142D2" w14:textId="701416A3" w:rsidR="00ED2DB7" w:rsidRPr="00904C37" w:rsidRDefault="00E036F1" w:rsidP="00E036F1">
            <w:pPr>
              <w:widowControl w:val="0"/>
              <w:pBdr>
                <w:top w:val="nil"/>
                <w:left w:val="nil"/>
                <w:bottom w:val="nil"/>
                <w:right w:val="nil"/>
                <w:between w:val="nil"/>
              </w:pBdr>
              <w:spacing w:line="240" w:lineRule="auto"/>
              <w:ind w:left="124"/>
              <w:jc w:val="center"/>
              <w:rPr>
                <w:rFonts w:eastAsia="Calibri"/>
                <w:sz w:val="24"/>
                <w:szCs w:val="24"/>
                <w:lang w:eastAsia="uk-UA"/>
              </w:rPr>
            </w:pPr>
            <w:r w:rsidRPr="00904C37">
              <w:rPr>
                <w:rFonts w:eastAsia="Calibri"/>
                <w:sz w:val="24"/>
                <w:szCs w:val="24"/>
                <w:lang w:eastAsia="uk-UA"/>
              </w:rPr>
              <w:t>12</w:t>
            </w:r>
          </w:p>
        </w:tc>
      </w:tr>
      <w:tr w:rsidR="00ED2DB7" w:rsidRPr="00904C37" w14:paraId="7BDA4AA6" w14:textId="77777777" w:rsidTr="00ED02BF">
        <w:trPr>
          <w:trHeight w:val="316"/>
        </w:trPr>
        <w:tc>
          <w:tcPr>
            <w:tcW w:w="10318" w:type="dxa"/>
            <w:gridSpan w:val="6"/>
            <w:shd w:val="clear" w:color="auto" w:fill="auto"/>
            <w:tcMar>
              <w:top w:w="100" w:type="dxa"/>
              <w:left w:w="100" w:type="dxa"/>
              <w:bottom w:w="100" w:type="dxa"/>
              <w:right w:w="100" w:type="dxa"/>
            </w:tcMar>
          </w:tcPr>
          <w:p w14:paraId="038E0ECC" w14:textId="3BD76A4E"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Розділ </w:t>
            </w:r>
            <w:r w:rsidR="004C288B" w:rsidRPr="00904C37">
              <w:rPr>
                <w:rFonts w:eastAsia="Calibri"/>
                <w:b/>
                <w:sz w:val="24"/>
                <w:szCs w:val="24"/>
                <w:lang w:eastAsia="uk-UA"/>
              </w:rPr>
              <w:t>7</w:t>
            </w:r>
            <w:r w:rsidRPr="00904C37">
              <w:rPr>
                <w:rFonts w:eastAsia="Calibri"/>
                <w:b/>
                <w:sz w:val="24"/>
                <w:szCs w:val="24"/>
                <w:lang w:eastAsia="uk-UA"/>
              </w:rPr>
              <w:t>. Правила оформлення наукових праць та дисертацій</w:t>
            </w:r>
          </w:p>
        </w:tc>
      </w:tr>
      <w:tr w:rsidR="00ED2DB7" w:rsidRPr="00904C37" w14:paraId="4D2BAAE5" w14:textId="77777777" w:rsidTr="00ED02BF">
        <w:trPr>
          <w:trHeight w:val="581"/>
        </w:trPr>
        <w:tc>
          <w:tcPr>
            <w:tcW w:w="3799" w:type="dxa"/>
            <w:shd w:val="clear" w:color="auto" w:fill="auto"/>
            <w:tcMar>
              <w:top w:w="100" w:type="dxa"/>
              <w:left w:w="100" w:type="dxa"/>
              <w:bottom w:w="100" w:type="dxa"/>
              <w:right w:w="100" w:type="dxa"/>
            </w:tcMar>
          </w:tcPr>
          <w:p w14:paraId="006EB865" w14:textId="77777777" w:rsidR="00ED2DB7" w:rsidRPr="00904C37" w:rsidRDefault="00ED2DB7" w:rsidP="00ED2DB7">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i/>
                <w:sz w:val="24"/>
                <w:szCs w:val="24"/>
                <w:lang w:eastAsia="uk-UA"/>
              </w:rPr>
              <w:t>Тема 1.</w:t>
            </w:r>
            <w:r w:rsidRPr="00904C37">
              <w:rPr>
                <w:rFonts w:eastAsia="Calibri"/>
                <w:i/>
                <w:sz w:val="24"/>
                <w:szCs w:val="24"/>
                <w:lang w:eastAsia="uk-UA"/>
              </w:rPr>
              <w:t xml:space="preserve"> </w:t>
            </w:r>
            <w:r w:rsidRPr="00904C37">
              <w:rPr>
                <w:rFonts w:eastAsia="Calibri"/>
                <w:sz w:val="24"/>
                <w:szCs w:val="24"/>
                <w:lang w:eastAsia="uk-UA"/>
              </w:rPr>
              <w:t xml:space="preserve">Нормативні та  </w:t>
            </w:r>
          </w:p>
          <w:p w14:paraId="32A4B85C" w14:textId="77777777" w:rsidR="00ED2DB7" w:rsidRPr="00904C37" w:rsidRDefault="00ED2DB7" w:rsidP="00ED2DB7">
            <w:pPr>
              <w:widowControl w:val="0"/>
              <w:pBdr>
                <w:top w:val="nil"/>
                <w:left w:val="nil"/>
                <w:bottom w:val="nil"/>
                <w:right w:val="nil"/>
                <w:between w:val="nil"/>
              </w:pBdr>
              <w:spacing w:before="3" w:line="240" w:lineRule="auto"/>
              <w:ind w:left="133"/>
              <w:rPr>
                <w:rFonts w:eastAsia="Calibri"/>
                <w:sz w:val="24"/>
                <w:szCs w:val="24"/>
                <w:lang w:eastAsia="uk-UA"/>
              </w:rPr>
            </w:pPr>
            <w:r w:rsidRPr="00904C37">
              <w:rPr>
                <w:rFonts w:eastAsia="Calibri"/>
                <w:sz w:val="24"/>
                <w:szCs w:val="24"/>
                <w:lang w:eastAsia="uk-UA"/>
              </w:rPr>
              <w:t>регламентуючі документи</w:t>
            </w:r>
          </w:p>
        </w:tc>
        <w:tc>
          <w:tcPr>
            <w:tcW w:w="993" w:type="dxa"/>
            <w:shd w:val="clear" w:color="auto" w:fill="auto"/>
            <w:tcMar>
              <w:top w:w="100" w:type="dxa"/>
              <w:left w:w="100" w:type="dxa"/>
              <w:bottom w:w="100" w:type="dxa"/>
              <w:right w:w="100" w:type="dxa"/>
            </w:tcMar>
          </w:tcPr>
          <w:p w14:paraId="744167B4"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0C345845" w14:textId="37D3B1F1" w:rsidR="00ED2DB7" w:rsidRPr="00904C37" w:rsidRDefault="00DC6B6A"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4F2B1247" w14:textId="7276849B" w:rsidR="00ED2DB7" w:rsidRPr="00904C37" w:rsidRDefault="00363F0A"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42690502"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51F2080D" w14:textId="1B2CDAA3" w:rsidR="00ED2DB7" w:rsidRPr="00904C37" w:rsidRDefault="00BA2BDB" w:rsidP="00363B22">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30584A24" w14:textId="77777777" w:rsidTr="00ED02BF">
        <w:trPr>
          <w:trHeight w:val="585"/>
        </w:trPr>
        <w:tc>
          <w:tcPr>
            <w:tcW w:w="3799" w:type="dxa"/>
            <w:shd w:val="clear" w:color="auto" w:fill="auto"/>
            <w:tcMar>
              <w:top w:w="100" w:type="dxa"/>
              <w:left w:w="100" w:type="dxa"/>
              <w:bottom w:w="100" w:type="dxa"/>
              <w:right w:w="100" w:type="dxa"/>
            </w:tcMar>
          </w:tcPr>
          <w:p w14:paraId="1F47FAAB" w14:textId="77777777" w:rsidR="00ED2DB7" w:rsidRPr="00904C37" w:rsidRDefault="00ED2DB7" w:rsidP="00ED2DB7">
            <w:pPr>
              <w:widowControl w:val="0"/>
              <w:pBdr>
                <w:top w:val="nil"/>
                <w:left w:val="nil"/>
                <w:bottom w:val="nil"/>
                <w:right w:val="nil"/>
                <w:between w:val="nil"/>
              </w:pBdr>
              <w:spacing w:line="239" w:lineRule="auto"/>
              <w:ind w:left="116" w:right="525" w:firstLine="16"/>
              <w:rPr>
                <w:rFonts w:eastAsia="Calibri"/>
                <w:sz w:val="24"/>
                <w:szCs w:val="24"/>
                <w:lang w:eastAsia="uk-UA"/>
              </w:rPr>
            </w:pPr>
            <w:r w:rsidRPr="00904C37">
              <w:rPr>
                <w:rFonts w:eastAsia="Calibri"/>
                <w:b/>
                <w:i/>
                <w:sz w:val="24"/>
                <w:szCs w:val="24"/>
                <w:lang w:eastAsia="uk-UA"/>
              </w:rPr>
              <w:t>Тема 2.</w:t>
            </w:r>
            <w:r w:rsidRPr="00904C37">
              <w:rPr>
                <w:rFonts w:eastAsia="Calibri"/>
                <w:i/>
                <w:sz w:val="24"/>
                <w:szCs w:val="24"/>
                <w:lang w:eastAsia="uk-UA"/>
              </w:rPr>
              <w:t xml:space="preserve"> </w:t>
            </w:r>
            <w:r w:rsidRPr="00904C37">
              <w:rPr>
                <w:rFonts w:eastAsia="Calibri"/>
                <w:sz w:val="24"/>
                <w:szCs w:val="24"/>
                <w:lang w:eastAsia="uk-UA"/>
              </w:rPr>
              <w:t>Відмінності для різних  типів наукових праць</w:t>
            </w:r>
          </w:p>
        </w:tc>
        <w:tc>
          <w:tcPr>
            <w:tcW w:w="993" w:type="dxa"/>
            <w:shd w:val="clear" w:color="auto" w:fill="auto"/>
            <w:tcMar>
              <w:top w:w="100" w:type="dxa"/>
              <w:left w:w="100" w:type="dxa"/>
              <w:bottom w:w="100" w:type="dxa"/>
              <w:right w:w="100" w:type="dxa"/>
            </w:tcMar>
          </w:tcPr>
          <w:p w14:paraId="2768460B"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6653D841" w14:textId="6F051B67" w:rsidR="00ED2DB7" w:rsidRPr="00904C37" w:rsidRDefault="00DC6B6A"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399C21A9" w14:textId="47CA1E41" w:rsidR="00ED2DB7" w:rsidRPr="00904C37" w:rsidRDefault="00363F0A"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35C42763"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4127D662" w14:textId="22CC6606" w:rsidR="00ED2DB7" w:rsidRPr="00904C37" w:rsidRDefault="00BA2BDB" w:rsidP="00363B22">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6EEE39E8" w14:textId="77777777" w:rsidTr="00ED02BF">
        <w:trPr>
          <w:trHeight w:val="868"/>
        </w:trPr>
        <w:tc>
          <w:tcPr>
            <w:tcW w:w="3799" w:type="dxa"/>
            <w:shd w:val="clear" w:color="auto" w:fill="auto"/>
            <w:tcMar>
              <w:top w:w="100" w:type="dxa"/>
              <w:left w:w="100" w:type="dxa"/>
              <w:bottom w:w="100" w:type="dxa"/>
              <w:right w:w="100" w:type="dxa"/>
            </w:tcMar>
          </w:tcPr>
          <w:p w14:paraId="46210711" w14:textId="77777777" w:rsidR="00ED2DB7" w:rsidRPr="00904C37" w:rsidRDefault="00ED2DB7" w:rsidP="00ED2DB7">
            <w:pPr>
              <w:widowControl w:val="0"/>
              <w:pBdr>
                <w:top w:val="nil"/>
                <w:left w:val="nil"/>
                <w:bottom w:val="nil"/>
                <w:right w:val="nil"/>
                <w:between w:val="nil"/>
              </w:pBdr>
              <w:spacing w:line="237" w:lineRule="auto"/>
              <w:ind w:left="117" w:right="223" w:firstLine="15"/>
              <w:rPr>
                <w:rFonts w:eastAsia="Calibri"/>
                <w:sz w:val="24"/>
                <w:szCs w:val="24"/>
                <w:lang w:eastAsia="uk-UA"/>
              </w:rPr>
            </w:pPr>
            <w:r w:rsidRPr="00904C37">
              <w:rPr>
                <w:rFonts w:eastAsia="Calibri"/>
                <w:b/>
                <w:i/>
                <w:sz w:val="24"/>
                <w:szCs w:val="24"/>
                <w:lang w:eastAsia="uk-UA"/>
              </w:rPr>
              <w:t>Тема 3.</w:t>
            </w:r>
            <w:r w:rsidRPr="00904C37">
              <w:rPr>
                <w:rFonts w:eastAsia="Calibri"/>
                <w:i/>
                <w:sz w:val="24"/>
                <w:szCs w:val="24"/>
                <w:lang w:eastAsia="uk-UA"/>
              </w:rPr>
              <w:t xml:space="preserve"> </w:t>
            </w:r>
            <w:r w:rsidRPr="00904C37">
              <w:rPr>
                <w:rFonts w:eastAsia="Calibri"/>
                <w:sz w:val="24"/>
                <w:szCs w:val="24"/>
                <w:lang w:eastAsia="uk-UA"/>
              </w:rPr>
              <w:t>Стандарти та засоби  оформлення списку літературних  джерел</w:t>
            </w:r>
          </w:p>
        </w:tc>
        <w:tc>
          <w:tcPr>
            <w:tcW w:w="993" w:type="dxa"/>
            <w:shd w:val="clear" w:color="auto" w:fill="auto"/>
            <w:tcMar>
              <w:top w:w="100" w:type="dxa"/>
              <w:left w:w="100" w:type="dxa"/>
              <w:bottom w:w="100" w:type="dxa"/>
              <w:right w:w="100" w:type="dxa"/>
            </w:tcMar>
          </w:tcPr>
          <w:p w14:paraId="7C18F5A8"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6495301B" w14:textId="77777777" w:rsidR="00ED2DB7" w:rsidRPr="00904C37" w:rsidRDefault="00ED2DB7" w:rsidP="00ED2DB7">
            <w:pPr>
              <w:widowControl w:val="0"/>
              <w:pBdr>
                <w:top w:val="nil"/>
                <w:left w:val="nil"/>
                <w:bottom w:val="nil"/>
                <w:right w:val="nil"/>
                <w:between w:val="nil"/>
              </w:pBdr>
              <w:spacing w:line="240" w:lineRule="auto"/>
              <w:ind w:left="131"/>
              <w:rPr>
                <w:rFonts w:eastAsia="Calibri"/>
                <w:sz w:val="24"/>
                <w:szCs w:val="24"/>
                <w:lang w:eastAsia="uk-UA"/>
              </w:rPr>
            </w:pPr>
            <w:r w:rsidRPr="00904C37">
              <w:rPr>
                <w:rFonts w:eastAsia="Calibri"/>
                <w:sz w:val="24"/>
                <w:szCs w:val="24"/>
                <w:lang w:eastAsia="uk-UA"/>
              </w:rPr>
              <w:t xml:space="preserve">1 </w:t>
            </w:r>
          </w:p>
        </w:tc>
        <w:tc>
          <w:tcPr>
            <w:tcW w:w="1589" w:type="dxa"/>
            <w:shd w:val="clear" w:color="auto" w:fill="auto"/>
            <w:tcMar>
              <w:top w:w="100" w:type="dxa"/>
              <w:left w:w="100" w:type="dxa"/>
              <w:bottom w:w="100" w:type="dxa"/>
              <w:right w:w="100" w:type="dxa"/>
            </w:tcMar>
          </w:tcPr>
          <w:p w14:paraId="4A63623C" w14:textId="2FF770DE" w:rsidR="00ED2DB7" w:rsidRPr="00904C37" w:rsidRDefault="00363F0A" w:rsidP="00CD5474">
            <w:pPr>
              <w:widowControl w:val="0"/>
              <w:pBdr>
                <w:top w:val="nil"/>
                <w:left w:val="nil"/>
                <w:bottom w:val="nil"/>
                <w:right w:val="nil"/>
                <w:between w:val="nil"/>
              </w:pBdr>
              <w:spacing w:line="240" w:lineRule="auto"/>
              <w:ind w:left="123"/>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61BC7D40"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171DD7D8" w14:textId="1672C09C" w:rsidR="00ED2DB7" w:rsidRPr="00904C37" w:rsidRDefault="00BA2BDB" w:rsidP="00363B22">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3056A9DD" w14:textId="77777777" w:rsidTr="00ED02BF">
        <w:trPr>
          <w:trHeight w:val="298"/>
        </w:trPr>
        <w:tc>
          <w:tcPr>
            <w:tcW w:w="3799" w:type="dxa"/>
            <w:shd w:val="clear" w:color="auto" w:fill="auto"/>
            <w:tcMar>
              <w:top w:w="100" w:type="dxa"/>
              <w:left w:w="100" w:type="dxa"/>
              <w:bottom w:w="100" w:type="dxa"/>
              <w:right w:w="100" w:type="dxa"/>
            </w:tcMar>
          </w:tcPr>
          <w:p w14:paraId="44305B36" w14:textId="77777777" w:rsidR="00ED2DB7" w:rsidRPr="00904C37" w:rsidRDefault="00ED2DB7" w:rsidP="00ED2DB7">
            <w:pPr>
              <w:widowControl w:val="0"/>
              <w:pBdr>
                <w:top w:val="nil"/>
                <w:left w:val="nil"/>
                <w:bottom w:val="nil"/>
                <w:right w:val="nil"/>
                <w:between w:val="nil"/>
              </w:pBdr>
              <w:spacing w:line="240" w:lineRule="auto"/>
              <w:ind w:left="134"/>
              <w:rPr>
                <w:rFonts w:eastAsia="Calibri"/>
                <w:sz w:val="24"/>
                <w:szCs w:val="24"/>
                <w:lang w:eastAsia="uk-UA"/>
              </w:rPr>
            </w:pPr>
            <w:r w:rsidRPr="00904C37">
              <w:rPr>
                <w:rFonts w:eastAsia="Calibri"/>
                <w:b/>
                <w:i/>
                <w:sz w:val="24"/>
                <w:szCs w:val="24"/>
                <w:lang w:eastAsia="uk-UA"/>
              </w:rPr>
              <w:t>Тема 4.</w:t>
            </w:r>
            <w:r w:rsidRPr="00904C37">
              <w:rPr>
                <w:rFonts w:eastAsia="Calibri"/>
                <w:i/>
                <w:sz w:val="24"/>
                <w:szCs w:val="24"/>
                <w:lang w:eastAsia="uk-UA"/>
              </w:rPr>
              <w:t xml:space="preserve"> </w:t>
            </w:r>
            <w:r w:rsidRPr="00904C37">
              <w:rPr>
                <w:rFonts w:eastAsia="Calibri"/>
                <w:sz w:val="24"/>
                <w:szCs w:val="24"/>
                <w:lang w:eastAsia="uk-UA"/>
              </w:rPr>
              <w:t xml:space="preserve">Корисні посилання </w:t>
            </w:r>
          </w:p>
        </w:tc>
        <w:tc>
          <w:tcPr>
            <w:tcW w:w="993" w:type="dxa"/>
            <w:shd w:val="clear" w:color="auto" w:fill="auto"/>
            <w:tcMar>
              <w:top w:w="100" w:type="dxa"/>
              <w:left w:w="100" w:type="dxa"/>
              <w:bottom w:w="100" w:type="dxa"/>
              <w:right w:w="100" w:type="dxa"/>
            </w:tcMar>
          </w:tcPr>
          <w:p w14:paraId="0E28100B"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960" w:type="dxa"/>
            <w:shd w:val="clear" w:color="auto" w:fill="auto"/>
            <w:tcMar>
              <w:top w:w="100" w:type="dxa"/>
              <w:left w:w="100" w:type="dxa"/>
              <w:bottom w:w="100" w:type="dxa"/>
              <w:right w:w="100" w:type="dxa"/>
            </w:tcMar>
          </w:tcPr>
          <w:p w14:paraId="31FC3F47" w14:textId="3F12ABE5" w:rsidR="00ED2DB7" w:rsidRPr="00904C37" w:rsidRDefault="00DC6B6A" w:rsidP="00ED2DB7">
            <w:pPr>
              <w:widowControl w:val="0"/>
              <w:pBdr>
                <w:top w:val="nil"/>
                <w:left w:val="nil"/>
                <w:bottom w:val="nil"/>
                <w:right w:val="nil"/>
                <w:between w:val="nil"/>
              </w:pBdr>
              <w:spacing w:line="240" w:lineRule="auto"/>
              <w:ind w:left="119"/>
              <w:rPr>
                <w:rFonts w:eastAsia="Calibri"/>
                <w:sz w:val="24"/>
                <w:szCs w:val="24"/>
                <w:lang w:eastAsia="uk-UA"/>
              </w:rPr>
            </w:pPr>
            <w:r w:rsidRPr="00904C37">
              <w:rPr>
                <w:rFonts w:eastAsia="Calibri"/>
                <w:sz w:val="24"/>
                <w:szCs w:val="24"/>
                <w:lang w:eastAsia="uk-UA"/>
              </w:rPr>
              <w:t>1</w:t>
            </w:r>
            <w:r w:rsidR="00ED2DB7" w:rsidRPr="00904C37">
              <w:rPr>
                <w:rFonts w:eastAsia="Calibri"/>
                <w:sz w:val="24"/>
                <w:szCs w:val="24"/>
                <w:lang w:eastAsia="uk-UA"/>
              </w:rPr>
              <w:t xml:space="preserve"> </w:t>
            </w:r>
          </w:p>
        </w:tc>
        <w:tc>
          <w:tcPr>
            <w:tcW w:w="1589" w:type="dxa"/>
            <w:shd w:val="clear" w:color="auto" w:fill="auto"/>
            <w:tcMar>
              <w:top w:w="100" w:type="dxa"/>
              <w:left w:w="100" w:type="dxa"/>
              <w:bottom w:w="100" w:type="dxa"/>
              <w:right w:w="100" w:type="dxa"/>
            </w:tcMar>
          </w:tcPr>
          <w:p w14:paraId="351452FF" w14:textId="42B1B28A" w:rsidR="00ED2DB7" w:rsidRPr="00904C37" w:rsidRDefault="00363F0A"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0,5</w:t>
            </w:r>
          </w:p>
        </w:tc>
        <w:tc>
          <w:tcPr>
            <w:tcW w:w="1417" w:type="dxa"/>
            <w:shd w:val="clear" w:color="auto" w:fill="auto"/>
            <w:tcMar>
              <w:top w:w="100" w:type="dxa"/>
              <w:left w:w="100" w:type="dxa"/>
              <w:bottom w:w="100" w:type="dxa"/>
              <w:right w:w="100" w:type="dxa"/>
            </w:tcMar>
          </w:tcPr>
          <w:p w14:paraId="67C0D00F"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6AFABDF7" w14:textId="4B53DEA3" w:rsidR="00ED2DB7" w:rsidRPr="00904C37" w:rsidRDefault="00BA2BDB" w:rsidP="00363B22">
            <w:pPr>
              <w:widowControl w:val="0"/>
              <w:pBdr>
                <w:top w:val="nil"/>
                <w:left w:val="nil"/>
                <w:bottom w:val="nil"/>
                <w:right w:val="nil"/>
                <w:between w:val="nil"/>
              </w:pBdr>
              <w:spacing w:line="240" w:lineRule="auto"/>
              <w:ind w:left="128"/>
              <w:jc w:val="center"/>
              <w:rPr>
                <w:rFonts w:eastAsia="Calibri"/>
                <w:sz w:val="24"/>
                <w:szCs w:val="24"/>
                <w:lang w:eastAsia="uk-UA"/>
              </w:rPr>
            </w:pPr>
            <w:r w:rsidRPr="00904C37">
              <w:rPr>
                <w:rFonts w:eastAsia="Calibri"/>
                <w:sz w:val="24"/>
                <w:szCs w:val="24"/>
                <w:lang w:eastAsia="uk-UA"/>
              </w:rPr>
              <w:t>3</w:t>
            </w:r>
          </w:p>
        </w:tc>
      </w:tr>
      <w:tr w:rsidR="00ED2DB7" w:rsidRPr="00904C37" w14:paraId="3F93CC6B" w14:textId="77777777" w:rsidTr="00ED02BF">
        <w:trPr>
          <w:trHeight w:val="297"/>
        </w:trPr>
        <w:tc>
          <w:tcPr>
            <w:tcW w:w="3799" w:type="dxa"/>
            <w:shd w:val="clear" w:color="auto" w:fill="auto"/>
            <w:tcMar>
              <w:top w:w="100" w:type="dxa"/>
              <w:left w:w="100" w:type="dxa"/>
              <w:bottom w:w="100" w:type="dxa"/>
              <w:right w:w="100" w:type="dxa"/>
            </w:tcMar>
          </w:tcPr>
          <w:p w14:paraId="07BF43F4" w14:textId="1DB3E6E5" w:rsidR="00ED2DB7" w:rsidRPr="00904C37" w:rsidRDefault="00ED2DB7" w:rsidP="00ED2DB7">
            <w:pPr>
              <w:widowControl w:val="0"/>
              <w:pBdr>
                <w:top w:val="nil"/>
                <w:left w:val="nil"/>
                <w:bottom w:val="nil"/>
                <w:right w:val="nil"/>
                <w:between w:val="nil"/>
              </w:pBdr>
              <w:spacing w:line="240" w:lineRule="auto"/>
              <w:ind w:left="131"/>
              <w:rPr>
                <w:rFonts w:eastAsia="Calibri"/>
                <w:b/>
                <w:sz w:val="24"/>
                <w:szCs w:val="24"/>
                <w:lang w:eastAsia="uk-UA"/>
              </w:rPr>
            </w:pPr>
            <w:r w:rsidRPr="00904C37">
              <w:rPr>
                <w:rFonts w:eastAsia="Calibri"/>
                <w:b/>
                <w:sz w:val="24"/>
                <w:szCs w:val="24"/>
                <w:lang w:eastAsia="uk-UA"/>
              </w:rPr>
              <w:t xml:space="preserve">Разом за розділом </w:t>
            </w:r>
            <w:r w:rsidR="000E4D81" w:rsidRPr="00904C37">
              <w:rPr>
                <w:rFonts w:eastAsia="Calibri"/>
                <w:b/>
                <w:sz w:val="24"/>
                <w:szCs w:val="24"/>
                <w:lang w:eastAsia="uk-UA"/>
              </w:rPr>
              <w:t>7</w:t>
            </w:r>
            <w:r w:rsidRPr="00904C37">
              <w:rPr>
                <w:rFonts w:eastAsia="Calibri"/>
                <w:b/>
                <w:sz w:val="24"/>
                <w:szCs w:val="24"/>
                <w:lang w:eastAsia="uk-UA"/>
              </w:rPr>
              <w:t xml:space="preserve"> </w:t>
            </w:r>
          </w:p>
        </w:tc>
        <w:tc>
          <w:tcPr>
            <w:tcW w:w="993" w:type="dxa"/>
            <w:shd w:val="clear" w:color="auto" w:fill="auto"/>
            <w:tcMar>
              <w:top w:w="100" w:type="dxa"/>
              <w:left w:w="100" w:type="dxa"/>
              <w:bottom w:w="100" w:type="dxa"/>
              <w:right w:w="100" w:type="dxa"/>
            </w:tcMar>
          </w:tcPr>
          <w:p w14:paraId="4F9E91C0" w14:textId="77777777" w:rsidR="00ED2DB7" w:rsidRPr="00904C37" w:rsidRDefault="00ED2DB7" w:rsidP="00ED2DB7">
            <w:pPr>
              <w:widowControl w:val="0"/>
              <w:pBdr>
                <w:top w:val="nil"/>
                <w:left w:val="nil"/>
                <w:bottom w:val="nil"/>
                <w:right w:val="nil"/>
                <w:between w:val="nil"/>
              </w:pBdr>
              <w:rPr>
                <w:rFonts w:eastAsia="Calibri"/>
                <w:b/>
                <w:color w:val="FF0000"/>
                <w:sz w:val="24"/>
                <w:szCs w:val="24"/>
                <w:lang w:eastAsia="uk-UA"/>
              </w:rPr>
            </w:pPr>
          </w:p>
        </w:tc>
        <w:tc>
          <w:tcPr>
            <w:tcW w:w="960" w:type="dxa"/>
            <w:shd w:val="clear" w:color="auto" w:fill="auto"/>
            <w:tcMar>
              <w:top w:w="100" w:type="dxa"/>
              <w:left w:w="100" w:type="dxa"/>
              <w:bottom w:w="100" w:type="dxa"/>
              <w:right w:w="100" w:type="dxa"/>
            </w:tcMar>
          </w:tcPr>
          <w:p w14:paraId="114A4FBD" w14:textId="5E3209CF" w:rsidR="00ED2DB7" w:rsidRPr="00904C37" w:rsidRDefault="00DC6B6A" w:rsidP="00ED2DB7">
            <w:pPr>
              <w:widowControl w:val="0"/>
              <w:pBdr>
                <w:top w:val="nil"/>
                <w:left w:val="nil"/>
                <w:bottom w:val="nil"/>
                <w:right w:val="nil"/>
                <w:between w:val="nil"/>
              </w:pBdr>
              <w:spacing w:line="240" w:lineRule="auto"/>
              <w:ind w:left="124"/>
              <w:rPr>
                <w:rFonts w:eastAsia="Calibri"/>
                <w:sz w:val="24"/>
                <w:szCs w:val="24"/>
                <w:lang w:eastAsia="uk-UA"/>
              </w:rPr>
            </w:pPr>
            <w:r w:rsidRPr="00904C37">
              <w:rPr>
                <w:rFonts w:eastAsia="Calibri"/>
                <w:sz w:val="24"/>
                <w:szCs w:val="24"/>
                <w:lang w:eastAsia="uk-UA"/>
              </w:rPr>
              <w:t>4</w:t>
            </w:r>
          </w:p>
        </w:tc>
        <w:tc>
          <w:tcPr>
            <w:tcW w:w="1589" w:type="dxa"/>
            <w:shd w:val="clear" w:color="auto" w:fill="auto"/>
            <w:tcMar>
              <w:top w:w="100" w:type="dxa"/>
              <w:left w:w="100" w:type="dxa"/>
              <w:bottom w:w="100" w:type="dxa"/>
              <w:right w:w="100" w:type="dxa"/>
            </w:tcMar>
          </w:tcPr>
          <w:p w14:paraId="6AE1C918" w14:textId="37C20DA7" w:rsidR="00ED2DB7" w:rsidRPr="00904C37" w:rsidRDefault="00363F0A" w:rsidP="00CD5474">
            <w:pPr>
              <w:widowControl w:val="0"/>
              <w:pBdr>
                <w:top w:val="nil"/>
                <w:left w:val="nil"/>
                <w:bottom w:val="nil"/>
                <w:right w:val="nil"/>
                <w:between w:val="nil"/>
              </w:pBdr>
              <w:spacing w:line="240" w:lineRule="auto"/>
              <w:ind w:left="122"/>
              <w:jc w:val="center"/>
              <w:rPr>
                <w:rFonts w:eastAsia="Calibri"/>
                <w:sz w:val="24"/>
                <w:szCs w:val="24"/>
                <w:lang w:eastAsia="uk-UA"/>
              </w:rPr>
            </w:pPr>
            <w:r w:rsidRPr="00904C37">
              <w:rPr>
                <w:rFonts w:eastAsia="Calibri"/>
                <w:sz w:val="24"/>
                <w:szCs w:val="24"/>
                <w:lang w:eastAsia="uk-UA"/>
              </w:rPr>
              <w:t>2</w:t>
            </w:r>
          </w:p>
        </w:tc>
        <w:tc>
          <w:tcPr>
            <w:tcW w:w="1417" w:type="dxa"/>
            <w:shd w:val="clear" w:color="auto" w:fill="auto"/>
            <w:tcMar>
              <w:top w:w="100" w:type="dxa"/>
              <w:left w:w="100" w:type="dxa"/>
              <w:bottom w:w="100" w:type="dxa"/>
              <w:right w:w="100" w:type="dxa"/>
            </w:tcMar>
          </w:tcPr>
          <w:p w14:paraId="72EC89D6"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7770DB23" w14:textId="33221567" w:rsidR="00ED2DB7" w:rsidRPr="00904C37" w:rsidRDefault="00BA2BDB" w:rsidP="00363B22">
            <w:pPr>
              <w:widowControl w:val="0"/>
              <w:pBdr>
                <w:top w:val="nil"/>
                <w:left w:val="nil"/>
                <w:bottom w:val="nil"/>
                <w:right w:val="nil"/>
                <w:between w:val="nil"/>
              </w:pBdr>
              <w:spacing w:line="240" w:lineRule="auto"/>
              <w:ind w:left="124"/>
              <w:jc w:val="center"/>
              <w:rPr>
                <w:rFonts w:eastAsia="Calibri"/>
                <w:sz w:val="24"/>
                <w:szCs w:val="24"/>
                <w:lang w:eastAsia="uk-UA"/>
              </w:rPr>
            </w:pPr>
            <w:r w:rsidRPr="00904C37">
              <w:rPr>
                <w:rFonts w:eastAsia="Calibri"/>
                <w:sz w:val="24"/>
                <w:szCs w:val="24"/>
                <w:lang w:eastAsia="uk-UA"/>
              </w:rPr>
              <w:t>12</w:t>
            </w:r>
          </w:p>
        </w:tc>
      </w:tr>
      <w:tr w:rsidR="00ED2DB7" w:rsidRPr="00904C37" w14:paraId="55898E78" w14:textId="77777777" w:rsidTr="00ED02BF">
        <w:trPr>
          <w:trHeight w:val="316"/>
        </w:trPr>
        <w:tc>
          <w:tcPr>
            <w:tcW w:w="3799" w:type="dxa"/>
            <w:shd w:val="clear" w:color="auto" w:fill="auto"/>
            <w:tcMar>
              <w:top w:w="100" w:type="dxa"/>
              <w:left w:w="100" w:type="dxa"/>
              <w:bottom w:w="100" w:type="dxa"/>
              <w:right w:w="100" w:type="dxa"/>
            </w:tcMar>
          </w:tcPr>
          <w:p w14:paraId="241604B5" w14:textId="77777777" w:rsidR="00ED2DB7" w:rsidRPr="00904C37" w:rsidRDefault="00ED2DB7" w:rsidP="00ED2DB7">
            <w:pPr>
              <w:widowControl w:val="0"/>
              <w:pBdr>
                <w:top w:val="nil"/>
                <w:left w:val="nil"/>
                <w:bottom w:val="nil"/>
                <w:right w:val="nil"/>
                <w:between w:val="nil"/>
              </w:pBdr>
              <w:spacing w:line="240" w:lineRule="auto"/>
              <w:ind w:left="115"/>
              <w:rPr>
                <w:rFonts w:eastAsia="Calibri"/>
                <w:i/>
                <w:sz w:val="24"/>
                <w:szCs w:val="24"/>
                <w:lang w:eastAsia="uk-UA"/>
              </w:rPr>
            </w:pPr>
            <w:r w:rsidRPr="00904C37">
              <w:rPr>
                <w:rFonts w:eastAsia="Calibri"/>
                <w:i/>
                <w:sz w:val="24"/>
                <w:szCs w:val="24"/>
                <w:lang w:eastAsia="uk-UA"/>
              </w:rPr>
              <w:t xml:space="preserve">Залік </w:t>
            </w:r>
          </w:p>
        </w:tc>
        <w:tc>
          <w:tcPr>
            <w:tcW w:w="993" w:type="dxa"/>
            <w:shd w:val="clear" w:color="auto" w:fill="auto"/>
            <w:tcMar>
              <w:top w:w="100" w:type="dxa"/>
              <w:left w:w="100" w:type="dxa"/>
              <w:bottom w:w="100" w:type="dxa"/>
              <w:right w:w="100" w:type="dxa"/>
            </w:tcMar>
          </w:tcPr>
          <w:p w14:paraId="7BBF5371" w14:textId="77777777" w:rsidR="00ED2DB7" w:rsidRPr="00904C37" w:rsidRDefault="00ED2DB7" w:rsidP="00ED2DB7">
            <w:pPr>
              <w:widowControl w:val="0"/>
              <w:pBdr>
                <w:top w:val="nil"/>
                <w:left w:val="nil"/>
                <w:bottom w:val="nil"/>
                <w:right w:val="nil"/>
                <w:between w:val="nil"/>
              </w:pBdr>
              <w:rPr>
                <w:rFonts w:eastAsia="Calibri"/>
                <w:i/>
                <w:color w:val="FF0000"/>
                <w:sz w:val="24"/>
                <w:szCs w:val="24"/>
                <w:lang w:eastAsia="uk-UA"/>
              </w:rPr>
            </w:pPr>
          </w:p>
        </w:tc>
        <w:tc>
          <w:tcPr>
            <w:tcW w:w="960" w:type="dxa"/>
            <w:shd w:val="clear" w:color="auto" w:fill="auto"/>
            <w:tcMar>
              <w:top w:w="100" w:type="dxa"/>
              <w:left w:w="100" w:type="dxa"/>
              <w:bottom w:w="100" w:type="dxa"/>
              <w:right w:w="100" w:type="dxa"/>
            </w:tcMar>
          </w:tcPr>
          <w:p w14:paraId="75F0FF06" w14:textId="77777777" w:rsidR="00ED2DB7" w:rsidRPr="00904C37" w:rsidRDefault="00ED2DB7" w:rsidP="00ED2DB7">
            <w:pPr>
              <w:widowControl w:val="0"/>
              <w:pBdr>
                <w:top w:val="nil"/>
                <w:left w:val="nil"/>
                <w:bottom w:val="nil"/>
                <w:right w:val="nil"/>
                <w:between w:val="nil"/>
              </w:pBdr>
              <w:rPr>
                <w:rFonts w:eastAsia="Calibri"/>
                <w:i/>
                <w:sz w:val="24"/>
                <w:szCs w:val="24"/>
                <w:lang w:eastAsia="uk-UA"/>
              </w:rPr>
            </w:pPr>
          </w:p>
        </w:tc>
        <w:tc>
          <w:tcPr>
            <w:tcW w:w="1589" w:type="dxa"/>
            <w:shd w:val="clear" w:color="auto" w:fill="auto"/>
            <w:tcMar>
              <w:top w:w="100" w:type="dxa"/>
              <w:left w:w="100" w:type="dxa"/>
              <w:bottom w:w="100" w:type="dxa"/>
              <w:right w:w="100" w:type="dxa"/>
            </w:tcMar>
          </w:tcPr>
          <w:p w14:paraId="39747574" w14:textId="2D73B329" w:rsidR="00ED2DB7" w:rsidRPr="00904C37" w:rsidRDefault="00A751B7" w:rsidP="00ED2DB7">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iCs/>
                <w:sz w:val="24"/>
                <w:szCs w:val="24"/>
                <w:lang w:eastAsia="uk-UA"/>
              </w:rPr>
              <w:t>4</w:t>
            </w:r>
          </w:p>
        </w:tc>
        <w:tc>
          <w:tcPr>
            <w:tcW w:w="1417" w:type="dxa"/>
            <w:shd w:val="clear" w:color="auto" w:fill="auto"/>
            <w:tcMar>
              <w:top w:w="100" w:type="dxa"/>
              <w:left w:w="100" w:type="dxa"/>
              <w:bottom w:w="100" w:type="dxa"/>
              <w:right w:w="100" w:type="dxa"/>
            </w:tcMar>
          </w:tcPr>
          <w:p w14:paraId="43CAA8C0" w14:textId="77777777" w:rsidR="00ED2DB7" w:rsidRPr="00904C37" w:rsidRDefault="00ED2DB7" w:rsidP="00ED2DB7">
            <w:pPr>
              <w:widowControl w:val="0"/>
              <w:pBdr>
                <w:top w:val="nil"/>
                <w:left w:val="nil"/>
                <w:bottom w:val="nil"/>
                <w:right w:val="nil"/>
                <w:between w:val="nil"/>
              </w:pBdr>
              <w:rPr>
                <w:rFonts w:eastAsia="Calibri"/>
                <w:i/>
                <w:color w:val="FF0000"/>
                <w:sz w:val="24"/>
                <w:szCs w:val="24"/>
                <w:lang w:eastAsia="uk-UA"/>
              </w:rPr>
            </w:pPr>
          </w:p>
        </w:tc>
        <w:tc>
          <w:tcPr>
            <w:tcW w:w="1560" w:type="dxa"/>
            <w:shd w:val="clear" w:color="auto" w:fill="auto"/>
            <w:tcMar>
              <w:top w:w="100" w:type="dxa"/>
              <w:left w:w="100" w:type="dxa"/>
              <w:bottom w:w="100" w:type="dxa"/>
              <w:right w:w="100" w:type="dxa"/>
            </w:tcMar>
          </w:tcPr>
          <w:p w14:paraId="50B89DC6" w14:textId="4AACED62" w:rsidR="00ED2DB7" w:rsidRPr="00904C37" w:rsidRDefault="00ED2DB7" w:rsidP="00ED2DB7">
            <w:pPr>
              <w:widowControl w:val="0"/>
              <w:pBdr>
                <w:top w:val="nil"/>
                <w:left w:val="nil"/>
                <w:bottom w:val="nil"/>
                <w:right w:val="nil"/>
                <w:between w:val="nil"/>
              </w:pBdr>
              <w:spacing w:line="240" w:lineRule="auto"/>
              <w:jc w:val="center"/>
              <w:rPr>
                <w:rFonts w:eastAsia="Calibri"/>
                <w:i/>
                <w:sz w:val="24"/>
                <w:szCs w:val="24"/>
                <w:lang w:eastAsia="uk-UA"/>
              </w:rPr>
            </w:pPr>
          </w:p>
        </w:tc>
      </w:tr>
      <w:tr w:rsidR="00ED2DB7" w:rsidRPr="00904C37" w14:paraId="1488FAF4" w14:textId="77777777" w:rsidTr="00ED02BF">
        <w:trPr>
          <w:trHeight w:val="297"/>
        </w:trPr>
        <w:tc>
          <w:tcPr>
            <w:tcW w:w="3799" w:type="dxa"/>
            <w:shd w:val="clear" w:color="auto" w:fill="auto"/>
            <w:tcMar>
              <w:top w:w="100" w:type="dxa"/>
              <w:left w:w="100" w:type="dxa"/>
              <w:bottom w:w="100" w:type="dxa"/>
              <w:right w:w="100" w:type="dxa"/>
            </w:tcMar>
          </w:tcPr>
          <w:p w14:paraId="192B6DC2" w14:textId="77777777" w:rsidR="00ED2DB7" w:rsidRPr="00904C37" w:rsidRDefault="00ED2DB7" w:rsidP="00ED2DB7">
            <w:pPr>
              <w:widowControl w:val="0"/>
              <w:pBdr>
                <w:top w:val="nil"/>
                <w:left w:val="nil"/>
                <w:bottom w:val="nil"/>
                <w:right w:val="nil"/>
                <w:between w:val="nil"/>
              </w:pBdr>
              <w:spacing w:line="240" w:lineRule="auto"/>
              <w:ind w:left="131"/>
              <w:rPr>
                <w:rFonts w:eastAsia="Calibri"/>
                <w:b/>
                <w:sz w:val="24"/>
                <w:szCs w:val="24"/>
                <w:lang w:eastAsia="uk-UA"/>
              </w:rPr>
            </w:pPr>
            <w:r w:rsidRPr="00904C37">
              <w:rPr>
                <w:rFonts w:eastAsia="Calibri"/>
                <w:b/>
                <w:sz w:val="24"/>
                <w:szCs w:val="24"/>
                <w:lang w:eastAsia="uk-UA"/>
              </w:rPr>
              <w:t xml:space="preserve">Всього годин </w:t>
            </w:r>
          </w:p>
        </w:tc>
        <w:tc>
          <w:tcPr>
            <w:tcW w:w="993" w:type="dxa"/>
            <w:shd w:val="clear" w:color="auto" w:fill="auto"/>
            <w:tcMar>
              <w:top w:w="100" w:type="dxa"/>
              <w:left w:w="100" w:type="dxa"/>
              <w:bottom w:w="100" w:type="dxa"/>
              <w:right w:w="100" w:type="dxa"/>
            </w:tcMar>
          </w:tcPr>
          <w:p w14:paraId="321E6EFD" w14:textId="77777777" w:rsidR="00ED2DB7" w:rsidRPr="00904C37" w:rsidRDefault="00ED2DB7" w:rsidP="00ED2DB7">
            <w:pPr>
              <w:widowControl w:val="0"/>
              <w:pBdr>
                <w:top w:val="nil"/>
                <w:left w:val="nil"/>
                <w:bottom w:val="nil"/>
                <w:right w:val="nil"/>
                <w:between w:val="nil"/>
              </w:pBdr>
              <w:rPr>
                <w:rFonts w:eastAsia="Calibri"/>
                <w:b/>
                <w:sz w:val="24"/>
                <w:szCs w:val="24"/>
                <w:lang w:eastAsia="uk-UA"/>
              </w:rPr>
            </w:pPr>
          </w:p>
        </w:tc>
        <w:tc>
          <w:tcPr>
            <w:tcW w:w="960" w:type="dxa"/>
            <w:shd w:val="clear" w:color="auto" w:fill="auto"/>
            <w:tcMar>
              <w:top w:w="100" w:type="dxa"/>
              <w:left w:w="100" w:type="dxa"/>
              <w:bottom w:w="100" w:type="dxa"/>
              <w:right w:w="100" w:type="dxa"/>
            </w:tcMar>
          </w:tcPr>
          <w:p w14:paraId="5494ACA3" w14:textId="77777777" w:rsidR="00ED2DB7" w:rsidRPr="00904C37" w:rsidRDefault="00ED2DB7" w:rsidP="00ED2DB7">
            <w:pPr>
              <w:widowControl w:val="0"/>
              <w:pBdr>
                <w:top w:val="nil"/>
                <w:left w:val="nil"/>
                <w:bottom w:val="nil"/>
                <w:right w:val="nil"/>
                <w:between w:val="nil"/>
              </w:pBdr>
              <w:spacing w:line="240" w:lineRule="auto"/>
              <w:ind w:left="120"/>
              <w:rPr>
                <w:rFonts w:eastAsia="Calibri"/>
                <w:sz w:val="24"/>
                <w:szCs w:val="24"/>
                <w:lang w:eastAsia="uk-UA"/>
              </w:rPr>
            </w:pPr>
            <w:r w:rsidRPr="00904C37">
              <w:rPr>
                <w:rFonts w:eastAsia="Calibri"/>
                <w:sz w:val="24"/>
                <w:szCs w:val="24"/>
                <w:lang w:eastAsia="uk-UA"/>
              </w:rPr>
              <w:t>36</w:t>
            </w:r>
          </w:p>
        </w:tc>
        <w:tc>
          <w:tcPr>
            <w:tcW w:w="1589" w:type="dxa"/>
            <w:shd w:val="clear" w:color="auto" w:fill="auto"/>
            <w:tcMar>
              <w:top w:w="100" w:type="dxa"/>
              <w:left w:w="100" w:type="dxa"/>
              <w:bottom w:w="100" w:type="dxa"/>
              <w:right w:w="100" w:type="dxa"/>
            </w:tcMar>
          </w:tcPr>
          <w:p w14:paraId="66AFC30D" w14:textId="6337C301" w:rsidR="00ED2DB7" w:rsidRPr="00904C37" w:rsidRDefault="00ED2DB7" w:rsidP="00CD5474">
            <w:pPr>
              <w:widowControl w:val="0"/>
              <w:pBdr>
                <w:top w:val="nil"/>
                <w:left w:val="nil"/>
                <w:bottom w:val="nil"/>
                <w:right w:val="nil"/>
                <w:between w:val="nil"/>
              </w:pBdr>
              <w:spacing w:line="240" w:lineRule="auto"/>
              <w:ind w:left="130"/>
              <w:jc w:val="center"/>
              <w:rPr>
                <w:rFonts w:eastAsia="Calibri"/>
                <w:sz w:val="24"/>
                <w:szCs w:val="24"/>
                <w:lang w:eastAsia="uk-UA"/>
              </w:rPr>
            </w:pPr>
            <w:r w:rsidRPr="00904C37">
              <w:rPr>
                <w:rFonts w:eastAsia="Calibri"/>
                <w:sz w:val="24"/>
                <w:szCs w:val="24"/>
                <w:lang w:eastAsia="uk-UA"/>
              </w:rPr>
              <w:t>18</w:t>
            </w:r>
          </w:p>
        </w:tc>
        <w:tc>
          <w:tcPr>
            <w:tcW w:w="1417" w:type="dxa"/>
            <w:shd w:val="clear" w:color="auto" w:fill="auto"/>
            <w:tcMar>
              <w:top w:w="100" w:type="dxa"/>
              <w:left w:w="100" w:type="dxa"/>
              <w:bottom w:w="100" w:type="dxa"/>
              <w:right w:w="100" w:type="dxa"/>
            </w:tcMar>
          </w:tcPr>
          <w:p w14:paraId="7FDAC1C1" w14:textId="77777777" w:rsidR="00ED2DB7" w:rsidRPr="00904C37" w:rsidRDefault="00ED2DB7" w:rsidP="00ED2DB7">
            <w:pPr>
              <w:widowControl w:val="0"/>
              <w:pBdr>
                <w:top w:val="nil"/>
                <w:left w:val="nil"/>
                <w:bottom w:val="nil"/>
                <w:right w:val="nil"/>
                <w:between w:val="nil"/>
              </w:pBdr>
              <w:rPr>
                <w:rFonts w:eastAsia="Calibri"/>
                <w:color w:val="FF0000"/>
                <w:sz w:val="24"/>
                <w:szCs w:val="24"/>
                <w:lang w:eastAsia="uk-UA"/>
              </w:rPr>
            </w:pPr>
          </w:p>
        </w:tc>
        <w:tc>
          <w:tcPr>
            <w:tcW w:w="1560" w:type="dxa"/>
            <w:shd w:val="clear" w:color="auto" w:fill="auto"/>
            <w:tcMar>
              <w:top w:w="100" w:type="dxa"/>
              <w:left w:w="100" w:type="dxa"/>
              <w:bottom w:w="100" w:type="dxa"/>
              <w:right w:w="100" w:type="dxa"/>
            </w:tcMar>
          </w:tcPr>
          <w:p w14:paraId="064808DF" w14:textId="63D69191" w:rsidR="00ED2DB7" w:rsidRPr="00904C37" w:rsidRDefault="00ED2DB7" w:rsidP="00BA2BDB">
            <w:pPr>
              <w:widowControl w:val="0"/>
              <w:pBdr>
                <w:top w:val="nil"/>
                <w:left w:val="nil"/>
                <w:bottom w:val="nil"/>
                <w:right w:val="nil"/>
                <w:between w:val="nil"/>
              </w:pBdr>
              <w:spacing w:line="240" w:lineRule="auto"/>
              <w:ind w:left="127"/>
              <w:jc w:val="center"/>
              <w:rPr>
                <w:rFonts w:eastAsia="Calibri"/>
                <w:sz w:val="24"/>
                <w:szCs w:val="24"/>
                <w:lang w:eastAsia="uk-UA"/>
              </w:rPr>
            </w:pPr>
            <w:r w:rsidRPr="00904C37">
              <w:rPr>
                <w:rFonts w:eastAsia="Calibri"/>
                <w:sz w:val="24"/>
                <w:szCs w:val="24"/>
                <w:lang w:eastAsia="uk-UA"/>
              </w:rPr>
              <w:t>66</w:t>
            </w:r>
          </w:p>
        </w:tc>
      </w:tr>
    </w:tbl>
    <w:p w14:paraId="111C3ADC" w14:textId="77777777" w:rsidR="00ED2DB7" w:rsidRPr="00904C37" w:rsidRDefault="00ED2DB7" w:rsidP="00ED2DB7">
      <w:pPr>
        <w:widowControl w:val="0"/>
        <w:pBdr>
          <w:top w:val="nil"/>
          <w:left w:val="nil"/>
          <w:bottom w:val="nil"/>
          <w:right w:val="nil"/>
          <w:between w:val="nil"/>
        </w:pBdr>
        <w:rPr>
          <w:rFonts w:eastAsia="Arial"/>
          <w:color w:val="000000"/>
          <w:sz w:val="22"/>
          <w:szCs w:val="22"/>
          <w:lang w:eastAsia="uk-UA"/>
        </w:rPr>
      </w:pPr>
    </w:p>
    <w:p w14:paraId="7F31674E" w14:textId="77777777" w:rsidR="00904C37" w:rsidRDefault="00904C37" w:rsidP="00ED2DB7">
      <w:pPr>
        <w:widowControl w:val="0"/>
        <w:pBdr>
          <w:top w:val="nil"/>
          <w:left w:val="nil"/>
          <w:bottom w:val="nil"/>
          <w:right w:val="nil"/>
          <w:between w:val="nil"/>
        </w:pBdr>
        <w:spacing w:line="240" w:lineRule="auto"/>
        <w:jc w:val="center"/>
        <w:rPr>
          <w:rFonts w:eastAsia="Calibri"/>
          <w:b/>
          <w:color w:val="002060"/>
          <w:sz w:val="24"/>
          <w:szCs w:val="24"/>
          <w:lang w:val="ru-RU" w:eastAsia="uk-UA"/>
        </w:rPr>
      </w:pPr>
    </w:p>
    <w:p w14:paraId="1B84A031" w14:textId="77777777" w:rsidR="00097DCF" w:rsidRDefault="00097DCF" w:rsidP="00ED2DB7">
      <w:pPr>
        <w:widowControl w:val="0"/>
        <w:pBdr>
          <w:top w:val="nil"/>
          <w:left w:val="nil"/>
          <w:bottom w:val="nil"/>
          <w:right w:val="nil"/>
          <w:between w:val="nil"/>
        </w:pBdr>
        <w:spacing w:line="240" w:lineRule="auto"/>
        <w:jc w:val="center"/>
        <w:rPr>
          <w:rFonts w:eastAsia="Calibri"/>
          <w:b/>
          <w:color w:val="002060"/>
          <w:sz w:val="24"/>
          <w:szCs w:val="24"/>
          <w:lang w:val="ru-RU" w:eastAsia="uk-UA"/>
        </w:rPr>
      </w:pPr>
    </w:p>
    <w:p w14:paraId="030AC4D2" w14:textId="25552535" w:rsidR="00ED2DB7" w:rsidRDefault="00ED2DB7" w:rsidP="00ED2DB7">
      <w:pPr>
        <w:widowControl w:val="0"/>
        <w:pBdr>
          <w:top w:val="nil"/>
          <w:left w:val="nil"/>
          <w:bottom w:val="nil"/>
          <w:right w:val="nil"/>
          <w:between w:val="nil"/>
        </w:pBdr>
        <w:spacing w:line="240" w:lineRule="auto"/>
        <w:jc w:val="center"/>
        <w:rPr>
          <w:rFonts w:eastAsia="Calibri"/>
          <w:b/>
          <w:color w:val="002060"/>
          <w:sz w:val="24"/>
          <w:szCs w:val="24"/>
          <w:lang w:val="ru-RU" w:eastAsia="uk-UA"/>
        </w:rPr>
      </w:pPr>
      <w:r w:rsidRPr="00904C37">
        <w:rPr>
          <w:rFonts w:eastAsia="Calibri"/>
          <w:b/>
          <w:color w:val="002060"/>
          <w:sz w:val="24"/>
          <w:szCs w:val="24"/>
          <w:lang w:eastAsia="uk-UA"/>
        </w:rPr>
        <w:lastRenderedPageBreak/>
        <w:t>Лекційні заняття</w:t>
      </w:r>
    </w:p>
    <w:p w14:paraId="78CA3BBD" w14:textId="77777777" w:rsidR="00097DCF" w:rsidRPr="00097DCF" w:rsidRDefault="00097DCF" w:rsidP="00ED2DB7">
      <w:pPr>
        <w:widowControl w:val="0"/>
        <w:pBdr>
          <w:top w:val="nil"/>
          <w:left w:val="nil"/>
          <w:bottom w:val="nil"/>
          <w:right w:val="nil"/>
          <w:between w:val="nil"/>
        </w:pBdr>
        <w:spacing w:line="240" w:lineRule="auto"/>
        <w:jc w:val="center"/>
        <w:rPr>
          <w:rFonts w:eastAsia="Calibri"/>
          <w:b/>
          <w:color w:val="002060"/>
          <w:sz w:val="24"/>
          <w:szCs w:val="24"/>
          <w:lang w:val="ru-RU" w:eastAsia="uk-UA"/>
        </w:rPr>
      </w:pPr>
    </w:p>
    <w:tbl>
      <w:tblPr>
        <w:tblW w:w="10237"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
        <w:gridCol w:w="9642"/>
      </w:tblGrid>
      <w:tr w:rsidR="00AF3C01" w:rsidRPr="00904C37" w14:paraId="70B510AE" w14:textId="77777777" w:rsidTr="00E66867">
        <w:trPr>
          <w:trHeight w:val="595"/>
        </w:trPr>
        <w:tc>
          <w:tcPr>
            <w:tcW w:w="595" w:type="dxa"/>
            <w:shd w:val="clear" w:color="auto" w:fill="auto"/>
            <w:tcMar>
              <w:top w:w="100" w:type="dxa"/>
              <w:left w:w="100" w:type="dxa"/>
              <w:bottom w:w="100" w:type="dxa"/>
              <w:right w:w="100" w:type="dxa"/>
            </w:tcMar>
          </w:tcPr>
          <w:p w14:paraId="4F2D56EC" w14:textId="77777777" w:rsidR="00ED2DB7" w:rsidRPr="00904C37" w:rsidRDefault="00ED2DB7" w:rsidP="00ED2DB7">
            <w:pPr>
              <w:widowControl w:val="0"/>
              <w:pBdr>
                <w:top w:val="nil"/>
                <w:left w:val="nil"/>
                <w:bottom w:val="nil"/>
                <w:right w:val="nil"/>
                <w:between w:val="nil"/>
              </w:pBdr>
              <w:spacing w:line="240" w:lineRule="auto"/>
              <w:ind w:right="152"/>
              <w:jc w:val="right"/>
              <w:rPr>
                <w:rFonts w:eastAsia="Calibri"/>
                <w:b/>
                <w:sz w:val="24"/>
                <w:szCs w:val="24"/>
                <w:lang w:eastAsia="uk-UA"/>
              </w:rPr>
            </w:pPr>
            <w:r w:rsidRPr="00904C37">
              <w:rPr>
                <w:rFonts w:eastAsia="Calibri"/>
                <w:b/>
                <w:sz w:val="24"/>
                <w:szCs w:val="24"/>
                <w:lang w:eastAsia="uk-UA"/>
              </w:rPr>
              <w:t xml:space="preserve">№  </w:t>
            </w:r>
          </w:p>
          <w:p w14:paraId="196C8324" w14:textId="77777777" w:rsidR="00ED2DB7" w:rsidRPr="00904C37" w:rsidRDefault="00ED2DB7" w:rsidP="00ED2DB7">
            <w:pPr>
              <w:widowControl w:val="0"/>
              <w:pBdr>
                <w:top w:val="nil"/>
                <w:left w:val="nil"/>
                <w:bottom w:val="nil"/>
                <w:right w:val="nil"/>
                <w:between w:val="nil"/>
              </w:pBdr>
              <w:spacing w:before="12" w:line="240" w:lineRule="auto"/>
              <w:jc w:val="center"/>
              <w:rPr>
                <w:rFonts w:eastAsia="Calibri"/>
                <w:b/>
                <w:sz w:val="24"/>
                <w:szCs w:val="24"/>
                <w:lang w:eastAsia="uk-UA"/>
              </w:rPr>
            </w:pPr>
            <w:r w:rsidRPr="00904C37">
              <w:rPr>
                <w:rFonts w:eastAsia="Calibri"/>
                <w:b/>
                <w:sz w:val="24"/>
                <w:szCs w:val="24"/>
                <w:lang w:eastAsia="uk-UA"/>
              </w:rPr>
              <w:t>з/п</w:t>
            </w:r>
          </w:p>
        </w:tc>
        <w:tc>
          <w:tcPr>
            <w:tcW w:w="9642" w:type="dxa"/>
            <w:shd w:val="clear" w:color="auto" w:fill="auto"/>
            <w:tcMar>
              <w:top w:w="100" w:type="dxa"/>
              <w:left w:w="100" w:type="dxa"/>
              <w:bottom w:w="100" w:type="dxa"/>
              <w:right w:w="100" w:type="dxa"/>
            </w:tcMar>
          </w:tcPr>
          <w:p w14:paraId="72EFB9AB" w14:textId="77777777" w:rsidR="00ED2DB7" w:rsidRPr="00904C37" w:rsidRDefault="00ED2DB7" w:rsidP="00ED2DB7">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Назва теми лекції та перелік основних питань  </w:t>
            </w:r>
          </w:p>
          <w:p w14:paraId="71B2BACC" w14:textId="77777777" w:rsidR="00ED2DB7" w:rsidRPr="00904C37" w:rsidRDefault="00ED2DB7" w:rsidP="00ED2DB7">
            <w:pPr>
              <w:widowControl w:val="0"/>
              <w:pBdr>
                <w:top w:val="nil"/>
                <w:left w:val="nil"/>
                <w:bottom w:val="nil"/>
                <w:right w:val="nil"/>
                <w:between w:val="nil"/>
              </w:pBdr>
              <w:spacing w:before="12" w:line="240" w:lineRule="auto"/>
              <w:jc w:val="center"/>
              <w:rPr>
                <w:rFonts w:eastAsia="Calibri"/>
                <w:b/>
                <w:sz w:val="24"/>
                <w:szCs w:val="24"/>
                <w:lang w:eastAsia="uk-UA"/>
              </w:rPr>
            </w:pPr>
            <w:r w:rsidRPr="00904C37">
              <w:rPr>
                <w:rFonts w:eastAsia="Calibri"/>
                <w:b/>
                <w:sz w:val="24"/>
                <w:szCs w:val="24"/>
                <w:lang w:eastAsia="uk-UA"/>
              </w:rPr>
              <w:t>(перелік дидактичних засобів, завдання на СРС з посиланням на літературу)</w:t>
            </w:r>
          </w:p>
        </w:tc>
      </w:tr>
      <w:tr w:rsidR="006D5EFE" w:rsidRPr="00904C37" w14:paraId="288E32D6" w14:textId="77777777" w:rsidTr="00E66867">
        <w:trPr>
          <w:trHeight w:val="308"/>
        </w:trPr>
        <w:tc>
          <w:tcPr>
            <w:tcW w:w="595" w:type="dxa"/>
            <w:shd w:val="clear" w:color="auto" w:fill="auto"/>
            <w:tcMar>
              <w:top w:w="100" w:type="dxa"/>
              <w:left w:w="100" w:type="dxa"/>
              <w:bottom w:w="100" w:type="dxa"/>
              <w:right w:w="100" w:type="dxa"/>
            </w:tcMar>
          </w:tcPr>
          <w:p w14:paraId="0BB9CBC9" w14:textId="724114D4" w:rsidR="006D5EFE" w:rsidRPr="00904C37" w:rsidRDefault="006D5EFE" w:rsidP="00ED2DB7">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w:t>
            </w:r>
          </w:p>
        </w:tc>
        <w:tc>
          <w:tcPr>
            <w:tcW w:w="9642" w:type="dxa"/>
            <w:shd w:val="clear" w:color="auto" w:fill="auto"/>
            <w:tcMar>
              <w:top w:w="100" w:type="dxa"/>
              <w:left w:w="100" w:type="dxa"/>
              <w:bottom w:w="100" w:type="dxa"/>
              <w:right w:w="100" w:type="dxa"/>
            </w:tcMar>
          </w:tcPr>
          <w:p w14:paraId="336703C2" w14:textId="13A51486" w:rsidR="006D5EFE" w:rsidRPr="00904C37" w:rsidRDefault="006D5EFE"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Назва: </w:t>
            </w:r>
            <w:r w:rsidR="00637AD6" w:rsidRPr="00904C37">
              <w:rPr>
                <w:rFonts w:eastAsia="Calibri"/>
                <w:bCs/>
                <w:sz w:val="24"/>
                <w:szCs w:val="24"/>
                <w:lang w:eastAsia="uk-UA"/>
              </w:rPr>
              <w:t>Вступ до дисципліни</w:t>
            </w:r>
          </w:p>
          <w:p w14:paraId="793926D9" w14:textId="1A548D22" w:rsidR="00256CB4" w:rsidRPr="00904C37" w:rsidRDefault="00256CB4"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Предмет, мета і завдання дисципліни. Поняття про науку, ії сутність, цілі та функції. Короткий історичний розвиток світової науки. Основні завдання науки. Наука як виробництво знання. Загальні відомості про наукове пізнання. Складові науки як системи, суб'єкт й об'єкт пізнання, шлях пізнання. Ознаки сучасної класифікації наук та наукової діяльності. Наукознавство, його розділи та їх характеристика.</w:t>
            </w:r>
          </w:p>
          <w:p w14:paraId="1207EB91" w14:textId="3BEE9851" w:rsidR="006D5EFE" w:rsidRPr="00904C37" w:rsidRDefault="006D5EFE"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Завдання на СРС: </w:t>
            </w:r>
            <w:r w:rsidR="00683974" w:rsidRPr="00904C37">
              <w:rPr>
                <w:rFonts w:eastAsia="Calibri"/>
                <w:bCs/>
                <w:sz w:val="24"/>
                <w:szCs w:val="24"/>
                <w:lang w:eastAsia="uk-UA"/>
              </w:rPr>
              <w:t xml:space="preserve">Визначити актуальність, предмет, мету і завдання наукових досліджень </w:t>
            </w:r>
            <w:r w:rsidR="00386177" w:rsidRPr="00904C37">
              <w:rPr>
                <w:rFonts w:eastAsia="Calibri"/>
                <w:bCs/>
                <w:sz w:val="24"/>
                <w:szCs w:val="24"/>
                <w:lang w:eastAsia="uk-UA"/>
              </w:rPr>
              <w:t>за</w:t>
            </w:r>
            <w:r w:rsidR="00683974" w:rsidRPr="00904C37">
              <w:rPr>
                <w:rFonts w:eastAsia="Calibri"/>
                <w:bCs/>
                <w:sz w:val="24"/>
                <w:szCs w:val="24"/>
                <w:lang w:eastAsia="uk-UA"/>
              </w:rPr>
              <w:t xml:space="preserve"> магістерсько</w:t>
            </w:r>
            <w:r w:rsidR="00386177" w:rsidRPr="00904C37">
              <w:rPr>
                <w:rFonts w:eastAsia="Calibri"/>
                <w:bCs/>
                <w:sz w:val="24"/>
                <w:szCs w:val="24"/>
                <w:lang w:eastAsia="uk-UA"/>
              </w:rPr>
              <w:t>ю</w:t>
            </w:r>
            <w:r w:rsidR="00683974" w:rsidRPr="00904C37">
              <w:rPr>
                <w:rFonts w:eastAsia="Calibri"/>
                <w:bCs/>
                <w:sz w:val="24"/>
                <w:szCs w:val="24"/>
                <w:lang w:eastAsia="uk-UA"/>
              </w:rPr>
              <w:t xml:space="preserve"> робот</w:t>
            </w:r>
            <w:r w:rsidR="00386177" w:rsidRPr="00904C37">
              <w:rPr>
                <w:rFonts w:eastAsia="Calibri"/>
                <w:bCs/>
                <w:sz w:val="24"/>
                <w:szCs w:val="24"/>
                <w:lang w:eastAsia="uk-UA"/>
              </w:rPr>
              <w:t>ою</w:t>
            </w:r>
            <w:r w:rsidR="00683974" w:rsidRPr="00904C37">
              <w:rPr>
                <w:rFonts w:eastAsia="Calibri"/>
                <w:bCs/>
                <w:sz w:val="24"/>
                <w:szCs w:val="24"/>
                <w:lang w:eastAsia="uk-UA"/>
              </w:rPr>
              <w:t xml:space="preserve"> </w:t>
            </w:r>
            <w:r w:rsidR="00BF1045" w:rsidRPr="00904C37">
              <w:rPr>
                <w:rFonts w:eastAsia="Calibri"/>
                <w:bCs/>
                <w:sz w:val="24"/>
                <w:szCs w:val="24"/>
                <w:lang w:eastAsia="uk-UA"/>
              </w:rPr>
              <w:t>студента</w:t>
            </w:r>
          </w:p>
          <w:p w14:paraId="5068237F" w14:textId="77777777" w:rsidR="006D5EFE" w:rsidRPr="00904C37" w:rsidRDefault="006D5EFE"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71CB8A86" w14:textId="6759C023" w:rsidR="00E60289" w:rsidRPr="00904C37" w:rsidRDefault="00E60289" w:rsidP="00313A5B">
            <w:pPr>
              <w:pStyle w:val="a0"/>
              <w:widowControl w:val="0"/>
              <w:numPr>
                <w:ilvl w:val="0"/>
                <w:numId w:val="14"/>
              </w:numPr>
              <w:pBdr>
                <w:top w:val="nil"/>
                <w:left w:val="nil"/>
                <w:bottom w:val="nil"/>
                <w:right w:val="nil"/>
                <w:between w:val="nil"/>
              </w:pBdr>
              <w:spacing w:line="240" w:lineRule="auto"/>
              <w:ind w:left="0" w:hanging="202"/>
              <w:rPr>
                <w:rFonts w:eastAsia="Calibri"/>
                <w:bCs/>
                <w:sz w:val="24"/>
                <w:szCs w:val="24"/>
                <w:lang w:eastAsia="uk-UA"/>
              </w:rPr>
            </w:pPr>
            <w:r w:rsidRPr="00904C37">
              <w:rPr>
                <w:rFonts w:eastAsia="Calibri"/>
                <w:bCs/>
                <w:sz w:val="24"/>
                <w:szCs w:val="24"/>
                <w:lang w:eastAsia="uk-UA"/>
              </w:rPr>
              <w:t>Згуровський М.З., Ільченко М.Ю., Якорнов Є.А. Організація наукових досліджень в галузі телекомунікацій. Підручник. – К.: НТУУ «КПІ» імені Ігоря Сікорського, 2018 – 336 с</w:t>
            </w:r>
          </w:p>
        </w:tc>
      </w:tr>
      <w:tr w:rsidR="004A2841" w:rsidRPr="00904C37" w14:paraId="6BCE1A7D" w14:textId="77777777" w:rsidTr="00E66867">
        <w:trPr>
          <w:trHeight w:val="308"/>
        </w:trPr>
        <w:tc>
          <w:tcPr>
            <w:tcW w:w="595" w:type="dxa"/>
            <w:shd w:val="clear" w:color="auto" w:fill="auto"/>
            <w:tcMar>
              <w:top w:w="100" w:type="dxa"/>
              <w:left w:w="100" w:type="dxa"/>
              <w:bottom w:w="100" w:type="dxa"/>
              <w:right w:w="100" w:type="dxa"/>
            </w:tcMar>
          </w:tcPr>
          <w:p w14:paraId="1E2A8566" w14:textId="21F4727B" w:rsidR="004A2841" w:rsidRPr="00904C37" w:rsidRDefault="00FC3342" w:rsidP="00ED2DB7">
            <w:pPr>
              <w:widowControl w:val="0"/>
              <w:pBdr>
                <w:top w:val="nil"/>
                <w:left w:val="nil"/>
                <w:bottom w:val="nil"/>
                <w:right w:val="nil"/>
                <w:between w:val="nil"/>
              </w:pBdr>
              <w:spacing w:line="240" w:lineRule="auto"/>
              <w:jc w:val="center"/>
              <w:rPr>
                <w:rFonts w:eastAsia="Calibri"/>
                <w:sz w:val="24"/>
                <w:szCs w:val="24"/>
                <w:lang w:val="en-US" w:eastAsia="uk-UA"/>
              </w:rPr>
            </w:pPr>
            <w:r w:rsidRPr="00904C37">
              <w:rPr>
                <w:rFonts w:eastAsia="Calibri"/>
                <w:sz w:val="24"/>
                <w:szCs w:val="24"/>
                <w:lang w:val="en-US" w:eastAsia="uk-UA"/>
              </w:rPr>
              <w:t>2</w:t>
            </w:r>
          </w:p>
        </w:tc>
        <w:tc>
          <w:tcPr>
            <w:tcW w:w="9642" w:type="dxa"/>
            <w:shd w:val="clear" w:color="auto" w:fill="auto"/>
            <w:tcMar>
              <w:top w:w="100" w:type="dxa"/>
              <w:left w:w="100" w:type="dxa"/>
              <w:bottom w:w="100" w:type="dxa"/>
              <w:right w:w="100" w:type="dxa"/>
            </w:tcMar>
          </w:tcPr>
          <w:p w14:paraId="5E3F3C52" w14:textId="3B68A389" w:rsidR="00C27491" w:rsidRPr="00904C37" w:rsidRDefault="006F1BD2"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Назва: </w:t>
            </w:r>
            <w:r w:rsidR="00C27491" w:rsidRPr="00904C37">
              <w:rPr>
                <w:rFonts w:eastAsia="Calibri"/>
                <w:bCs/>
                <w:sz w:val="24"/>
                <w:szCs w:val="24"/>
                <w:lang w:eastAsia="uk-UA"/>
              </w:rPr>
              <w:t>Методологія наукових досліджень</w:t>
            </w:r>
          </w:p>
          <w:p w14:paraId="3AF9F240" w14:textId="77777777" w:rsidR="00C27491" w:rsidRPr="00904C37" w:rsidRDefault="00C27491"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 xml:space="preserve">Класифікація наук у наукознавстві. Поняття наукового знання. Поняття методології та </w:t>
            </w:r>
          </w:p>
          <w:p w14:paraId="4166A8D7" w14:textId="7C53979D" w:rsidR="00C27491" w:rsidRPr="00904C37" w:rsidRDefault="00C27491"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методики наукових досліджень. Методи теоретичних та емпіричних досліджень. Форми наукового знання. Елементи теорії та методології науково-технічної творчості. Науково-дослідна робота студентів. Вибір теми наукового дослідження. Оцінка економічної ефективності теми.</w:t>
            </w:r>
          </w:p>
          <w:p w14:paraId="19154FFE" w14:textId="318CE3A4" w:rsidR="006F1BD2" w:rsidRPr="00904C37" w:rsidRDefault="006F1BD2"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Завдання на СРС: </w:t>
            </w:r>
            <w:r w:rsidRPr="00904C37">
              <w:rPr>
                <w:rFonts w:eastAsia="Calibri"/>
                <w:bCs/>
                <w:sz w:val="24"/>
                <w:szCs w:val="24"/>
                <w:lang w:eastAsia="uk-UA"/>
              </w:rPr>
              <w:t xml:space="preserve">Визначити </w:t>
            </w:r>
            <w:r w:rsidR="00B9449A" w:rsidRPr="00904C37">
              <w:rPr>
                <w:rFonts w:eastAsia="Calibri"/>
                <w:bCs/>
                <w:sz w:val="24"/>
                <w:szCs w:val="24"/>
                <w:lang w:eastAsia="uk-UA"/>
              </w:rPr>
              <w:t xml:space="preserve">основні етапи </w:t>
            </w:r>
            <w:r w:rsidR="00E515C9" w:rsidRPr="00904C37">
              <w:rPr>
                <w:rFonts w:eastAsia="Calibri"/>
                <w:bCs/>
                <w:sz w:val="24"/>
                <w:szCs w:val="24"/>
                <w:lang w:eastAsia="uk-UA"/>
              </w:rPr>
              <w:t xml:space="preserve">досліджень стосовно </w:t>
            </w:r>
            <w:r w:rsidRPr="00904C37">
              <w:rPr>
                <w:rFonts w:eastAsia="Calibri"/>
                <w:bCs/>
                <w:sz w:val="24"/>
                <w:szCs w:val="24"/>
                <w:lang w:eastAsia="uk-UA"/>
              </w:rPr>
              <w:t>магістерської роботи студента</w:t>
            </w:r>
            <w:r w:rsidR="00E515C9" w:rsidRPr="00904C37">
              <w:rPr>
                <w:rFonts w:eastAsia="Calibri"/>
                <w:bCs/>
                <w:sz w:val="24"/>
                <w:szCs w:val="24"/>
                <w:lang w:eastAsia="uk-UA"/>
              </w:rPr>
              <w:t xml:space="preserve">, </w:t>
            </w:r>
            <w:r w:rsidR="00EF4B9E" w:rsidRPr="00904C37">
              <w:rPr>
                <w:rFonts w:eastAsia="Calibri"/>
                <w:bCs/>
                <w:sz w:val="24"/>
                <w:szCs w:val="24"/>
                <w:lang w:eastAsia="uk-UA"/>
              </w:rPr>
              <w:t>провести огляд статей за визначеною тематикою</w:t>
            </w:r>
            <w:r w:rsidR="00A11444" w:rsidRPr="00904C37">
              <w:rPr>
                <w:rFonts w:eastAsia="Calibri"/>
                <w:bCs/>
                <w:sz w:val="24"/>
                <w:szCs w:val="24"/>
                <w:lang w:eastAsia="uk-UA"/>
              </w:rPr>
              <w:t>.</w:t>
            </w:r>
          </w:p>
          <w:p w14:paraId="5DF5C431" w14:textId="77777777" w:rsidR="00A8208D" w:rsidRPr="00904C37" w:rsidRDefault="006F1BD2"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16AAA5EC" w14:textId="3DB4D901" w:rsidR="00A8208D" w:rsidRPr="00904C37" w:rsidRDefault="00A8208D"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1. Якорнов Є.А. Конспект лекцій з дисципліни «Наукова робота за темою магістерської роботи-1. Основи наукових досліджень» для студентів денної та заочної форми навчання другого (магістерського) рівня підготовки спеціальності 172 «Телекомунікації та радіотехніка» К.: НТУУ «КПІ ім. Ігоря Сікорського», 2022. – 305 с.</w:t>
            </w:r>
          </w:p>
          <w:p w14:paraId="604C57B8" w14:textId="2BABFF24" w:rsidR="004A2841" w:rsidRPr="00904C37" w:rsidRDefault="00A8208D"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Cs/>
                <w:sz w:val="24"/>
                <w:szCs w:val="24"/>
                <w:lang w:eastAsia="uk-UA"/>
              </w:rPr>
              <w:t>2. Якорнов Є.А. Методичні вказівки до підготовки к лекціям, практичним та семінарським заняттям з дисципліни «Наукова робота за темою магістерської роботи-1. Основи наукових досліджень» для студентів другого (магістерського) рівня підготовки спеціальності 172 «Телекомунікації та радіотехніка» для денної і заочної форм навчання К.: НТУУ «КПІ ім. Ігоря Сікорського», 2022. – 166 с.</w:t>
            </w:r>
          </w:p>
        </w:tc>
      </w:tr>
      <w:tr w:rsidR="00C27491" w:rsidRPr="00904C37" w14:paraId="5E9FAFB2" w14:textId="77777777" w:rsidTr="00E66867">
        <w:trPr>
          <w:trHeight w:val="308"/>
        </w:trPr>
        <w:tc>
          <w:tcPr>
            <w:tcW w:w="595" w:type="dxa"/>
            <w:shd w:val="clear" w:color="auto" w:fill="auto"/>
            <w:tcMar>
              <w:top w:w="100" w:type="dxa"/>
              <w:left w:w="100" w:type="dxa"/>
              <w:bottom w:w="100" w:type="dxa"/>
              <w:right w:w="100" w:type="dxa"/>
            </w:tcMar>
          </w:tcPr>
          <w:p w14:paraId="62A83C5D" w14:textId="4F81D017" w:rsidR="00C27491" w:rsidRPr="00904C37" w:rsidRDefault="00626B7C" w:rsidP="00D647EB">
            <w:pPr>
              <w:widowControl w:val="0"/>
              <w:pBdr>
                <w:top w:val="nil"/>
                <w:left w:val="nil"/>
                <w:bottom w:val="nil"/>
                <w:right w:val="nil"/>
                <w:between w:val="nil"/>
              </w:pBdr>
              <w:spacing w:line="240" w:lineRule="auto"/>
              <w:jc w:val="center"/>
              <w:rPr>
                <w:rFonts w:eastAsia="Calibri"/>
                <w:sz w:val="24"/>
                <w:szCs w:val="24"/>
                <w:lang w:val="en-US" w:eastAsia="uk-UA"/>
              </w:rPr>
            </w:pPr>
            <w:r w:rsidRPr="00904C37">
              <w:rPr>
                <w:rFonts w:eastAsia="Calibri"/>
                <w:sz w:val="24"/>
                <w:szCs w:val="24"/>
                <w:lang w:val="en-US" w:eastAsia="uk-UA"/>
              </w:rPr>
              <w:t>3</w:t>
            </w:r>
          </w:p>
        </w:tc>
        <w:tc>
          <w:tcPr>
            <w:tcW w:w="9642" w:type="dxa"/>
            <w:shd w:val="clear" w:color="auto" w:fill="auto"/>
            <w:tcMar>
              <w:top w:w="100" w:type="dxa"/>
              <w:left w:w="100" w:type="dxa"/>
              <w:bottom w:w="100" w:type="dxa"/>
              <w:right w:w="100" w:type="dxa"/>
            </w:tcMar>
          </w:tcPr>
          <w:p w14:paraId="53C4B4E0" w14:textId="7CEB62B2" w:rsidR="00C27491" w:rsidRPr="00904C37" w:rsidRDefault="00C27491"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Назва: </w:t>
            </w:r>
            <w:r w:rsidRPr="00904C37">
              <w:rPr>
                <w:rFonts w:eastAsia="Calibri"/>
                <w:bCs/>
                <w:sz w:val="24"/>
                <w:szCs w:val="24"/>
                <w:lang w:eastAsia="uk-UA"/>
              </w:rPr>
              <w:t xml:space="preserve">Наукова інформація </w:t>
            </w:r>
          </w:p>
          <w:p w14:paraId="4A734FC1" w14:textId="77777777" w:rsidR="00C27491" w:rsidRPr="00904C37" w:rsidRDefault="00C27491"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Планування науково-дослідної роботи. Пошук, накопичення та обробка наукової інформації. Класифікація джерел інформації і робота з каталогами. Переваги та недоліки використання інформаційних WEB сторінок і Інтернету. Організація роботи з науковою літературою. Поняття автоматизованої системи обробки інформації</w:t>
            </w:r>
          </w:p>
          <w:p w14:paraId="46764B01" w14:textId="5FB0ABFA" w:rsidR="00C27491" w:rsidRPr="00904C37" w:rsidRDefault="00C27491"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Завдання на СРС: </w:t>
            </w:r>
            <w:r w:rsidR="00B01FB3" w:rsidRPr="00904C37">
              <w:rPr>
                <w:rFonts w:eastAsia="Calibri"/>
                <w:bCs/>
                <w:sz w:val="24"/>
                <w:szCs w:val="24"/>
                <w:lang w:eastAsia="uk-UA"/>
              </w:rPr>
              <w:t xml:space="preserve">Провести пошук </w:t>
            </w:r>
            <w:r w:rsidRPr="00904C37">
              <w:rPr>
                <w:rFonts w:eastAsia="Calibri"/>
                <w:bCs/>
                <w:sz w:val="24"/>
                <w:szCs w:val="24"/>
                <w:lang w:eastAsia="uk-UA"/>
              </w:rPr>
              <w:t xml:space="preserve"> </w:t>
            </w:r>
            <w:r w:rsidR="00B01FB3" w:rsidRPr="00904C37">
              <w:rPr>
                <w:rFonts w:eastAsia="Calibri"/>
                <w:bCs/>
                <w:sz w:val="24"/>
                <w:szCs w:val="24"/>
                <w:lang w:eastAsia="uk-UA"/>
              </w:rPr>
              <w:t xml:space="preserve">наукової інформації </w:t>
            </w:r>
            <w:r w:rsidR="0055015A" w:rsidRPr="00904C37">
              <w:rPr>
                <w:rFonts w:eastAsia="Calibri"/>
                <w:bCs/>
                <w:sz w:val="24"/>
                <w:szCs w:val="24"/>
                <w:lang w:eastAsia="uk-UA"/>
              </w:rPr>
              <w:t>щодо</w:t>
            </w:r>
            <w:r w:rsidRPr="00904C37">
              <w:rPr>
                <w:rFonts w:eastAsia="Calibri"/>
                <w:bCs/>
                <w:sz w:val="24"/>
                <w:szCs w:val="24"/>
                <w:lang w:eastAsia="uk-UA"/>
              </w:rPr>
              <w:t xml:space="preserve"> наукових досліджень </w:t>
            </w:r>
            <w:r w:rsidR="0055015A" w:rsidRPr="00904C37">
              <w:rPr>
                <w:rFonts w:eastAsia="Calibri"/>
                <w:bCs/>
                <w:sz w:val="24"/>
                <w:szCs w:val="24"/>
                <w:lang w:eastAsia="uk-UA"/>
              </w:rPr>
              <w:t>за тематикою</w:t>
            </w:r>
            <w:r w:rsidRPr="00904C37">
              <w:rPr>
                <w:rFonts w:eastAsia="Calibri"/>
                <w:bCs/>
                <w:sz w:val="24"/>
                <w:szCs w:val="24"/>
                <w:lang w:eastAsia="uk-UA"/>
              </w:rPr>
              <w:t xml:space="preserve"> магістерської роботи студента</w:t>
            </w:r>
            <w:r w:rsidR="0055015A" w:rsidRPr="00904C37">
              <w:rPr>
                <w:rFonts w:eastAsia="Calibri"/>
                <w:bCs/>
                <w:sz w:val="24"/>
                <w:szCs w:val="24"/>
                <w:lang w:eastAsia="uk-UA"/>
              </w:rPr>
              <w:t xml:space="preserve">, </w:t>
            </w:r>
            <w:r w:rsidR="00E725ED" w:rsidRPr="00904C37">
              <w:rPr>
                <w:rFonts w:eastAsia="Calibri"/>
                <w:bCs/>
                <w:sz w:val="24"/>
                <w:szCs w:val="24"/>
                <w:lang w:eastAsia="uk-UA"/>
              </w:rPr>
              <w:t>розробити план наукової роботи</w:t>
            </w:r>
            <w:r w:rsidR="0064279D" w:rsidRPr="00904C37">
              <w:rPr>
                <w:rFonts w:eastAsia="Calibri"/>
                <w:bCs/>
                <w:sz w:val="24"/>
                <w:szCs w:val="24"/>
                <w:lang w:eastAsia="uk-UA"/>
              </w:rPr>
              <w:t xml:space="preserve">, визначити </w:t>
            </w:r>
            <w:r w:rsidR="00E427B8" w:rsidRPr="00904C37">
              <w:rPr>
                <w:rFonts w:eastAsia="Calibri"/>
                <w:bCs/>
                <w:sz w:val="24"/>
                <w:szCs w:val="24"/>
                <w:lang w:eastAsia="uk-UA"/>
              </w:rPr>
              <w:t>рішення-аналоги</w:t>
            </w:r>
          </w:p>
          <w:p w14:paraId="1B1702FD" w14:textId="77777777" w:rsidR="00C27491" w:rsidRPr="00904C37" w:rsidRDefault="00C27491"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7C92093D" w14:textId="2BCD41BF" w:rsidR="00E427B8" w:rsidRPr="00904C37" w:rsidRDefault="002B5258" w:rsidP="00313A5B">
            <w:pPr>
              <w:pStyle w:val="a0"/>
              <w:widowControl w:val="0"/>
              <w:numPr>
                <w:ilvl w:val="0"/>
                <w:numId w:val="12"/>
              </w:numPr>
              <w:pBdr>
                <w:top w:val="nil"/>
                <w:left w:val="nil"/>
                <w:bottom w:val="nil"/>
                <w:right w:val="nil"/>
                <w:between w:val="nil"/>
              </w:pBdr>
              <w:spacing w:line="240" w:lineRule="auto"/>
              <w:ind w:left="0"/>
              <w:rPr>
                <w:rFonts w:eastAsia="Calibri"/>
                <w:bCs/>
                <w:sz w:val="24"/>
                <w:szCs w:val="24"/>
                <w:lang w:eastAsia="uk-UA"/>
              </w:rPr>
            </w:pPr>
            <w:hyperlink r:id="rId16" w:history="1">
              <w:r w:rsidR="00A3326C" w:rsidRPr="00904C37">
                <w:rPr>
                  <w:rStyle w:val="a5"/>
                  <w:rFonts w:eastAsia="Calibri"/>
                  <w:bCs/>
                  <w:sz w:val="24"/>
                  <w:szCs w:val="24"/>
                  <w:lang w:eastAsia="uk-UA"/>
                </w:rPr>
                <w:t>https://pidru4niki.com/70344/buhgalterskiy_oblik_ta_audit/metodika_poshuku_dzherel_naukovoyi_informatsiyi</w:t>
              </w:r>
            </w:hyperlink>
          </w:p>
          <w:p w14:paraId="61B34DF0" w14:textId="47593181" w:rsidR="00A3326C" w:rsidRPr="00904C37" w:rsidRDefault="002B5258" w:rsidP="00313A5B">
            <w:pPr>
              <w:pStyle w:val="a0"/>
              <w:widowControl w:val="0"/>
              <w:numPr>
                <w:ilvl w:val="0"/>
                <w:numId w:val="12"/>
              </w:numPr>
              <w:pBdr>
                <w:top w:val="nil"/>
                <w:left w:val="nil"/>
                <w:bottom w:val="nil"/>
                <w:right w:val="nil"/>
                <w:between w:val="nil"/>
              </w:pBdr>
              <w:spacing w:line="240" w:lineRule="auto"/>
              <w:ind w:left="0"/>
              <w:rPr>
                <w:rFonts w:eastAsia="Calibri"/>
                <w:bCs/>
                <w:sz w:val="24"/>
                <w:szCs w:val="24"/>
                <w:lang w:eastAsia="uk-UA"/>
              </w:rPr>
            </w:pPr>
            <w:hyperlink r:id="rId17" w:history="1">
              <w:r w:rsidR="005F1037" w:rsidRPr="00904C37">
                <w:rPr>
                  <w:rStyle w:val="a5"/>
                  <w:rFonts w:eastAsia="Calibri"/>
                  <w:bCs/>
                  <w:sz w:val="24"/>
                  <w:szCs w:val="24"/>
                  <w:lang w:eastAsia="uk-UA"/>
                </w:rPr>
                <w:t>https://pidru4niki.com/17190512/istoriya/osnovni_shemi_modeli_klasifikatsiyi_dzherel</w:t>
              </w:r>
            </w:hyperlink>
          </w:p>
          <w:p w14:paraId="6B20A67B" w14:textId="18C73401" w:rsidR="00AE7365" w:rsidRPr="00904C37" w:rsidRDefault="002B5258" w:rsidP="00313A5B">
            <w:pPr>
              <w:pStyle w:val="a0"/>
              <w:widowControl w:val="0"/>
              <w:numPr>
                <w:ilvl w:val="0"/>
                <w:numId w:val="12"/>
              </w:numPr>
              <w:pBdr>
                <w:top w:val="nil"/>
                <w:left w:val="nil"/>
                <w:bottom w:val="nil"/>
                <w:right w:val="nil"/>
                <w:between w:val="nil"/>
              </w:pBdr>
              <w:spacing w:line="240" w:lineRule="auto"/>
              <w:ind w:left="0"/>
              <w:rPr>
                <w:rFonts w:eastAsia="Calibri"/>
                <w:bCs/>
                <w:sz w:val="24"/>
                <w:szCs w:val="24"/>
                <w:lang w:eastAsia="uk-UA"/>
              </w:rPr>
            </w:pPr>
            <w:hyperlink r:id="rId18" w:history="1">
              <w:r w:rsidR="00AE7365" w:rsidRPr="00904C37">
                <w:rPr>
                  <w:rStyle w:val="a5"/>
                  <w:rFonts w:eastAsia="Calibri"/>
                  <w:bCs/>
                  <w:sz w:val="24"/>
                  <w:szCs w:val="24"/>
                  <w:lang w:eastAsia="uk-UA"/>
                </w:rPr>
                <w:t>https://ukrayinska.libretexts.org/%D0%A1%D0%BE%D1%86%D1%96%D0%B0%D0%BB%D1%8C%D0%BD%D1%96_%D0%BD%D0%B0%D1%83%D0%BA%D0%B8/%D0%9A%D0%BE%D0%BD%D1%81%D1%83%D0%BB%D1%8C%D1%82%D1%83%D0%B2%D0%B0%D0%BD%D0%BD%D1%8F_%D1%82%D0%B0_%D0%BD%D0%B0%D1%81%D1%82%D0%B0%D0%BD%D0%BE%D0%B2%D0%B8/%D0%90%D0%BA%D0%B0%D0%B4%D0%B5%</w:t>
              </w:r>
              <w:r w:rsidR="00AE7365" w:rsidRPr="00904C37">
                <w:rPr>
                  <w:rStyle w:val="a5"/>
                  <w:rFonts w:eastAsia="Calibri"/>
                  <w:bCs/>
                  <w:sz w:val="24"/>
                  <w:szCs w:val="24"/>
                  <w:lang w:eastAsia="uk-UA"/>
                </w:rPr>
                <w:lastRenderedPageBreak/>
                <w:t>D0%BC%D1%96%D1%87%D0%BD%D0%B8%D0%B9_%D1%83%D1%81%D0%BF%D1%96%D1%85_(Bartlett_%D1%82%D0%B0_%D1%96%D0%BD.)/02%3A_%D0%A3%D1%81%D0%BF%D1%96%D1%88%D0%BD%D1%96_%D0%BE%D1%81%D0%BD%D0%BE%D0%B2%D0%B8/2.04%3A_%D0%A0%D0%BE%D0%B1%D0%BE%D1%82%D0%B0_%D0%B7_%D1%96%D0%BD%D1%84%D0%BE%D1%80%D0%BC%D0%B0%D1%86%D1%96%D1%94%D1%8E</w:t>
              </w:r>
            </w:hyperlink>
          </w:p>
        </w:tc>
      </w:tr>
      <w:tr w:rsidR="00626B7C" w:rsidRPr="00904C37" w14:paraId="24A0933B" w14:textId="77777777" w:rsidTr="00E66867">
        <w:trPr>
          <w:trHeight w:val="308"/>
        </w:trPr>
        <w:tc>
          <w:tcPr>
            <w:tcW w:w="595" w:type="dxa"/>
            <w:shd w:val="clear" w:color="auto" w:fill="auto"/>
            <w:tcMar>
              <w:top w:w="100" w:type="dxa"/>
              <w:left w:w="100" w:type="dxa"/>
              <w:bottom w:w="100" w:type="dxa"/>
              <w:right w:w="100" w:type="dxa"/>
            </w:tcMar>
          </w:tcPr>
          <w:p w14:paraId="066C34E3" w14:textId="4FDE59A6" w:rsidR="00626B7C" w:rsidRPr="00904C37" w:rsidRDefault="00021A1F" w:rsidP="00D647EB">
            <w:pPr>
              <w:widowControl w:val="0"/>
              <w:pBdr>
                <w:top w:val="nil"/>
                <w:left w:val="nil"/>
                <w:bottom w:val="nil"/>
                <w:right w:val="nil"/>
                <w:between w:val="nil"/>
              </w:pBdr>
              <w:spacing w:line="240" w:lineRule="auto"/>
              <w:jc w:val="center"/>
              <w:rPr>
                <w:rFonts w:eastAsia="Calibri"/>
                <w:sz w:val="24"/>
                <w:szCs w:val="24"/>
                <w:lang w:val="en-US" w:eastAsia="uk-UA"/>
              </w:rPr>
            </w:pPr>
            <w:r w:rsidRPr="00904C37">
              <w:rPr>
                <w:rFonts w:eastAsia="Calibri"/>
                <w:sz w:val="24"/>
                <w:szCs w:val="24"/>
                <w:lang w:val="en-US" w:eastAsia="uk-UA"/>
              </w:rPr>
              <w:lastRenderedPageBreak/>
              <w:t>4</w:t>
            </w:r>
          </w:p>
        </w:tc>
        <w:tc>
          <w:tcPr>
            <w:tcW w:w="9642" w:type="dxa"/>
            <w:shd w:val="clear" w:color="auto" w:fill="auto"/>
            <w:tcMar>
              <w:top w:w="100" w:type="dxa"/>
              <w:left w:w="100" w:type="dxa"/>
              <w:bottom w:w="100" w:type="dxa"/>
              <w:right w:w="100" w:type="dxa"/>
            </w:tcMar>
          </w:tcPr>
          <w:p w14:paraId="504FEDD6" w14:textId="2D13293D" w:rsidR="00705124" w:rsidRPr="00904C37" w:rsidRDefault="00705124"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Назва. </w:t>
            </w:r>
            <w:r w:rsidRPr="00904C37">
              <w:rPr>
                <w:rFonts w:eastAsia="Calibri"/>
                <w:bCs/>
                <w:sz w:val="24"/>
                <w:szCs w:val="24"/>
                <w:lang w:eastAsia="uk-UA"/>
              </w:rPr>
              <w:t>Методи теоретичних досліджень</w:t>
            </w:r>
          </w:p>
          <w:p w14:paraId="317A4CC5" w14:textId="519B7FC1" w:rsidR="00060CD5" w:rsidRPr="00904C37" w:rsidRDefault="00060CD5"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Місце гіпотези у теоретичних та експериментальних дослідженнях. Задачі і методи теоретичного дослідження. Класифікація моделей та вибір типу математичної моделі. Аналітичні методи в теоретичних дослідженнях. Імовірнісно-статистичні методи. Задачі і методи оптимізації в теоретичних дослідженнях.</w:t>
            </w:r>
          </w:p>
          <w:p w14:paraId="6E21DA3C" w14:textId="3386015C" w:rsidR="00705124" w:rsidRPr="00904C37" w:rsidRDefault="00705124"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Завдання на СРС: </w:t>
            </w:r>
            <w:r w:rsidRPr="00904C37">
              <w:rPr>
                <w:rFonts w:eastAsia="Calibri"/>
                <w:bCs/>
                <w:sz w:val="24"/>
                <w:szCs w:val="24"/>
                <w:lang w:eastAsia="uk-UA"/>
              </w:rPr>
              <w:t xml:space="preserve">Визначити </w:t>
            </w:r>
            <w:r w:rsidR="00082D09" w:rsidRPr="00904C37">
              <w:rPr>
                <w:rFonts w:eastAsia="Calibri"/>
                <w:bCs/>
                <w:sz w:val="24"/>
                <w:szCs w:val="24"/>
                <w:lang w:eastAsia="uk-UA"/>
              </w:rPr>
              <w:t xml:space="preserve">основні гіпотези, запропонувати можливі </w:t>
            </w:r>
            <w:r w:rsidR="00454EB2" w:rsidRPr="00904C37">
              <w:rPr>
                <w:rFonts w:eastAsia="Calibri"/>
                <w:bCs/>
                <w:sz w:val="24"/>
                <w:szCs w:val="24"/>
                <w:lang w:eastAsia="uk-UA"/>
              </w:rPr>
              <w:t>математичні моделі та шляхи вирішення завдань</w:t>
            </w:r>
            <w:r w:rsidR="00082D09" w:rsidRPr="00904C37">
              <w:rPr>
                <w:rFonts w:eastAsia="Calibri"/>
                <w:bCs/>
                <w:sz w:val="24"/>
                <w:szCs w:val="24"/>
                <w:lang w:eastAsia="uk-UA"/>
              </w:rPr>
              <w:t xml:space="preserve"> </w:t>
            </w:r>
            <w:r w:rsidRPr="00904C37">
              <w:rPr>
                <w:rFonts w:eastAsia="Calibri"/>
                <w:bCs/>
                <w:sz w:val="24"/>
                <w:szCs w:val="24"/>
                <w:lang w:eastAsia="uk-UA"/>
              </w:rPr>
              <w:t>науков</w:t>
            </w:r>
            <w:r w:rsidR="00082D09" w:rsidRPr="00904C37">
              <w:rPr>
                <w:rFonts w:eastAsia="Calibri"/>
                <w:bCs/>
                <w:sz w:val="24"/>
                <w:szCs w:val="24"/>
                <w:lang w:eastAsia="uk-UA"/>
              </w:rPr>
              <w:t>ого</w:t>
            </w:r>
            <w:r w:rsidRPr="00904C37">
              <w:rPr>
                <w:rFonts w:eastAsia="Calibri"/>
                <w:bCs/>
                <w:sz w:val="24"/>
                <w:szCs w:val="24"/>
                <w:lang w:eastAsia="uk-UA"/>
              </w:rPr>
              <w:t xml:space="preserve"> досліджен</w:t>
            </w:r>
            <w:r w:rsidR="00082D09" w:rsidRPr="00904C37">
              <w:rPr>
                <w:rFonts w:eastAsia="Calibri"/>
                <w:bCs/>
                <w:sz w:val="24"/>
                <w:szCs w:val="24"/>
                <w:lang w:eastAsia="uk-UA"/>
              </w:rPr>
              <w:t>ня</w:t>
            </w:r>
            <w:r w:rsidRPr="00904C37">
              <w:rPr>
                <w:rFonts w:eastAsia="Calibri"/>
                <w:bCs/>
                <w:sz w:val="24"/>
                <w:szCs w:val="24"/>
                <w:lang w:eastAsia="uk-UA"/>
              </w:rPr>
              <w:t xml:space="preserve"> </w:t>
            </w:r>
            <w:r w:rsidR="002967DF" w:rsidRPr="00904C37">
              <w:rPr>
                <w:rFonts w:eastAsia="Calibri"/>
                <w:bCs/>
                <w:sz w:val="24"/>
                <w:szCs w:val="24"/>
                <w:lang w:eastAsia="uk-UA"/>
              </w:rPr>
              <w:t>за</w:t>
            </w:r>
            <w:r w:rsidRPr="00904C37">
              <w:rPr>
                <w:rFonts w:eastAsia="Calibri"/>
                <w:bCs/>
                <w:sz w:val="24"/>
                <w:szCs w:val="24"/>
                <w:lang w:eastAsia="uk-UA"/>
              </w:rPr>
              <w:t xml:space="preserve"> магістерсько</w:t>
            </w:r>
            <w:r w:rsidR="002967DF" w:rsidRPr="00904C37">
              <w:rPr>
                <w:rFonts w:eastAsia="Calibri"/>
                <w:bCs/>
                <w:sz w:val="24"/>
                <w:szCs w:val="24"/>
                <w:lang w:eastAsia="uk-UA"/>
              </w:rPr>
              <w:t>ю</w:t>
            </w:r>
            <w:r w:rsidRPr="00904C37">
              <w:rPr>
                <w:rFonts w:eastAsia="Calibri"/>
                <w:bCs/>
                <w:sz w:val="24"/>
                <w:szCs w:val="24"/>
                <w:lang w:eastAsia="uk-UA"/>
              </w:rPr>
              <w:t xml:space="preserve"> робот</w:t>
            </w:r>
            <w:r w:rsidR="002967DF" w:rsidRPr="00904C37">
              <w:rPr>
                <w:rFonts w:eastAsia="Calibri"/>
                <w:bCs/>
                <w:sz w:val="24"/>
                <w:szCs w:val="24"/>
                <w:lang w:eastAsia="uk-UA"/>
              </w:rPr>
              <w:t>ою</w:t>
            </w:r>
            <w:r w:rsidRPr="00904C37">
              <w:rPr>
                <w:rFonts w:eastAsia="Calibri"/>
                <w:bCs/>
                <w:sz w:val="24"/>
                <w:szCs w:val="24"/>
                <w:lang w:eastAsia="uk-UA"/>
              </w:rPr>
              <w:t xml:space="preserve"> студента</w:t>
            </w:r>
          </w:p>
          <w:p w14:paraId="35572242" w14:textId="77777777" w:rsidR="00626B7C" w:rsidRPr="00904C37" w:rsidRDefault="00705124"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4F64DC32" w14:textId="1FE3D6BB" w:rsidR="00AD6C18" w:rsidRPr="00904C37" w:rsidRDefault="002B5258" w:rsidP="00313A5B">
            <w:pPr>
              <w:pStyle w:val="a0"/>
              <w:widowControl w:val="0"/>
              <w:numPr>
                <w:ilvl w:val="0"/>
                <w:numId w:val="13"/>
              </w:numPr>
              <w:pBdr>
                <w:top w:val="nil"/>
                <w:left w:val="nil"/>
                <w:bottom w:val="nil"/>
                <w:right w:val="nil"/>
                <w:between w:val="nil"/>
              </w:pBdr>
              <w:spacing w:line="240" w:lineRule="auto"/>
              <w:ind w:left="0"/>
              <w:rPr>
                <w:rFonts w:eastAsia="Calibri"/>
                <w:bCs/>
                <w:sz w:val="24"/>
                <w:szCs w:val="24"/>
                <w:lang w:eastAsia="uk-UA"/>
              </w:rPr>
            </w:pPr>
            <w:hyperlink r:id="rId19" w:history="1">
              <w:r w:rsidR="00AD6C18" w:rsidRPr="00904C37">
                <w:rPr>
                  <w:rStyle w:val="a5"/>
                  <w:rFonts w:eastAsia="Calibri"/>
                  <w:bCs/>
                  <w:sz w:val="24"/>
                  <w:szCs w:val="24"/>
                  <w:lang w:eastAsia="uk-UA"/>
                </w:rPr>
                <w:t>https://uk.wikipedia.org/wiki/%D0%A2%D0%B8%D0%BF%D0%BE%D0%BB%D0%BE%D0%B3%D1%96%D1%8F_%D0%BC%D0%B5%D1%82%D0%BE%D0%B4%D1%96%D0%B2_%D0%BD%D0%B0%D1%83%D0%BA%D0%BE%D0%B2%D0%BE%D0%B3%D0%BE_%D0%B4%D0%BE%D1%81%D0%BB%D1%96%D0%B4%D0%B6%D0%B5%D0%BD%D0%BD%D1%8F</w:t>
              </w:r>
            </w:hyperlink>
          </w:p>
          <w:p w14:paraId="4D0A1283" w14:textId="6C252914" w:rsidR="0070297D" w:rsidRPr="00904C37" w:rsidRDefault="0070297D" w:rsidP="00313A5B">
            <w:pPr>
              <w:pStyle w:val="a0"/>
              <w:widowControl w:val="0"/>
              <w:numPr>
                <w:ilvl w:val="0"/>
                <w:numId w:val="13"/>
              </w:numPr>
              <w:pBdr>
                <w:top w:val="nil"/>
                <w:left w:val="nil"/>
                <w:bottom w:val="nil"/>
                <w:right w:val="nil"/>
                <w:between w:val="nil"/>
              </w:pBdr>
              <w:spacing w:line="240" w:lineRule="auto"/>
              <w:ind w:left="0"/>
              <w:rPr>
                <w:rFonts w:eastAsia="Calibri"/>
                <w:bCs/>
                <w:sz w:val="24"/>
                <w:szCs w:val="24"/>
                <w:lang w:eastAsia="uk-UA"/>
              </w:rPr>
            </w:pPr>
            <w:r w:rsidRPr="00904C37">
              <w:rPr>
                <w:rFonts w:eastAsia="Calibri"/>
                <w:bCs/>
                <w:sz w:val="24"/>
                <w:szCs w:val="24"/>
                <w:lang w:eastAsia="uk-UA"/>
              </w:rPr>
              <w:t>Білецький В. С. Методологія наукових досліджень технічних об᾽єктів та їх оптимізація (Навчальний посібник), Нац. техн. ун-т «Харків. політехн. ін-т». — Київ: ФОП Халіков Руслан Халікович, 2023. — 115 с.</w:t>
            </w:r>
          </w:p>
          <w:p w14:paraId="7EDEECC7" w14:textId="32FA8248" w:rsidR="005E6CAA" w:rsidRPr="00904C37" w:rsidRDefault="00E755FF" w:rsidP="00313A5B">
            <w:pPr>
              <w:pStyle w:val="a0"/>
              <w:widowControl w:val="0"/>
              <w:numPr>
                <w:ilvl w:val="0"/>
                <w:numId w:val="13"/>
              </w:numPr>
              <w:pBdr>
                <w:top w:val="nil"/>
                <w:left w:val="nil"/>
                <w:bottom w:val="nil"/>
                <w:right w:val="nil"/>
                <w:between w:val="nil"/>
              </w:pBdr>
              <w:spacing w:line="240" w:lineRule="auto"/>
              <w:ind w:left="0"/>
              <w:rPr>
                <w:rFonts w:eastAsia="Calibri"/>
                <w:bCs/>
                <w:sz w:val="24"/>
                <w:szCs w:val="24"/>
                <w:lang w:eastAsia="uk-UA"/>
              </w:rPr>
            </w:pPr>
            <w:r w:rsidRPr="00904C37">
              <w:rPr>
                <w:rFonts w:eastAsia="Calibri"/>
                <w:bCs/>
                <w:sz w:val="24"/>
                <w:szCs w:val="24"/>
                <w:lang w:eastAsia="uk-UA"/>
              </w:rPr>
              <w:t>Методологія наукового дослідження: електронний навчально-методичний посібник /укладач А.Г. Грітченко. Умань: УДПУ, 2022. 229с.</w:t>
            </w:r>
          </w:p>
          <w:p w14:paraId="0035A250" w14:textId="40022C29" w:rsidR="00E66867" w:rsidRPr="00904C37" w:rsidRDefault="00082D09" w:rsidP="00313A5B">
            <w:pPr>
              <w:pStyle w:val="a0"/>
              <w:widowControl w:val="0"/>
              <w:numPr>
                <w:ilvl w:val="0"/>
                <w:numId w:val="13"/>
              </w:numPr>
              <w:pBdr>
                <w:top w:val="nil"/>
                <w:left w:val="nil"/>
                <w:bottom w:val="nil"/>
                <w:right w:val="nil"/>
                <w:between w:val="nil"/>
              </w:pBdr>
              <w:spacing w:line="240" w:lineRule="auto"/>
              <w:ind w:left="0"/>
              <w:rPr>
                <w:rFonts w:eastAsia="Calibri"/>
                <w:bCs/>
                <w:sz w:val="24"/>
                <w:szCs w:val="24"/>
                <w:lang w:eastAsia="uk-UA"/>
              </w:rPr>
            </w:pPr>
            <w:r w:rsidRPr="00904C37">
              <w:rPr>
                <w:rFonts w:eastAsia="Calibri"/>
                <w:bCs/>
                <w:sz w:val="24"/>
                <w:szCs w:val="24"/>
                <w:lang w:eastAsia="uk-UA"/>
              </w:rPr>
              <w:t>https://pidru4niki.com/1373112055109/pedagogika/metodi_teoretichnih_doslidzhen</w:t>
            </w:r>
          </w:p>
        </w:tc>
      </w:tr>
      <w:tr w:rsidR="00705124" w:rsidRPr="00904C37" w14:paraId="73FF803F" w14:textId="77777777" w:rsidTr="00E66867">
        <w:trPr>
          <w:trHeight w:val="308"/>
        </w:trPr>
        <w:tc>
          <w:tcPr>
            <w:tcW w:w="595" w:type="dxa"/>
            <w:shd w:val="clear" w:color="auto" w:fill="auto"/>
            <w:tcMar>
              <w:top w:w="100" w:type="dxa"/>
              <w:left w:w="100" w:type="dxa"/>
              <w:bottom w:w="100" w:type="dxa"/>
              <w:right w:w="100" w:type="dxa"/>
            </w:tcMar>
          </w:tcPr>
          <w:p w14:paraId="095AB523" w14:textId="78DE2945" w:rsidR="00705124" w:rsidRPr="00904C37" w:rsidRDefault="00705124" w:rsidP="00D647EB">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5</w:t>
            </w:r>
          </w:p>
        </w:tc>
        <w:tc>
          <w:tcPr>
            <w:tcW w:w="9642" w:type="dxa"/>
            <w:shd w:val="clear" w:color="auto" w:fill="auto"/>
            <w:tcMar>
              <w:top w:w="100" w:type="dxa"/>
              <w:left w:w="100" w:type="dxa"/>
              <w:bottom w:w="100" w:type="dxa"/>
              <w:right w:w="100" w:type="dxa"/>
            </w:tcMar>
          </w:tcPr>
          <w:p w14:paraId="475C9ED8" w14:textId="59463287" w:rsidR="00705124" w:rsidRPr="00904C37" w:rsidRDefault="00705124"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Назва. </w:t>
            </w:r>
            <w:r w:rsidRPr="00904C37">
              <w:rPr>
                <w:rFonts w:eastAsia="Calibri"/>
                <w:bCs/>
                <w:sz w:val="24"/>
                <w:szCs w:val="24"/>
                <w:lang w:eastAsia="uk-UA"/>
              </w:rPr>
              <w:t>Моделювання в наукових дослідженнях</w:t>
            </w:r>
          </w:p>
          <w:p w14:paraId="09ACD60C" w14:textId="75C034B5" w:rsidR="00FB6735" w:rsidRPr="00904C37" w:rsidRDefault="00FB6735"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 xml:space="preserve">Подібність і моделювання в наукових дослідженнях. Види моделей: концептуальні, кібернетичні, квазіаналогові. Організація та обробка результатів експерименту в критеріальної формі. Фізична подібність і моделювання. Аналогова подібність і моделювання. Математична цифрова подібність та моделювання. Деякі особливості моделювання телекомунікаційних систем (ТКС). Деякі особливості моделювання ТКС. Моделювання пристроїв ТКС за допомогою програмного середовища MATLAB та пакету візуального моделювання SIMULINK. Загальні підходи до завдань планування та оптимізації </w:t>
            </w:r>
            <w:r w:rsidR="00F944D9" w:rsidRPr="00904C37">
              <w:rPr>
                <w:rFonts w:eastAsia="Calibri"/>
                <w:bCs/>
                <w:sz w:val="24"/>
                <w:szCs w:val="24"/>
                <w:lang w:eastAsia="uk-UA"/>
              </w:rPr>
              <w:t>3</w:t>
            </w:r>
            <w:r w:rsidRPr="00904C37">
              <w:rPr>
                <w:rFonts w:eastAsia="Calibri"/>
                <w:bCs/>
                <w:sz w:val="24"/>
                <w:szCs w:val="24"/>
                <w:lang w:eastAsia="uk-UA"/>
              </w:rPr>
              <w:t xml:space="preserve">G - </w:t>
            </w:r>
            <w:r w:rsidR="00F944D9" w:rsidRPr="00904C37">
              <w:rPr>
                <w:rFonts w:eastAsia="Calibri"/>
                <w:bCs/>
                <w:sz w:val="24"/>
                <w:szCs w:val="24"/>
                <w:lang w:eastAsia="uk-UA"/>
              </w:rPr>
              <w:t>5</w:t>
            </w:r>
            <w:r w:rsidRPr="00904C37">
              <w:rPr>
                <w:rFonts w:eastAsia="Calibri"/>
                <w:bCs/>
                <w:sz w:val="24"/>
                <w:szCs w:val="24"/>
                <w:lang w:eastAsia="uk-UA"/>
              </w:rPr>
              <w:t>G мереж мобільного зв'язку.</w:t>
            </w:r>
          </w:p>
          <w:p w14:paraId="67578BE9" w14:textId="6F9BF214" w:rsidR="00705124" w:rsidRPr="00904C37" w:rsidRDefault="00705124"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Завдання на СРС: </w:t>
            </w:r>
            <w:r w:rsidR="000964F1" w:rsidRPr="00904C37">
              <w:rPr>
                <w:rFonts w:eastAsia="Calibri"/>
                <w:bCs/>
                <w:sz w:val="24"/>
                <w:szCs w:val="24"/>
                <w:lang w:eastAsia="uk-UA"/>
              </w:rPr>
              <w:t xml:space="preserve">Побудувати математичні моделі </w:t>
            </w:r>
            <w:r w:rsidR="00400846" w:rsidRPr="00904C37">
              <w:rPr>
                <w:rFonts w:eastAsia="Calibri"/>
                <w:bCs/>
                <w:sz w:val="24"/>
                <w:szCs w:val="24"/>
                <w:lang w:eastAsia="uk-UA"/>
              </w:rPr>
              <w:t>основних об</w:t>
            </w:r>
            <w:r w:rsidR="00400846" w:rsidRPr="00904C37">
              <w:rPr>
                <w:rFonts w:eastAsia="Calibri"/>
                <w:bCs/>
                <w:sz w:val="24"/>
                <w:szCs w:val="24"/>
                <w:lang w:val="ru-RU" w:eastAsia="uk-UA"/>
              </w:rPr>
              <w:t>’</w:t>
            </w:r>
            <w:r w:rsidR="00400846" w:rsidRPr="00904C37">
              <w:rPr>
                <w:rFonts w:eastAsia="Calibri"/>
                <w:bCs/>
                <w:sz w:val="24"/>
                <w:szCs w:val="24"/>
                <w:lang w:eastAsia="uk-UA"/>
              </w:rPr>
              <w:t xml:space="preserve">єктів </w:t>
            </w:r>
            <w:r w:rsidRPr="00904C37">
              <w:rPr>
                <w:rFonts w:eastAsia="Calibri"/>
                <w:bCs/>
                <w:sz w:val="24"/>
                <w:szCs w:val="24"/>
                <w:lang w:eastAsia="uk-UA"/>
              </w:rPr>
              <w:t xml:space="preserve">наукових досліджень </w:t>
            </w:r>
            <w:r w:rsidR="00400846" w:rsidRPr="00904C37">
              <w:rPr>
                <w:rFonts w:eastAsia="Calibri"/>
                <w:bCs/>
                <w:sz w:val="24"/>
                <w:szCs w:val="24"/>
                <w:lang w:eastAsia="uk-UA"/>
              </w:rPr>
              <w:t>за</w:t>
            </w:r>
            <w:r w:rsidRPr="00904C37">
              <w:rPr>
                <w:rFonts w:eastAsia="Calibri"/>
                <w:bCs/>
                <w:sz w:val="24"/>
                <w:szCs w:val="24"/>
                <w:lang w:eastAsia="uk-UA"/>
              </w:rPr>
              <w:t xml:space="preserve"> магістерсько</w:t>
            </w:r>
            <w:r w:rsidR="00400846" w:rsidRPr="00904C37">
              <w:rPr>
                <w:rFonts w:eastAsia="Calibri"/>
                <w:bCs/>
                <w:sz w:val="24"/>
                <w:szCs w:val="24"/>
                <w:lang w:eastAsia="uk-UA"/>
              </w:rPr>
              <w:t>ю</w:t>
            </w:r>
            <w:r w:rsidRPr="00904C37">
              <w:rPr>
                <w:rFonts w:eastAsia="Calibri"/>
                <w:bCs/>
                <w:sz w:val="24"/>
                <w:szCs w:val="24"/>
                <w:lang w:eastAsia="uk-UA"/>
              </w:rPr>
              <w:t xml:space="preserve"> робот</w:t>
            </w:r>
            <w:r w:rsidR="00400846" w:rsidRPr="00904C37">
              <w:rPr>
                <w:rFonts w:eastAsia="Calibri"/>
                <w:bCs/>
                <w:sz w:val="24"/>
                <w:szCs w:val="24"/>
                <w:lang w:eastAsia="uk-UA"/>
              </w:rPr>
              <w:t>ою</w:t>
            </w:r>
            <w:r w:rsidRPr="00904C37">
              <w:rPr>
                <w:rFonts w:eastAsia="Calibri"/>
                <w:bCs/>
                <w:sz w:val="24"/>
                <w:szCs w:val="24"/>
                <w:lang w:eastAsia="uk-UA"/>
              </w:rPr>
              <w:t xml:space="preserve"> студента</w:t>
            </w:r>
          </w:p>
          <w:p w14:paraId="1A1CE377" w14:textId="77777777" w:rsidR="00705124" w:rsidRPr="00904C37" w:rsidRDefault="00705124"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77E3AA0C" w14:textId="4E0F42EB" w:rsidR="000964F1" w:rsidRPr="00904C37" w:rsidRDefault="000964F1" w:rsidP="00313A5B">
            <w:pPr>
              <w:pStyle w:val="a0"/>
              <w:widowControl w:val="0"/>
              <w:numPr>
                <w:ilvl w:val="0"/>
                <w:numId w:val="15"/>
              </w:numPr>
              <w:pBdr>
                <w:top w:val="nil"/>
                <w:left w:val="nil"/>
                <w:bottom w:val="nil"/>
                <w:right w:val="nil"/>
                <w:between w:val="nil"/>
              </w:pBdr>
              <w:spacing w:line="240" w:lineRule="auto"/>
              <w:ind w:left="0"/>
              <w:rPr>
                <w:rFonts w:eastAsia="Calibri"/>
                <w:bCs/>
                <w:sz w:val="24"/>
                <w:szCs w:val="24"/>
                <w:lang w:eastAsia="uk-UA"/>
              </w:rPr>
            </w:pPr>
            <w:r w:rsidRPr="00904C37">
              <w:rPr>
                <w:rFonts w:eastAsia="Calibri"/>
                <w:bCs/>
                <w:sz w:val="24"/>
                <w:szCs w:val="24"/>
                <w:lang w:eastAsia="uk-UA"/>
              </w:rPr>
              <w:t>https://uk.wikipedia.org/wiki/%D0%9D%D0%B0%D1%83%D0%BA%D0%BE%D0%B2%D0%B5_%D0%BC%D0%BE%D0%B4%D0%B5%D0%BB%D1%8E%D0%B2%D0%B0%D0%BD%D0%BD%D1%8F</w:t>
            </w:r>
          </w:p>
        </w:tc>
      </w:tr>
      <w:tr w:rsidR="00EB235B" w:rsidRPr="00904C37" w14:paraId="574CBCD6" w14:textId="77777777" w:rsidTr="00E66867">
        <w:trPr>
          <w:trHeight w:val="308"/>
        </w:trPr>
        <w:tc>
          <w:tcPr>
            <w:tcW w:w="595" w:type="dxa"/>
            <w:shd w:val="clear" w:color="auto" w:fill="auto"/>
            <w:tcMar>
              <w:top w:w="100" w:type="dxa"/>
              <w:left w:w="100" w:type="dxa"/>
              <w:bottom w:w="100" w:type="dxa"/>
              <w:right w:w="100" w:type="dxa"/>
            </w:tcMar>
          </w:tcPr>
          <w:p w14:paraId="6A796155" w14:textId="6390AFE8" w:rsidR="00EB235B" w:rsidRPr="00904C37" w:rsidRDefault="00705124" w:rsidP="00D647EB">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6</w:t>
            </w:r>
          </w:p>
        </w:tc>
        <w:tc>
          <w:tcPr>
            <w:tcW w:w="9642" w:type="dxa"/>
            <w:shd w:val="clear" w:color="auto" w:fill="auto"/>
            <w:tcMar>
              <w:top w:w="100" w:type="dxa"/>
              <w:left w:w="100" w:type="dxa"/>
              <w:bottom w:w="100" w:type="dxa"/>
              <w:right w:w="100" w:type="dxa"/>
            </w:tcMar>
          </w:tcPr>
          <w:p w14:paraId="7C6B5DFD" w14:textId="77777777" w:rsidR="00705124" w:rsidRPr="00904C37" w:rsidRDefault="00705124"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Назва. </w:t>
            </w:r>
            <w:r w:rsidRPr="00904C37">
              <w:rPr>
                <w:rFonts w:eastAsia="Calibri"/>
                <w:bCs/>
                <w:sz w:val="24"/>
                <w:szCs w:val="24"/>
                <w:lang w:eastAsia="uk-UA"/>
              </w:rPr>
              <w:t>Експериментальні дослідження</w:t>
            </w:r>
            <w:r w:rsidRPr="00904C37">
              <w:rPr>
                <w:rFonts w:eastAsia="Calibri"/>
                <w:b/>
                <w:sz w:val="24"/>
                <w:szCs w:val="24"/>
                <w:lang w:eastAsia="uk-UA"/>
              </w:rPr>
              <w:t xml:space="preserve"> </w:t>
            </w:r>
          </w:p>
          <w:p w14:paraId="31EE736A" w14:textId="7AC0AD1E" w:rsidR="00FB6735" w:rsidRPr="00904C37" w:rsidRDefault="005974A4"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Методологія проведення експериментальних досліджень. Метрологічне забезпечення експериментальних досліджень. Робоче місце експериментатора і його організація. Вплив психологічних факторів на хід і якість експерименту. Обробка результатів експериментальних досліджень. Елементи теорії планування експерименту. Автоматизовані системи наукових досліджень.</w:t>
            </w:r>
          </w:p>
          <w:p w14:paraId="77D05717" w14:textId="29FD9386" w:rsidR="00705124" w:rsidRPr="00904C37" w:rsidRDefault="00705124"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Завдання на СРС: </w:t>
            </w:r>
            <w:r w:rsidRPr="00904C37">
              <w:rPr>
                <w:rFonts w:eastAsia="Calibri"/>
                <w:bCs/>
                <w:sz w:val="24"/>
                <w:szCs w:val="24"/>
                <w:lang w:eastAsia="uk-UA"/>
              </w:rPr>
              <w:t xml:space="preserve">Визначити </w:t>
            </w:r>
            <w:r w:rsidR="002E3E0C" w:rsidRPr="00904C37">
              <w:rPr>
                <w:rFonts w:eastAsia="Calibri"/>
                <w:bCs/>
                <w:sz w:val="24"/>
                <w:szCs w:val="24"/>
                <w:lang w:eastAsia="uk-UA"/>
              </w:rPr>
              <w:t xml:space="preserve">перелік </w:t>
            </w:r>
            <w:r w:rsidR="009774B6" w:rsidRPr="00904C37">
              <w:rPr>
                <w:rFonts w:eastAsia="Calibri"/>
                <w:bCs/>
                <w:sz w:val="24"/>
                <w:szCs w:val="24"/>
                <w:lang w:eastAsia="uk-UA"/>
              </w:rPr>
              <w:t>необхідн</w:t>
            </w:r>
            <w:r w:rsidR="002E3E0C" w:rsidRPr="00904C37">
              <w:rPr>
                <w:rFonts w:eastAsia="Calibri"/>
                <w:bCs/>
                <w:sz w:val="24"/>
                <w:szCs w:val="24"/>
                <w:lang w:eastAsia="uk-UA"/>
              </w:rPr>
              <w:t>их</w:t>
            </w:r>
            <w:r w:rsidR="009774B6" w:rsidRPr="00904C37">
              <w:rPr>
                <w:rFonts w:eastAsia="Calibri"/>
                <w:bCs/>
                <w:sz w:val="24"/>
                <w:szCs w:val="24"/>
                <w:lang w:eastAsia="uk-UA"/>
              </w:rPr>
              <w:t xml:space="preserve"> експериментальн</w:t>
            </w:r>
            <w:r w:rsidR="002E3E0C" w:rsidRPr="00904C37">
              <w:rPr>
                <w:rFonts w:eastAsia="Calibri"/>
                <w:bCs/>
                <w:sz w:val="24"/>
                <w:szCs w:val="24"/>
                <w:lang w:eastAsia="uk-UA"/>
              </w:rPr>
              <w:t>их</w:t>
            </w:r>
            <w:r w:rsidR="009774B6" w:rsidRPr="00904C37">
              <w:rPr>
                <w:rFonts w:eastAsia="Calibri"/>
                <w:bCs/>
                <w:sz w:val="24"/>
                <w:szCs w:val="24"/>
                <w:lang w:eastAsia="uk-UA"/>
              </w:rPr>
              <w:t xml:space="preserve"> дослідже</w:t>
            </w:r>
            <w:r w:rsidR="002E3E0C" w:rsidRPr="00904C37">
              <w:rPr>
                <w:rFonts w:eastAsia="Calibri"/>
                <w:bCs/>
                <w:sz w:val="24"/>
                <w:szCs w:val="24"/>
                <w:lang w:eastAsia="uk-UA"/>
              </w:rPr>
              <w:t xml:space="preserve">нь щодо </w:t>
            </w:r>
            <w:r w:rsidRPr="00904C37">
              <w:rPr>
                <w:rFonts w:eastAsia="Calibri"/>
                <w:bCs/>
                <w:sz w:val="24"/>
                <w:szCs w:val="24"/>
                <w:lang w:eastAsia="uk-UA"/>
              </w:rPr>
              <w:t>завдан</w:t>
            </w:r>
            <w:r w:rsidR="002E3E0C" w:rsidRPr="00904C37">
              <w:rPr>
                <w:rFonts w:eastAsia="Calibri"/>
                <w:bCs/>
                <w:sz w:val="24"/>
                <w:szCs w:val="24"/>
                <w:lang w:eastAsia="uk-UA"/>
              </w:rPr>
              <w:t>ь</w:t>
            </w:r>
            <w:r w:rsidRPr="00904C37">
              <w:rPr>
                <w:rFonts w:eastAsia="Calibri"/>
                <w:bCs/>
                <w:sz w:val="24"/>
                <w:szCs w:val="24"/>
                <w:lang w:eastAsia="uk-UA"/>
              </w:rPr>
              <w:t xml:space="preserve"> магістерської роботи студента</w:t>
            </w:r>
          </w:p>
          <w:p w14:paraId="060A1351" w14:textId="77777777" w:rsidR="00EB235B" w:rsidRPr="00904C37" w:rsidRDefault="00705124"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1C6A1D9B" w14:textId="15318101" w:rsidR="00677F4A" w:rsidRPr="00904C37" w:rsidRDefault="002B5258" w:rsidP="00313A5B">
            <w:pPr>
              <w:pStyle w:val="a0"/>
              <w:widowControl w:val="0"/>
              <w:numPr>
                <w:ilvl w:val="0"/>
                <w:numId w:val="16"/>
              </w:numPr>
              <w:pBdr>
                <w:top w:val="nil"/>
                <w:left w:val="nil"/>
                <w:bottom w:val="nil"/>
                <w:right w:val="nil"/>
                <w:between w:val="nil"/>
              </w:pBdr>
              <w:spacing w:line="240" w:lineRule="auto"/>
              <w:ind w:left="0"/>
              <w:rPr>
                <w:rFonts w:eastAsia="Calibri"/>
                <w:bCs/>
                <w:sz w:val="24"/>
                <w:szCs w:val="24"/>
                <w:lang w:eastAsia="uk-UA"/>
              </w:rPr>
            </w:pPr>
            <w:hyperlink r:id="rId20" w:history="1">
              <w:r w:rsidR="00677F4A" w:rsidRPr="00904C37">
                <w:rPr>
                  <w:rStyle w:val="a5"/>
                  <w:rFonts w:eastAsia="Calibri"/>
                  <w:bCs/>
                  <w:color w:val="auto"/>
                  <w:sz w:val="24"/>
                  <w:szCs w:val="24"/>
                  <w:lang w:eastAsia="uk-UA"/>
                </w:rPr>
                <w:t>https://learn.ztu.edu.ua/pluginfile.php/237883/mod_folder/content/0/%D0%9B%D0%B5%D0%BA%D1%86%D1%96%D1%8F%205%20%D0%9F%D1%80%D0%B0%D0%BA%D1%82%D0%B8%D0%BA%D0%B0%205.pdf</w:t>
              </w:r>
            </w:hyperlink>
          </w:p>
          <w:p w14:paraId="4D97E583" w14:textId="04C3CBD8" w:rsidR="00677F4A" w:rsidRPr="00904C37" w:rsidRDefault="009774B6" w:rsidP="00313A5B">
            <w:pPr>
              <w:pStyle w:val="a0"/>
              <w:widowControl w:val="0"/>
              <w:numPr>
                <w:ilvl w:val="0"/>
                <w:numId w:val="16"/>
              </w:numPr>
              <w:pBdr>
                <w:top w:val="nil"/>
                <w:left w:val="nil"/>
                <w:bottom w:val="nil"/>
                <w:right w:val="nil"/>
                <w:between w:val="nil"/>
              </w:pBdr>
              <w:spacing w:line="240" w:lineRule="auto"/>
              <w:ind w:left="0"/>
              <w:rPr>
                <w:rFonts w:eastAsia="Calibri"/>
                <w:bCs/>
                <w:sz w:val="24"/>
                <w:szCs w:val="24"/>
                <w:lang w:eastAsia="uk-UA"/>
              </w:rPr>
            </w:pPr>
            <w:r w:rsidRPr="00904C37">
              <w:rPr>
                <w:rFonts w:eastAsia="Calibri"/>
                <w:bCs/>
                <w:sz w:val="24"/>
                <w:szCs w:val="24"/>
                <w:lang w:eastAsia="uk-UA"/>
              </w:rPr>
              <w:t>https://uk.wikipedia.org/wiki/%D0%95%D0%BA%D1%81%D0%BF%D0%B5%D1%80%D0%B8%D0%BC%D0%B5%D0%BD%D1%82</w:t>
            </w:r>
          </w:p>
        </w:tc>
      </w:tr>
      <w:tr w:rsidR="00D3050D" w:rsidRPr="00904C37" w14:paraId="3D62991B" w14:textId="77777777" w:rsidTr="00E66867">
        <w:trPr>
          <w:trHeight w:val="308"/>
        </w:trPr>
        <w:tc>
          <w:tcPr>
            <w:tcW w:w="595" w:type="dxa"/>
            <w:shd w:val="clear" w:color="auto" w:fill="auto"/>
            <w:tcMar>
              <w:top w:w="100" w:type="dxa"/>
              <w:left w:w="100" w:type="dxa"/>
              <w:bottom w:w="100" w:type="dxa"/>
              <w:right w:w="100" w:type="dxa"/>
            </w:tcMar>
          </w:tcPr>
          <w:p w14:paraId="422FC1FD" w14:textId="03F65F41" w:rsidR="00D3050D" w:rsidRPr="00904C37" w:rsidRDefault="00BA2E61" w:rsidP="00D647EB">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lastRenderedPageBreak/>
              <w:t>7</w:t>
            </w:r>
          </w:p>
        </w:tc>
        <w:tc>
          <w:tcPr>
            <w:tcW w:w="9642" w:type="dxa"/>
            <w:shd w:val="clear" w:color="auto" w:fill="auto"/>
            <w:tcMar>
              <w:top w:w="100" w:type="dxa"/>
              <w:left w:w="100" w:type="dxa"/>
              <w:bottom w:w="100" w:type="dxa"/>
              <w:right w:w="100" w:type="dxa"/>
            </w:tcMar>
          </w:tcPr>
          <w:p w14:paraId="251A34C7" w14:textId="1648CC69" w:rsidR="00993EDB" w:rsidRPr="00904C37" w:rsidRDefault="00993EDB"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Назва. </w:t>
            </w:r>
            <w:r w:rsidRPr="00904C37">
              <w:rPr>
                <w:rFonts w:eastAsia="Calibri"/>
                <w:bCs/>
                <w:sz w:val="24"/>
                <w:szCs w:val="24"/>
                <w:lang w:eastAsia="uk-UA"/>
              </w:rPr>
              <w:t>Форми впровадження результатів наукових досліджень</w:t>
            </w:r>
          </w:p>
          <w:p w14:paraId="0F1635CD" w14:textId="17189565" w:rsidR="00993EDB" w:rsidRPr="00904C37" w:rsidRDefault="002A23D9"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Узагальнення результатів наукового дослідження та форми впровадження. Впровадження опублікованих наукових результатів у відомих міжнародних наукометричних базах. Особливості впровадження та управління інтелектуальною власністю в наукових установах, закладах вищої освіти та на промислових підприємствах.</w:t>
            </w:r>
          </w:p>
          <w:p w14:paraId="6FB18C1D" w14:textId="3384BD4C" w:rsidR="00E5396C" w:rsidRPr="00904C37" w:rsidRDefault="00993EDB"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Завдання на СРС: </w:t>
            </w:r>
            <w:r w:rsidR="00633F88" w:rsidRPr="00904C37">
              <w:rPr>
                <w:rFonts w:eastAsia="Calibri"/>
                <w:bCs/>
                <w:sz w:val="24"/>
                <w:szCs w:val="24"/>
                <w:lang w:eastAsia="uk-UA"/>
              </w:rPr>
              <w:t xml:space="preserve">Підготувати пропозиції щодо </w:t>
            </w:r>
            <w:r w:rsidR="00E95EAA" w:rsidRPr="00904C37">
              <w:rPr>
                <w:rFonts w:eastAsia="Calibri"/>
                <w:bCs/>
                <w:sz w:val="24"/>
                <w:szCs w:val="24"/>
                <w:lang w:eastAsia="uk-UA"/>
              </w:rPr>
              <w:t>публікації статті за тематикою наукови</w:t>
            </w:r>
            <w:r w:rsidR="00E5396C" w:rsidRPr="00904C37">
              <w:rPr>
                <w:rFonts w:eastAsia="Calibri"/>
                <w:bCs/>
                <w:sz w:val="24"/>
                <w:szCs w:val="24"/>
                <w:lang w:eastAsia="uk-UA"/>
              </w:rPr>
              <w:t>х досліджень за магістерською роботою студента</w:t>
            </w:r>
            <w:r w:rsidR="00735ECB" w:rsidRPr="00904C37">
              <w:rPr>
                <w:rFonts w:eastAsia="Calibri"/>
                <w:bCs/>
                <w:sz w:val="24"/>
                <w:szCs w:val="24"/>
                <w:lang w:eastAsia="uk-UA"/>
              </w:rPr>
              <w:t xml:space="preserve"> (назва статті, анотація, ключові слова)</w:t>
            </w:r>
          </w:p>
          <w:p w14:paraId="01EF596C" w14:textId="77777777" w:rsidR="00D3050D" w:rsidRPr="00904C37" w:rsidRDefault="00993EDB"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65B4720C" w14:textId="1E928C5D" w:rsidR="008A162B" w:rsidRPr="00904C37" w:rsidRDefault="008A162B" w:rsidP="00313A5B">
            <w:pPr>
              <w:pStyle w:val="a0"/>
              <w:widowControl w:val="0"/>
              <w:numPr>
                <w:ilvl w:val="0"/>
                <w:numId w:val="17"/>
              </w:numPr>
              <w:pBdr>
                <w:top w:val="nil"/>
                <w:left w:val="nil"/>
                <w:bottom w:val="nil"/>
                <w:right w:val="nil"/>
                <w:between w:val="nil"/>
              </w:pBdr>
              <w:spacing w:line="240" w:lineRule="auto"/>
              <w:ind w:left="0"/>
              <w:rPr>
                <w:rFonts w:eastAsia="Calibri"/>
                <w:bCs/>
                <w:sz w:val="24"/>
                <w:szCs w:val="24"/>
                <w:lang w:eastAsia="uk-UA"/>
              </w:rPr>
            </w:pPr>
            <w:r w:rsidRPr="00904C37">
              <w:rPr>
                <w:rFonts w:eastAsia="Calibri"/>
                <w:bCs/>
                <w:sz w:val="24"/>
                <w:szCs w:val="24"/>
                <w:lang w:eastAsia="uk-UA"/>
              </w:rPr>
              <w:t>Ануфрієва О.Л., О.С. Снісаренко. Організація впровадження наукових результатів - головна умова ефективної підготовки молодих науковців / О.Л. Ануфрієва, О.С. Снісаренко // Проблеми освіти: наук.-метод. зб. / Ін-т інноваційних технологій і змісту освіти МОН України. – К., 2013.- Вип.76.- с. 102-107.</w:t>
            </w:r>
          </w:p>
          <w:p w14:paraId="01FC0998" w14:textId="77777777" w:rsidR="00E43BCB" w:rsidRPr="00904C37" w:rsidRDefault="002B5258" w:rsidP="00313A5B">
            <w:pPr>
              <w:pStyle w:val="a0"/>
              <w:widowControl w:val="0"/>
              <w:numPr>
                <w:ilvl w:val="0"/>
                <w:numId w:val="17"/>
              </w:numPr>
              <w:pBdr>
                <w:top w:val="nil"/>
                <w:left w:val="nil"/>
                <w:bottom w:val="nil"/>
                <w:right w:val="nil"/>
                <w:between w:val="nil"/>
              </w:pBdr>
              <w:spacing w:line="240" w:lineRule="auto"/>
              <w:ind w:left="0"/>
              <w:rPr>
                <w:rFonts w:eastAsia="Calibri"/>
                <w:bCs/>
                <w:sz w:val="24"/>
                <w:szCs w:val="24"/>
                <w:lang w:eastAsia="uk-UA"/>
              </w:rPr>
            </w:pPr>
            <w:hyperlink r:id="rId21" w:history="1">
              <w:r w:rsidR="008A162B" w:rsidRPr="00904C37">
                <w:rPr>
                  <w:rStyle w:val="a5"/>
                  <w:rFonts w:eastAsia="Calibri"/>
                  <w:bCs/>
                  <w:sz w:val="24"/>
                  <w:szCs w:val="24"/>
                  <w:lang w:eastAsia="uk-UA"/>
                </w:rPr>
                <w:t>https://pidru4niki.com/1761101061448/pedagogika/obrobka_oformlennya_rezultativ_doslidzhennya</w:t>
              </w:r>
            </w:hyperlink>
          </w:p>
          <w:p w14:paraId="3D31DFC7" w14:textId="0D489BD7" w:rsidR="00E43BCB" w:rsidRPr="00904C37" w:rsidRDefault="002B5258" w:rsidP="00313A5B">
            <w:pPr>
              <w:pStyle w:val="a0"/>
              <w:widowControl w:val="0"/>
              <w:numPr>
                <w:ilvl w:val="0"/>
                <w:numId w:val="17"/>
              </w:numPr>
              <w:pBdr>
                <w:top w:val="nil"/>
                <w:left w:val="nil"/>
                <w:bottom w:val="nil"/>
                <w:right w:val="nil"/>
                <w:between w:val="nil"/>
              </w:pBdr>
              <w:spacing w:line="240" w:lineRule="auto"/>
              <w:ind w:left="0"/>
              <w:rPr>
                <w:rFonts w:eastAsia="Calibri"/>
                <w:bCs/>
                <w:sz w:val="24"/>
                <w:szCs w:val="24"/>
                <w:lang w:eastAsia="uk-UA"/>
              </w:rPr>
            </w:pPr>
            <w:hyperlink r:id="rId22" w:history="1">
              <w:r w:rsidR="00E43BCB" w:rsidRPr="00904C37">
                <w:rPr>
                  <w:rStyle w:val="a5"/>
                  <w:rFonts w:eastAsia="Calibri"/>
                  <w:bCs/>
                  <w:sz w:val="24"/>
                  <w:szCs w:val="24"/>
                  <w:lang w:eastAsia="uk-UA"/>
                </w:rPr>
                <w:t>https://uk.wikipedia.org/wiki/%D0%9D%D0%B0%D1%83%D0%BA%D0%BE%D0%B2%D0%B5_%D0%B4%D0%BE%D1%81%D0%BB%D1%96%D0%B4%D0%B6%D0%B5%D0%BD%D0%BD%D1%8F</w:t>
              </w:r>
            </w:hyperlink>
          </w:p>
        </w:tc>
      </w:tr>
      <w:tr w:rsidR="00705124" w:rsidRPr="00904C37" w14:paraId="737BA4FF" w14:textId="77777777" w:rsidTr="00E66867">
        <w:trPr>
          <w:trHeight w:val="308"/>
        </w:trPr>
        <w:tc>
          <w:tcPr>
            <w:tcW w:w="595" w:type="dxa"/>
            <w:shd w:val="clear" w:color="auto" w:fill="auto"/>
            <w:tcMar>
              <w:top w:w="100" w:type="dxa"/>
              <w:left w:w="100" w:type="dxa"/>
              <w:bottom w:w="100" w:type="dxa"/>
              <w:right w:w="100" w:type="dxa"/>
            </w:tcMar>
          </w:tcPr>
          <w:p w14:paraId="73F912E9" w14:textId="1DB0ED7F" w:rsidR="00705124" w:rsidRPr="00904C37" w:rsidRDefault="00BA2E61" w:rsidP="00D647EB">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8</w:t>
            </w:r>
          </w:p>
        </w:tc>
        <w:tc>
          <w:tcPr>
            <w:tcW w:w="9642" w:type="dxa"/>
            <w:shd w:val="clear" w:color="auto" w:fill="auto"/>
            <w:tcMar>
              <w:top w:w="100" w:type="dxa"/>
              <w:left w:w="100" w:type="dxa"/>
              <w:bottom w:w="100" w:type="dxa"/>
              <w:right w:w="100" w:type="dxa"/>
            </w:tcMar>
          </w:tcPr>
          <w:p w14:paraId="6D2EB348" w14:textId="65090C0A" w:rsidR="00993EDB" w:rsidRPr="00904C37" w:rsidRDefault="00993EDB"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Назва. </w:t>
            </w:r>
            <w:r w:rsidRPr="00904C37">
              <w:rPr>
                <w:rFonts w:eastAsia="Calibri"/>
                <w:bCs/>
                <w:sz w:val="24"/>
                <w:szCs w:val="24"/>
                <w:lang w:eastAsia="uk-UA"/>
              </w:rPr>
              <w:t>Методики оформлення результатів досліджень</w:t>
            </w:r>
            <w:r w:rsidRPr="00904C37">
              <w:rPr>
                <w:rFonts w:eastAsia="Calibri"/>
                <w:b/>
                <w:sz w:val="24"/>
                <w:szCs w:val="24"/>
                <w:lang w:eastAsia="uk-UA"/>
              </w:rPr>
              <w:t xml:space="preserve"> </w:t>
            </w:r>
          </w:p>
          <w:p w14:paraId="3795D5E5" w14:textId="08677EEF" w:rsidR="00993EDB" w:rsidRPr="00904C37" w:rsidRDefault="00954374"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Cs/>
                <w:sz w:val="24"/>
                <w:szCs w:val="24"/>
                <w:lang w:eastAsia="uk-UA"/>
              </w:rPr>
              <w:t>Методики оформлення результатів досліджень у вигляді наукової роботи, тези доповіді та патенту. Магістерська робота як кваліфікаційне дослідження.</w:t>
            </w:r>
          </w:p>
          <w:p w14:paraId="14A31E1D" w14:textId="4EA02FB0" w:rsidR="00AC12EE" w:rsidRPr="00904C37" w:rsidRDefault="00993EDB" w:rsidP="00313A5B">
            <w:pPr>
              <w:widowControl w:val="0"/>
              <w:pBdr>
                <w:top w:val="nil"/>
                <w:left w:val="nil"/>
                <w:bottom w:val="nil"/>
                <w:right w:val="nil"/>
                <w:between w:val="nil"/>
              </w:pBdr>
              <w:spacing w:line="240" w:lineRule="auto"/>
              <w:rPr>
                <w:rFonts w:eastAsia="Calibri"/>
                <w:bCs/>
                <w:sz w:val="24"/>
                <w:szCs w:val="24"/>
                <w:lang w:eastAsia="uk-UA"/>
              </w:rPr>
            </w:pPr>
            <w:r w:rsidRPr="00904C37">
              <w:rPr>
                <w:rFonts w:eastAsia="Calibri"/>
                <w:b/>
                <w:sz w:val="24"/>
                <w:szCs w:val="24"/>
                <w:lang w:eastAsia="uk-UA"/>
              </w:rPr>
              <w:t xml:space="preserve">Завдання на СРС: </w:t>
            </w:r>
            <w:r w:rsidR="00AC12EE" w:rsidRPr="00904C37">
              <w:rPr>
                <w:rFonts w:eastAsia="Calibri"/>
                <w:bCs/>
                <w:sz w:val="24"/>
                <w:szCs w:val="24"/>
                <w:lang w:eastAsia="uk-UA"/>
              </w:rPr>
              <w:t>Підготувати оглядову статтю за тематикою наукових досліджень студента (</w:t>
            </w:r>
            <w:r w:rsidR="00EC1399" w:rsidRPr="00904C37">
              <w:rPr>
                <w:rFonts w:eastAsia="Calibri"/>
                <w:bCs/>
                <w:sz w:val="24"/>
                <w:szCs w:val="24"/>
                <w:lang w:eastAsia="uk-UA"/>
              </w:rPr>
              <w:t>тези доповіді на конференцію</w:t>
            </w:r>
            <w:r w:rsidR="007A08F7" w:rsidRPr="00904C37">
              <w:rPr>
                <w:rFonts w:eastAsia="Calibri"/>
                <w:bCs/>
                <w:sz w:val="24"/>
                <w:szCs w:val="24"/>
                <w:lang w:eastAsia="uk-UA"/>
              </w:rPr>
              <w:t>,</w:t>
            </w:r>
            <w:r w:rsidR="00EC1399" w:rsidRPr="00904C37">
              <w:rPr>
                <w:rFonts w:eastAsia="Calibri"/>
                <w:bCs/>
                <w:sz w:val="24"/>
                <w:szCs w:val="24"/>
                <w:lang w:eastAsia="uk-UA"/>
              </w:rPr>
              <w:t xml:space="preserve"> стаття до фахового видання</w:t>
            </w:r>
            <w:r w:rsidR="00D279C9" w:rsidRPr="00904C37">
              <w:rPr>
                <w:rFonts w:eastAsia="Calibri"/>
                <w:bCs/>
                <w:sz w:val="24"/>
                <w:szCs w:val="24"/>
                <w:lang w:eastAsia="uk-UA"/>
              </w:rPr>
              <w:t xml:space="preserve"> або патент</w:t>
            </w:r>
            <w:r w:rsidR="00AC12EE" w:rsidRPr="00904C37">
              <w:rPr>
                <w:rFonts w:eastAsia="Calibri"/>
                <w:bCs/>
                <w:sz w:val="24"/>
                <w:szCs w:val="24"/>
                <w:lang w:eastAsia="uk-UA"/>
              </w:rPr>
              <w:t>)</w:t>
            </w:r>
            <w:r w:rsidR="00EC1399" w:rsidRPr="00904C37">
              <w:rPr>
                <w:rFonts w:eastAsia="Calibri"/>
                <w:bCs/>
                <w:sz w:val="24"/>
                <w:szCs w:val="24"/>
                <w:lang w:eastAsia="uk-UA"/>
              </w:rPr>
              <w:t>. План магістерської роботи.</w:t>
            </w:r>
          </w:p>
          <w:p w14:paraId="6608B116" w14:textId="77777777" w:rsidR="00705124" w:rsidRPr="00904C37" w:rsidRDefault="00993EDB"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51BA4B22" w14:textId="7FCDA2B0" w:rsidR="00864082" w:rsidRPr="00904C37" w:rsidRDefault="002B5258" w:rsidP="00313A5B">
            <w:pPr>
              <w:pStyle w:val="a0"/>
              <w:widowControl w:val="0"/>
              <w:numPr>
                <w:ilvl w:val="0"/>
                <w:numId w:val="18"/>
              </w:numPr>
              <w:pBdr>
                <w:top w:val="nil"/>
                <w:left w:val="nil"/>
                <w:bottom w:val="nil"/>
                <w:right w:val="nil"/>
                <w:between w:val="nil"/>
              </w:pBdr>
              <w:spacing w:line="240" w:lineRule="auto"/>
              <w:ind w:left="0"/>
              <w:rPr>
                <w:rFonts w:eastAsia="Calibri"/>
                <w:bCs/>
                <w:sz w:val="24"/>
                <w:szCs w:val="24"/>
                <w:lang w:eastAsia="uk-UA"/>
              </w:rPr>
            </w:pPr>
            <w:hyperlink r:id="rId23" w:history="1">
              <w:r w:rsidR="00004584" w:rsidRPr="00904C37">
                <w:rPr>
                  <w:rStyle w:val="a5"/>
                  <w:rFonts w:eastAsia="Calibri"/>
                  <w:bCs/>
                  <w:sz w:val="24"/>
                  <w:szCs w:val="24"/>
                  <w:lang w:eastAsia="uk-UA"/>
                </w:rPr>
                <w:t>https://pidru4niki.com/1761101061448/pedagogika/obrobka_oformlennya_rezultativ_doslidzhennya</w:t>
              </w:r>
            </w:hyperlink>
          </w:p>
          <w:p w14:paraId="35575C45" w14:textId="7FC97CC0" w:rsidR="001C7869" w:rsidRPr="00904C37" w:rsidRDefault="002B5258" w:rsidP="00313A5B">
            <w:pPr>
              <w:pStyle w:val="a0"/>
              <w:widowControl w:val="0"/>
              <w:numPr>
                <w:ilvl w:val="0"/>
                <w:numId w:val="18"/>
              </w:numPr>
              <w:pBdr>
                <w:top w:val="nil"/>
                <w:left w:val="nil"/>
                <w:bottom w:val="nil"/>
                <w:right w:val="nil"/>
                <w:between w:val="nil"/>
              </w:pBdr>
              <w:spacing w:line="240" w:lineRule="auto"/>
              <w:ind w:left="0"/>
              <w:rPr>
                <w:rFonts w:eastAsia="Calibri"/>
                <w:bCs/>
                <w:sz w:val="24"/>
                <w:szCs w:val="24"/>
                <w:lang w:eastAsia="uk-UA"/>
              </w:rPr>
            </w:pPr>
            <w:hyperlink r:id="rId24" w:history="1">
              <w:r w:rsidR="001C7869" w:rsidRPr="00904C37">
                <w:rPr>
                  <w:rStyle w:val="a5"/>
                  <w:rFonts w:eastAsia="Calibri"/>
                  <w:bCs/>
                  <w:sz w:val="24"/>
                  <w:szCs w:val="24"/>
                  <w:lang w:eastAsia="uk-UA"/>
                </w:rPr>
                <w:t>https://nauka.gov.ua/information/vymohy-do-oformlennia-dysertatsiinoi-roboty/</w:t>
              </w:r>
            </w:hyperlink>
          </w:p>
        </w:tc>
      </w:tr>
      <w:tr w:rsidR="00AF3C01" w:rsidRPr="00904C37" w14:paraId="0B1E9E0F" w14:textId="77777777" w:rsidTr="00E66867">
        <w:trPr>
          <w:trHeight w:val="308"/>
        </w:trPr>
        <w:tc>
          <w:tcPr>
            <w:tcW w:w="595" w:type="dxa"/>
            <w:shd w:val="clear" w:color="auto" w:fill="auto"/>
            <w:tcMar>
              <w:top w:w="100" w:type="dxa"/>
              <w:left w:w="100" w:type="dxa"/>
              <w:bottom w:w="100" w:type="dxa"/>
              <w:right w:w="100" w:type="dxa"/>
            </w:tcMar>
          </w:tcPr>
          <w:p w14:paraId="6D4DC4B1" w14:textId="71EDC78D" w:rsidR="00ED2DB7" w:rsidRPr="00904C37" w:rsidRDefault="00BA2E61" w:rsidP="00ED2DB7">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9</w:t>
            </w:r>
          </w:p>
        </w:tc>
        <w:tc>
          <w:tcPr>
            <w:tcW w:w="9642" w:type="dxa"/>
            <w:shd w:val="clear" w:color="auto" w:fill="auto"/>
            <w:tcMar>
              <w:top w:w="100" w:type="dxa"/>
              <w:left w:w="100" w:type="dxa"/>
              <w:bottom w:w="100" w:type="dxa"/>
              <w:right w:w="100" w:type="dxa"/>
            </w:tcMar>
          </w:tcPr>
          <w:p w14:paraId="301547FF" w14:textId="3B77C30D" w:rsidR="004124BF" w:rsidRPr="00904C37" w:rsidRDefault="00ED2DB7"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b/>
                <w:sz w:val="24"/>
                <w:szCs w:val="24"/>
                <w:lang w:eastAsia="uk-UA"/>
              </w:rPr>
              <w:t xml:space="preserve">Назва: </w:t>
            </w:r>
            <w:r w:rsidR="00685DF4" w:rsidRPr="00904C37">
              <w:rPr>
                <w:rFonts w:eastAsia="Calibri"/>
                <w:sz w:val="24"/>
                <w:szCs w:val="24"/>
                <w:lang w:eastAsia="uk-UA"/>
              </w:rPr>
              <w:t>Наукова публікаці</w:t>
            </w:r>
            <w:r w:rsidR="004124BF" w:rsidRPr="00904C37">
              <w:rPr>
                <w:rFonts w:eastAsia="Calibri"/>
                <w:sz w:val="24"/>
                <w:szCs w:val="24"/>
                <w:lang w:eastAsia="uk-UA"/>
              </w:rPr>
              <w:t>я</w:t>
            </w:r>
          </w:p>
          <w:p w14:paraId="221E21CE" w14:textId="5F74E3A1" w:rsidR="007758B0" w:rsidRPr="00904C37" w:rsidRDefault="00ED2DB7"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 </w:t>
            </w:r>
            <w:r w:rsidR="004124BF" w:rsidRPr="00904C37">
              <w:rPr>
                <w:rFonts w:eastAsia="Calibri"/>
                <w:sz w:val="24"/>
                <w:szCs w:val="24"/>
                <w:lang w:eastAsia="uk-UA"/>
              </w:rPr>
              <w:t xml:space="preserve">Види наукових праць, </w:t>
            </w:r>
            <w:r w:rsidR="003C4C2A" w:rsidRPr="00904C37">
              <w:rPr>
                <w:rFonts w:eastAsia="Calibri"/>
                <w:sz w:val="24"/>
                <w:szCs w:val="24"/>
                <w:lang w:eastAsia="uk-UA"/>
              </w:rPr>
              <w:t xml:space="preserve">рекомендації щодо структури та змісту наукових праць, </w:t>
            </w:r>
            <w:r w:rsidR="0093446C" w:rsidRPr="00904C37">
              <w:rPr>
                <w:rFonts w:eastAsia="Calibri"/>
                <w:sz w:val="24"/>
                <w:szCs w:val="24"/>
                <w:lang w:eastAsia="uk-UA"/>
              </w:rPr>
              <w:t>актуальність, предмет, мету і завдання наукових досліджень ,</w:t>
            </w:r>
            <w:r w:rsidR="00005590" w:rsidRPr="00904C37">
              <w:rPr>
                <w:rFonts w:eastAsia="Calibri"/>
                <w:sz w:val="24"/>
                <w:szCs w:val="24"/>
                <w:lang w:eastAsia="uk-UA"/>
              </w:rPr>
              <w:t xml:space="preserve"> представлення їх </w:t>
            </w:r>
            <w:r w:rsidR="0093446C" w:rsidRPr="00904C37">
              <w:rPr>
                <w:rFonts w:eastAsia="Calibri"/>
                <w:sz w:val="24"/>
                <w:szCs w:val="24"/>
                <w:lang w:eastAsia="uk-UA"/>
              </w:rPr>
              <w:t>новизн</w:t>
            </w:r>
            <w:r w:rsidR="00005590" w:rsidRPr="00904C37">
              <w:rPr>
                <w:rFonts w:eastAsia="Calibri"/>
                <w:sz w:val="24"/>
                <w:szCs w:val="24"/>
                <w:lang w:eastAsia="uk-UA"/>
              </w:rPr>
              <w:t>и</w:t>
            </w:r>
            <w:r w:rsidR="0093446C" w:rsidRPr="00904C37">
              <w:rPr>
                <w:rFonts w:eastAsia="Calibri"/>
                <w:sz w:val="24"/>
                <w:szCs w:val="24"/>
                <w:lang w:eastAsia="uk-UA"/>
              </w:rPr>
              <w:t xml:space="preserve"> </w:t>
            </w:r>
          </w:p>
          <w:p w14:paraId="4A34A5E0" w14:textId="3B323722" w:rsidR="00ED2DB7" w:rsidRPr="00904C37" w:rsidRDefault="00ED2DB7" w:rsidP="00313A5B">
            <w:pPr>
              <w:widowControl w:val="0"/>
              <w:pBdr>
                <w:top w:val="nil"/>
                <w:left w:val="nil"/>
                <w:bottom w:val="nil"/>
                <w:right w:val="nil"/>
                <w:between w:val="nil"/>
              </w:pBdr>
              <w:spacing w:line="240" w:lineRule="auto"/>
              <w:ind w:firstLine="5"/>
              <w:rPr>
                <w:rFonts w:eastAsia="Calibri"/>
                <w:sz w:val="24"/>
                <w:szCs w:val="24"/>
                <w:lang w:eastAsia="uk-UA"/>
              </w:rPr>
            </w:pPr>
            <w:r w:rsidRPr="00904C37">
              <w:rPr>
                <w:rFonts w:eastAsia="Calibri"/>
                <w:b/>
                <w:sz w:val="24"/>
                <w:szCs w:val="24"/>
                <w:lang w:eastAsia="uk-UA"/>
              </w:rPr>
              <w:t xml:space="preserve">Завдання на СРС: </w:t>
            </w:r>
            <w:r w:rsidRPr="00904C37">
              <w:rPr>
                <w:rFonts w:eastAsia="Calibri"/>
                <w:sz w:val="24"/>
                <w:szCs w:val="24"/>
                <w:lang w:eastAsia="uk-UA"/>
              </w:rPr>
              <w:t>створити класифікацію наукових праць, охарактеризувати та порівняти  типи наукових праць</w:t>
            </w:r>
            <w:r w:rsidR="00563233" w:rsidRPr="00904C37">
              <w:rPr>
                <w:rFonts w:eastAsia="Calibri"/>
                <w:sz w:val="24"/>
                <w:szCs w:val="24"/>
                <w:lang w:eastAsia="uk-UA"/>
              </w:rPr>
              <w:t xml:space="preserve">, підготувати публікацію щодо наукових досліджень </w:t>
            </w:r>
          </w:p>
          <w:p w14:paraId="60CC534C" w14:textId="77777777" w:rsidR="00ED2DB7" w:rsidRPr="00904C37" w:rsidRDefault="00ED2DB7"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34C3B7B6" w14:textId="77777777" w:rsidR="0086016E" w:rsidRPr="00904C37" w:rsidRDefault="0086016E" w:rsidP="00313A5B">
            <w:pPr>
              <w:widowControl w:val="0"/>
              <w:pBdr>
                <w:top w:val="nil"/>
                <w:left w:val="nil"/>
                <w:bottom w:val="nil"/>
                <w:right w:val="nil"/>
                <w:between w:val="nil"/>
              </w:pBdr>
              <w:spacing w:line="240" w:lineRule="auto"/>
              <w:ind w:firstLine="24"/>
              <w:rPr>
                <w:rFonts w:eastAsia="Calibri"/>
                <w:b/>
                <w:bCs/>
                <w:sz w:val="22"/>
                <w:szCs w:val="22"/>
                <w:lang w:eastAsia="uk-UA"/>
              </w:rPr>
            </w:pPr>
            <w:r w:rsidRPr="00904C37">
              <w:rPr>
                <w:rFonts w:eastAsia="Calibri"/>
                <w:b/>
                <w:bCs/>
                <w:sz w:val="22"/>
                <w:szCs w:val="22"/>
                <w:lang w:eastAsia="uk-UA"/>
              </w:rPr>
              <w:t xml:space="preserve">1. </w:t>
            </w:r>
            <w:r w:rsidR="00AF3C01" w:rsidRPr="00904C37">
              <w:rPr>
                <w:rFonts w:eastAsia="Calibri"/>
                <w:sz w:val="22"/>
                <w:szCs w:val="22"/>
                <w:lang w:eastAsia="uk-UA"/>
              </w:rPr>
              <w:t>Рекомендації до структури та змісту кваліфікаційних робіт здобувачів ступеня бакалавра та магістра</w:t>
            </w:r>
            <w:r w:rsidR="00ED2DB7" w:rsidRPr="00904C37">
              <w:rPr>
                <w:rFonts w:eastAsia="Calibri"/>
                <w:sz w:val="22"/>
                <w:szCs w:val="22"/>
                <w:lang w:eastAsia="uk-UA"/>
              </w:rPr>
              <w:t>– Київ, НТУУ «КПІ», 20</w:t>
            </w:r>
            <w:r w:rsidR="002273A8" w:rsidRPr="00904C37">
              <w:rPr>
                <w:rFonts w:eastAsia="Calibri"/>
                <w:sz w:val="22"/>
                <w:szCs w:val="22"/>
                <w:lang w:eastAsia="uk-UA"/>
              </w:rPr>
              <w:t>22</w:t>
            </w:r>
            <w:r w:rsidR="00ED2DB7" w:rsidRPr="00904C37">
              <w:rPr>
                <w:rFonts w:eastAsia="Calibri"/>
                <w:b/>
                <w:bCs/>
                <w:sz w:val="22"/>
                <w:szCs w:val="22"/>
                <w:lang w:eastAsia="uk-UA"/>
              </w:rPr>
              <w:t xml:space="preserve">  </w:t>
            </w:r>
          </w:p>
          <w:p w14:paraId="19A46B0B" w14:textId="2DB7FBCD" w:rsidR="00ED2DB7" w:rsidRPr="00904C37" w:rsidRDefault="0086016E" w:rsidP="00313A5B">
            <w:pPr>
              <w:widowControl w:val="0"/>
              <w:pBdr>
                <w:top w:val="nil"/>
                <w:left w:val="nil"/>
                <w:bottom w:val="nil"/>
                <w:right w:val="nil"/>
                <w:between w:val="nil"/>
              </w:pBdr>
              <w:spacing w:line="240" w:lineRule="auto"/>
              <w:ind w:firstLine="24"/>
              <w:rPr>
                <w:rFonts w:eastAsia="Calibri"/>
                <w:sz w:val="22"/>
                <w:szCs w:val="22"/>
                <w:lang w:eastAsia="uk-UA"/>
              </w:rPr>
            </w:pPr>
            <w:r w:rsidRPr="00904C37">
              <w:rPr>
                <w:rFonts w:eastAsia="Calibri"/>
                <w:b/>
                <w:bCs/>
                <w:sz w:val="22"/>
                <w:szCs w:val="22"/>
                <w:lang w:eastAsia="uk-UA"/>
              </w:rPr>
              <w:t xml:space="preserve">2. </w:t>
            </w:r>
            <w:hyperlink r:id="rId25" w:history="1">
              <w:r w:rsidR="0047762B" w:rsidRPr="00904C37">
                <w:rPr>
                  <w:rStyle w:val="a5"/>
                  <w:rFonts w:eastAsia="Calibri"/>
                  <w:sz w:val="22"/>
                  <w:szCs w:val="22"/>
                  <w:lang w:eastAsia="uk-UA"/>
                </w:rPr>
                <w:t>https://osvita.kpi.ua/sites/default/files/downloads/Rekomendacii_DP_DR_MD_0.pdf</w:t>
              </w:r>
            </w:hyperlink>
          </w:p>
          <w:p w14:paraId="15E19BB1" w14:textId="700E2711" w:rsidR="00ED2DB7" w:rsidRPr="00904C37" w:rsidRDefault="0047762B" w:rsidP="00313A5B">
            <w:pPr>
              <w:widowControl w:val="0"/>
              <w:pBdr>
                <w:top w:val="nil"/>
                <w:left w:val="nil"/>
                <w:bottom w:val="nil"/>
                <w:right w:val="nil"/>
                <w:between w:val="nil"/>
              </w:pBdr>
              <w:spacing w:line="240" w:lineRule="auto"/>
              <w:ind w:firstLine="24"/>
              <w:rPr>
                <w:rFonts w:eastAsia="Calibri"/>
                <w:sz w:val="22"/>
                <w:szCs w:val="22"/>
                <w:lang w:eastAsia="uk-UA"/>
              </w:rPr>
            </w:pPr>
            <w:r w:rsidRPr="00904C37">
              <w:rPr>
                <w:rFonts w:eastAsia="Calibri"/>
                <w:b/>
                <w:bCs/>
                <w:sz w:val="22"/>
                <w:szCs w:val="22"/>
                <w:lang w:eastAsia="uk-UA"/>
              </w:rPr>
              <w:t xml:space="preserve">3. </w:t>
            </w:r>
            <w:hyperlink r:id="rId26" w:history="1">
              <w:r w:rsidRPr="00904C37">
                <w:rPr>
                  <w:rStyle w:val="a5"/>
                  <w:rFonts w:eastAsia="Calibri"/>
                  <w:sz w:val="22"/>
                  <w:szCs w:val="22"/>
                  <w:lang w:eastAsia="uk-UA"/>
                </w:rPr>
                <w:t>https://nauka.udpu.edu.ua/redaktsijnyj-viddil/metodychni-rekomendatsiji</w:t>
              </w:r>
            </w:hyperlink>
          </w:p>
        </w:tc>
      </w:tr>
      <w:tr w:rsidR="00E02E26" w:rsidRPr="00904C37" w14:paraId="0440BE74" w14:textId="77777777" w:rsidTr="00E66867">
        <w:trPr>
          <w:trHeight w:val="164"/>
        </w:trPr>
        <w:tc>
          <w:tcPr>
            <w:tcW w:w="595" w:type="dxa"/>
            <w:shd w:val="clear" w:color="auto" w:fill="auto"/>
            <w:tcMar>
              <w:top w:w="100" w:type="dxa"/>
              <w:left w:w="100" w:type="dxa"/>
              <w:bottom w:w="100" w:type="dxa"/>
              <w:right w:w="100" w:type="dxa"/>
            </w:tcMar>
          </w:tcPr>
          <w:p w14:paraId="3643F548" w14:textId="534AF70D" w:rsidR="00E02E26" w:rsidRPr="00904C37" w:rsidRDefault="00E02E26" w:rsidP="00ED2DB7">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10</w:t>
            </w:r>
          </w:p>
        </w:tc>
        <w:tc>
          <w:tcPr>
            <w:tcW w:w="9642" w:type="dxa"/>
            <w:shd w:val="clear" w:color="auto" w:fill="auto"/>
            <w:tcMar>
              <w:top w:w="100" w:type="dxa"/>
              <w:left w:w="100" w:type="dxa"/>
              <w:bottom w:w="100" w:type="dxa"/>
              <w:right w:w="100" w:type="dxa"/>
            </w:tcMar>
          </w:tcPr>
          <w:p w14:paraId="589C9645" w14:textId="43AE5166" w:rsidR="00E02E26" w:rsidRPr="00904C37" w:rsidRDefault="00E02E26"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b/>
                <w:sz w:val="24"/>
                <w:szCs w:val="24"/>
                <w:lang w:eastAsia="uk-UA"/>
              </w:rPr>
              <w:t xml:space="preserve">Назва: </w:t>
            </w:r>
            <w:r w:rsidR="000E32CC" w:rsidRPr="00904C37">
              <w:rPr>
                <w:rFonts w:eastAsia="Calibri"/>
                <w:sz w:val="24"/>
                <w:szCs w:val="24"/>
                <w:lang w:eastAsia="uk-UA"/>
              </w:rPr>
              <w:t xml:space="preserve">Магістерська дисертація (магістр професійний, </w:t>
            </w:r>
            <w:r w:rsidR="00F40889" w:rsidRPr="00904C37">
              <w:rPr>
                <w:rFonts w:eastAsia="Calibri"/>
                <w:sz w:val="24"/>
                <w:szCs w:val="24"/>
                <w:lang w:eastAsia="uk-UA"/>
              </w:rPr>
              <w:t>магістр науковий)</w:t>
            </w:r>
            <w:r w:rsidRPr="00904C37">
              <w:rPr>
                <w:rFonts w:eastAsia="Calibri"/>
                <w:sz w:val="24"/>
                <w:szCs w:val="24"/>
                <w:lang w:eastAsia="uk-UA"/>
              </w:rPr>
              <w:t xml:space="preserve"> </w:t>
            </w:r>
          </w:p>
          <w:p w14:paraId="0A3DB222" w14:textId="11533C2F" w:rsidR="00E02E26" w:rsidRPr="00904C37" w:rsidRDefault="0008613F"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Види кваліфікаційних робіт</w:t>
            </w:r>
            <w:r w:rsidR="00755EA0" w:rsidRPr="00904C37">
              <w:rPr>
                <w:rFonts w:eastAsia="Calibri"/>
                <w:sz w:val="24"/>
                <w:szCs w:val="24"/>
                <w:lang w:eastAsia="uk-UA"/>
              </w:rPr>
              <w:t xml:space="preserve">, </w:t>
            </w:r>
            <w:r w:rsidR="003A1264" w:rsidRPr="00904C37">
              <w:rPr>
                <w:rFonts w:eastAsia="Calibri"/>
                <w:sz w:val="24"/>
                <w:szCs w:val="24"/>
                <w:lang w:eastAsia="uk-UA"/>
              </w:rPr>
              <w:t xml:space="preserve">система оцінювання кваліфікаційних робіт, </w:t>
            </w:r>
            <w:r w:rsidR="00A21FCF" w:rsidRPr="00904C37">
              <w:rPr>
                <w:rFonts w:eastAsia="Calibri"/>
                <w:sz w:val="24"/>
                <w:szCs w:val="24"/>
                <w:lang w:eastAsia="uk-UA"/>
              </w:rPr>
              <w:t>вимоги до структури та змісту магістер</w:t>
            </w:r>
            <w:r w:rsidR="005F51B2" w:rsidRPr="00904C37">
              <w:rPr>
                <w:rFonts w:eastAsia="Calibri"/>
                <w:sz w:val="24"/>
                <w:szCs w:val="24"/>
                <w:lang w:eastAsia="uk-UA"/>
              </w:rPr>
              <w:t xml:space="preserve">ської дисертації, </w:t>
            </w:r>
            <w:r w:rsidR="00176974" w:rsidRPr="00904C37">
              <w:rPr>
                <w:rFonts w:eastAsia="Calibri"/>
                <w:sz w:val="24"/>
                <w:szCs w:val="24"/>
                <w:lang w:eastAsia="uk-UA"/>
              </w:rPr>
              <w:t>приклад критеріїв оцінювання структури та змісту магістерської дисертації</w:t>
            </w:r>
          </w:p>
          <w:p w14:paraId="7BE76664" w14:textId="6CB79568" w:rsidR="00E02E26" w:rsidRPr="00904C37" w:rsidRDefault="00E02E26" w:rsidP="00313A5B">
            <w:pPr>
              <w:widowControl w:val="0"/>
              <w:pBdr>
                <w:top w:val="nil"/>
                <w:left w:val="nil"/>
                <w:bottom w:val="nil"/>
                <w:right w:val="nil"/>
                <w:between w:val="nil"/>
              </w:pBdr>
              <w:spacing w:line="240" w:lineRule="auto"/>
              <w:ind w:hanging="10"/>
              <w:jc w:val="both"/>
              <w:rPr>
                <w:rFonts w:eastAsia="Calibri"/>
                <w:sz w:val="24"/>
                <w:szCs w:val="24"/>
                <w:lang w:eastAsia="uk-UA"/>
              </w:rPr>
            </w:pPr>
            <w:r w:rsidRPr="00904C37">
              <w:rPr>
                <w:rFonts w:eastAsia="Calibri"/>
                <w:b/>
                <w:sz w:val="24"/>
                <w:szCs w:val="24"/>
                <w:lang w:eastAsia="uk-UA"/>
              </w:rPr>
              <w:t xml:space="preserve">Завдання на СРС: </w:t>
            </w:r>
            <w:r w:rsidRPr="00904C37">
              <w:rPr>
                <w:rFonts w:eastAsia="Calibri"/>
                <w:sz w:val="24"/>
                <w:szCs w:val="24"/>
                <w:lang w:eastAsia="uk-UA"/>
              </w:rPr>
              <w:t xml:space="preserve">створити </w:t>
            </w:r>
            <w:r w:rsidR="00CC0BC8" w:rsidRPr="00904C37">
              <w:rPr>
                <w:rFonts w:eastAsia="Calibri"/>
                <w:sz w:val="24"/>
                <w:szCs w:val="24"/>
                <w:lang w:eastAsia="uk-UA"/>
              </w:rPr>
              <w:t xml:space="preserve">структуру та зміст магістерської дисертації </w:t>
            </w:r>
            <w:r w:rsidR="00953336" w:rsidRPr="00904C37">
              <w:rPr>
                <w:rFonts w:eastAsia="Calibri"/>
                <w:sz w:val="24"/>
                <w:szCs w:val="24"/>
                <w:lang w:eastAsia="uk-UA"/>
              </w:rPr>
              <w:t>студента</w:t>
            </w:r>
          </w:p>
          <w:p w14:paraId="774FF253" w14:textId="77777777" w:rsidR="00E02E26" w:rsidRPr="00904C37" w:rsidRDefault="00E02E26"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7A6174E1" w14:textId="0295002E" w:rsidR="00E02E26" w:rsidRPr="00904C37" w:rsidRDefault="006A16C0"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1.</w:t>
            </w:r>
            <w:r w:rsidR="00B8109A" w:rsidRPr="00904C37">
              <w:rPr>
                <w:rFonts w:eastAsia="Calibri"/>
                <w:sz w:val="22"/>
                <w:szCs w:val="22"/>
                <w:lang w:eastAsia="uk-UA"/>
              </w:rPr>
              <w:t xml:space="preserve"> Рекомендації до структури та змісту кваліфікаційних робіт здобувачів ступеня бакалавра та магістра– Київ, НТУУ «КПІ», 2022</w:t>
            </w:r>
            <w:r w:rsidR="00B8109A" w:rsidRPr="00904C37">
              <w:rPr>
                <w:rFonts w:eastAsia="Calibri"/>
                <w:b/>
                <w:bCs/>
                <w:sz w:val="22"/>
                <w:szCs w:val="22"/>
                <w:lang w:eastAsia="uk-UA"/>
              </w:rPr>
              <w:t xml:space="preserve">  </w:t>
            </w:r>
          </w:p>
          <w:p w14:paraId="68259136" w14:textId="1D6AF8BE" w:rsidR="006A16C0" w:rsidRPr="00904C37" w:rsidRDefault="00B8109A"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lastRenderedPageBreak/>
              <w:t xml:space="preserve">2. </w:t>
            </w:r>
            <w:r w:rsidRPr="00904C37">
              <w:rPr>
                <w:rFonts w:eastAsia="Calibri"/>
                <w:bCs/>
                <w:sz w:val="24"/>
                <w:szCs w:val="24"/>
                <w:lang w:eastAsia="uk-UA"/>
              </w:rPr>
              <w:t>https://ela.kpi.ua/server/api/core/bitstreams/f5862b95-b6e4-4ea5-b4e1-cc2366acb058/content</w:t>
            </w:r>
          </w:p>
        </w:tc>
      </w:tr>
      <w:tr w:rsidR="008D36C0" w:rsidRPr="00904C37" w14:paraId="703F6082" w14:textId="77777777" w:rsidTr="00E66867">
        <w:trPr>
          <w:trHeight w:val="164"/>
        </w:trPr>
        <w:tc>
          <w:tcPr>
            <w:tcW w:w="595" w:type="dxa"/>
            <w:shd w:val="clear" w:color="auto" w:fill="auto"/>
            <w:tcMar>
              <w:top w:w="100" w:type="dxa"/>
              <w:left w:w="100" w:type="dxa"/>
              <w:bottom w:w="100" w:type="dxa"/>
              <w:right w:w="100" w:type="dxa"/>
            </w:tcMar>
          </w:tcPr>
          <w:p w14:paraId="30A2673D" w14:textId="0688F070" w:rsidR="00ED2DB7" w:rsidRPr="00904C37" w:rsidRDefault="00416BC8" w:rsidP="00ED2DB7">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lastRenderedPageBreak/>
              <w:t>1</w:t>
            </w:r>
            <w:r w:rsidR="002318E5" w:rsidRPr="00904C37">
              <w:rPr>
                <w:rFonts w:eastAsia="Calibri"/>
                <w:sz w:val="24"/>
                <w:szCs w:val="24"/>
                <w:lang w:eastAsia="uk-UA"/>
              </w:rPr>
              <w:t>1</w:t>
            </w:r>
          </w:p>
        </w:tc>
        <w:tc>
          <w:tcPr>
            <w:tcW w:w="9642" w:type="dxa"/>
            <w:shd w:val="clear" w:color="auto" w:fill="auto"/>
            <w:tcMar>
              <w:top w:w="100" w:type="dxa"/>
              <w:left w:w="100" w:type="dxa"/>
              <w:bottom w:w="100" w:type="dxa"/>
              <w:right w:w="100" w:type="dxa"/>
            </w:tcMar>
          </w:tcPr>
          <w:p w14:paraId="5D2EDD7E" w14:textId="77777777" w:rsidR="00BF26D5" w:rsidRPr="00904C37" w:rsidRDefault="00ED2DB7"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b/>
                <w:sz w:val="24"/>
                <w:szCs w:val="24"/>
                <w:lang w:eastAsia="uk-UA"/>
              </w:rPr>
              <w:t xml:space="preserve">Назва: </w:t>
            </w:r>
            <w:r w:rsidR="00EE5633" w:rsidRPr="00904C37">
              <w:rPr>
                <w:rFonts w:eastAsia="Calibri"/>
                <w:sz w:val="24"/>
                <w:szCs w:val="24"/>
                <w:lang w:eastAsia="uk-UA"/>
              </w:rPr>
              <w:t>Наукові видання. Перелік фахових видань  України</w:t>
            </w:r>
          </w:p>
          <w:p w14:paraId="077AAE0E" w14:textId="77777777" w:rsidR="00B3185E" w:rsidRPr="00904C37" w:rsidRDefault="002B5258" w:rsidP="00313A5B">
            <w:pPr>
              <w:widowControl w:val="0"/>
              <w:pBdr>
                <w:top w:val="nil"/>
                <w:left w:val="nil"/>
                <w:bottom w:val="nil"/>
                <w:right w:val="nil"/>
                <w:between w:val="nil"/>
              </w:pBdr>
              <w:spacing w:line="240" w:lineRule="auto"/>
              <w:rPr>
                <w:rFonts w:eastAsia="Calibri"/>
                <w:sz w:val="24"/>
                <w:szCs w:val="24"/>
                <w:lang w:val="ru-RU" w:eastAsia="uk-UA"/>
              </w:rPr>
            </w:pPr>
            <w:hyperlink r:id="rId27" w:history="1">
              <w:r w:rsidR="00BF26D5" w:rsidRPr="00904C37">
                <w:rPr>
                  <w:rStyle w:val="a5"/>
                  <w:rFonts w:eastAsia="Calibri"/>
                  <w:sz w:val="24"/>
                  <w:szCs w:val="24"/>
                  <w:lang w:val="ru-RU" w:eastAsia="uk-UA"/>
                </w:rPr>
                <w:t>Перелік наукових фахових видань України, в яких можуть публікуватися результати дисертаційних робіт на здобуття наукових ступенів доктора наук, кандидата наук та ступеня доктора філософії</w:t>
              </w:r>
            </w:hyperlink>
            <w:r w:rsidR="00BF26D5" w:rsidRPr="00904C37">
              <w:rPr>
                <w:rFonts w:eastAsia="Calibri"/>
                <w:sz w:val="24"/>
                <w:szCs w:val="24"/>
                <w:lang w:val="ru-RU" w:eastAsia="uk-UA"/>
              </w:rPr>
              <w:t xml:space="preserve"> (станом на 26 червня 2024). </w:t>
            </w:r>
          </w:p>
          <w:p w14:paraId="50CD392A" w14:textId="03E51C48" w:rsidR="00B3185E" w:rsidRPr="00904C37" w:rsidRDefault="002B5258" w:rsidP="00313A5B">
            <w:pPr>
              <w:widowControl w:val="0"/>
              <w:pBdr>
                <w:top w:val="nil"/>
                <w:left w:val="nil"/>
                <w:bottom w:val="nil"/>
                <w:right w:val="nil"/>
                <w:between w:val="nil"/>
              </w:pBdr>
              <w:spacing w:line="240" w:lineRule="auto"/>
              <w:rPr>
                <w:rFonts w:eastAsia="Calibri"/>
                <w:sz w:val="24"/>
                <w:szCs w:val="24"/>
                <w:lang w:val="ru-RU" w:eastAsia="uk-UA"/>
              </w:rPr>
            </w:pPr>
            <w:hyperlink r:id="rId28" w:history="1">
              <w:r w:rsidR="00B3185E" w:rsidRPr="00904C37">
                <w:rPr>
                  <w:rStyle w:val="a5"/>
                  <w:rFonts w:eastAsia="Calibri"/>
                  <w:sz w:val="24"/>
                  <w:szCs w:val="24"/>
                  <w:lang w:val="ru-RU" w:eastAsia="uk-UA"/>
                </w:rPr>
                <w:t>Перелік наукових фахових видань України, в яких можуть публікуватися результати дисертаційних робіт на здобуття наукових ступенів доктора наук, кандидата наук та ступеня доктора філософії</w:t>
              </w:r>
            </w:hyperlink>
            <w:r w:rsidR="00B3185E" w:rsidRPr="00904C37">
              <w:rPr>
                <w:rFonts w:eastAsia="Calibri"/>
                <w:sz w:val="24"/>
                <w:szCs w:val="24"/>
                <w:lang w:val="ru-RU" w:eastAsia="uk-UA"/>
              </w:rPr>
              <w:t> (станом на 26 червня 2024)</w:t>
            </w:r>
          </w:p>
          <w:p w14:paraId="214F5913" w14:textId="249610AE" w:rsidR="00ED2DB7" w:rsidRPr="00904C37" w:rsidRDefault="00ED2DB7" w:rsidP="00313A5B">
            <w:pPr>
              <w:widowControl w:val="0"/>
              <w:pBdr>
                <w:top w:val="nil"/>
                <w:left w:val="nil"/>
                <w:bottom w:val="nil"/>
                <w:right w:val="nil"/>
                <w:between w:val="nil"/>
              </w:pBdr>
              <w:spacing w:line="240" w:lineRule="auto"/>
              <w:ind w:hanging="10"/>
              <w:jc w:val="both"/>
              <w:rPr>
                <w:rFonts w:eastAsia="Calibri"/>
                <w:sz w:val="24"/>
                <w:szCs w:val="24"/>
                <w:lang w:eastAsia="uk-UA"/>
              </w:rPr>
            </w:pPr>
            <w:r w:rsidRPr="00904C37">
              <w:rPr>
                <w:rFonts w:eastAsia="Calibri"/>
                <w:b/>
                <w:sz w:val="24"/>
                <w:szCs w:val="24"/>
                <w:lang w:eastAsia="uk-UA"/>
              </w:rPr>
              <w:t xml:space="preserve">Завдання на СРС: </w:t>
            </w:r>
            <w:r w:rsidR="00961A87" w:rsidRPr="00904C37">
              <w:rPr>
                <w:rFonts w:eastAsia="Calibri"/>
                <w:sz w:val="24"/>
                <w:szCs w:val="24"/>
                <w:lang w:eastAsia="uk-UA"/>
              </w:rPr>
              <w:t xml:space="preserve"> ви</w:t>
            </w:r>
            <w:r w:rsidR="008D36C0" w:rsidRPr="00904C37">
              <w:rPr>
                <w:rFonts w:eastAsia="Calibri"/>
                <w:sz w:val="24"/>
                <w:szCs w:val="24"/>
                <w:lang w:eastAsia="uk-UA"/>
              </w:rPr>
              <w:t>значити перелік фахових видань  України, в яких можливо публікувати наукові роботи студента</w:t>
            </w:r>
          </w:p>
          <w:p w14:paraId="7C18F6F4" w14:textId="77777777" w:rsidR="00ED2DB7" w:rsidRPr="00904C37" w:rsidRDefault="00ED2DB7"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64C6F2AA" w14:textId="77777777" w:rsidR="00ED2DB7" w:rsidRPr="00904C37" w:rsidRDefault="00ED2DB7" w:rsidP="00313A5B">
            <w:pPr>
              <w:widowControl w:val="0"/>
              <w:pBdr>
                <w:top w:val="nil"/>
                <w:left w:val="nil"/>
                <w:bottom w:val="nil"/>
                <w:right w:val="nil"/>
                <w:between w:val="nil"/>
              </w:pBdr>
              <w:spacing w:line="240" w:lineRule="auto"/>
              <w:ind w:hanging="9"/>
              <w:rPr>
                <w:rFonts w:eastAsia="Calibri"/>
                <w:sz w:val="22"/>
                <w:szCs w:val="22"/>
                <w:lang w:eastAsia="uk-UA"/>
              </w:rPr>
            </w:pPr>
            <w:r w:rsidRPr="00904C37">
              <w:rPr>
                <w:rFonts w:eastAsia="Calibri"/>
                <w:sz w:val="22"/>
                <w:szCs w:val="22"/>
                <w:lang w:eastAsia="uk-UA"/>
              </w:rPr>
              <w:t>- Сайт міжнародного наукового журналу «</w:t>
            </w:r>
            <w:r w:rsidRPr="00904C37">
              <w:rPr>
                <w:rFonts w:eastAsia="Calibri"/>
                <w:sz w:val="22"/>
                <w:szCs w:val="22"/>
                <w:lang w:val="en-US" w:eastAsia="uk-UA"/>
              </w:rPr>
              <w:t>Information</w:t>
            </w:r>
            <w:r w:rsidRPr="00904C37">
              <w:rPr>
                <w:rFonts w:eastAsia="Calibri"/>
                <w:sz w:val="22"/>
                <w:szCs w:val="22"/>
                <w:lang w:eastAsia="uk-UA"/>
              </w:rPr>
              <w:t xml:space="preserve"> </w:t>
            </w:r>
            <w:r w:rsidRPr="00904C37">
              <w:rPr>
                <w:rFonts w:eastAsia="Calibri"/>
                <w:sz w:val="22"/>
                <w:szCs w:val="22"/>
                <w:lang w:val="en-US" w:eastAsia="uk-UA"/>
              </w:rPr>
              <w:t>and</w:t>
            </w:r>
            <w:r w:rsidRPr="00904C37">
              <w:rPr>
                <w:rFonts w:eastAsia="Calibri"/>
                <w:sz w:val="22"/>
                <w:szCs w:val="22"/>
                <w:lang w:eastAsia="uk-UA"/>
              </w:rPr>
              <w:t xml:space="preserve"> </w:t>
            </w:r>
            <w:r w:rsidRPr="00904C37">
              <w:rPr>
                <w:rFonts w:eastAsia="Calibri"/>
                <w:sz w:val="22"/>
                <w:szCs w:val="22"/>
                <w:lang w:val="en-US" w:eastAsia="uk-UA"/>
              </w:rPr>
              <w:t>Telecommunication</w:t>
            </w:r>
            <w:r w:rsidRPr="00904C37">
              <w:rPr>
                <w:rFonts w:eastAsia="Calibri"/>
                <w:sz w:val="22"/>
                <w:szCs w:val="22"/>
                <w:lang w:eastAsia="uk-UA"/>
              </w:rPr>
              <w:t xml:space="preserve"> </w:t>
            </w:r>
            <w:r w:rsidRPr="00904C37">
              <w:rPr>
                <w:rFonts w:eastAsia="Calibri"/>
                <w:sz w:val="22"/>
                <w:szCs w:val="22"/>
                <w:lang w:val="en-US" w:eastAsia="uk-UA"/>
              </w:rPr>
              <w:t>Sciences</w:t>
            </w:r>
            <w:r w:rsidRPr="00904C37">
              <w:rPr>
                <w:rFonts w:eastAsia="Calibri"/>
                <w:sz w:val="22"/>
                <w:szCs w:val="22"/>
                <w:lang w:eastAsia="uk-UA"/>
              </w:rPr>
              <w:t xml:space="preserve">»  </w:t>
            </w:r>
            <w:r w:rsidRPr="00904C37">
              <w:rPr>
                <w:rFonts w:eastAsia="Arial"/>
                <w:sz w:val="22"/>
                <w:szCs w:val="22"/>
                <w:lang w:eastAsia="uk-UA"/>
              </w:rPr>
              <w:t xml:space="preserve"> </w:t>
            </w:r>
            <w:r w:rsidRPr="00904C37">
              <w:rPr>
                <w:rFonts w:eastAsia="Calibri"/>
                <w:sz w:val="22"/>
                <w:szCs w:val="22"/>
                <w:lang w:eastAsia="uk-UA"/>
              </w:rPr>
              <w:t>http://infotelesc.kpi.ua/</w:t>
            </w:r>
          </w:p>
          <w:p w14:paraId="3F583FB2" w14:textId="77777777" w:rsidR="00ED2DB7" w:rsidRPr="00904C37" w:rsidRDefault="00ED2DB7" w:rsidP="00313A5B">
            <w:pPr>
              <w:widowControl w:val="0"/>
              <w:pBdr>
                <w:top w:val="nil"/>
                <w:left w:val="nil"/>
                <w:bottom w:val="nil"/>
                <w:right w:val="nil"/>
                <w:between w:val="nil"/>
              </w:pBdr>
              <w:spacing w:line="240" w:lineRule="auto"/>
              <w:rPr>
                <w:rFonts w:eastAsia="Calibri"/>
                <w:sz w:val="22"/>
                <w:szCs w:val="22"/>
                <w:lang w:val="ru-RU" w:eastAsia="uk-UA"/>
              </w:rPr>
            </w:pPr>
            <w:r w:rsidRPr="00904C37">
              <w:rPr>
                <w:rFonts w:eastAsia="Calibri"/>
                <w:sz w:val="22"/>
                <w:szCs w:val="22"/>
                <w:lang w:eastAsia="uk-UA"/>
              </w:rPr>
              <w:t xml:space="preserve">- МОН України – перелік фахових видань (друкованих та електронних). </w:t>
            </w:r>
          </w:p>
          <w:p w14:paraId="379064A2" w14:textId="77777777" w:rsidR="00ED2DB7" w:rsidRPr="00904C37" w:rsidRDefault="00ED2DB7" w:rsidP="00313A5B">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val="ru-RU" w:eastAsia="uk-UA"/>
              </w:rPr>
              <w:t xml:space="preserve">- </w:t>
            </w:r>
            <w:hyperlink r:id="rId29" w:history="1">
              <w:r w:rsidRPr="00904C37">
                <w:rPr>
                  <w:rFonts w:eastAsia="Calibri"/>
                  <w:sz w:val="22"/>
                  <w:szCs w:val="22"/>
                  <w:u w:val="single"/>
                  <w:lang w:eastAsia="uk-UA"/>
                </w:rPr>
                <w:t>https://mon.gov.ua/nauka/nauka-2/atestatsiya-kadriv-vishchoi-kvalifikatsii/naukovi-fakhovi-vidannya</w:t>
              </w:r>
            </w:hyperlink>
          </w:p>
          <w:p w14:paraId="397173F1" w14:textId="77777777" w:rsidR="00ED2DB7" w:rsidRPr="00904C37" w:rsidRDefault="00ED2DB7" w:rsidP="00313A5B">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eastAsia="uk-UA"/>
              </w:rPr>
              <w:t xml:space="preserve">- </w:t>
            </w:r>
            <w:hyperlink r:id="rId30" w:history="1">
              <w:r w:rsidRPr="00904C37">
                <w:rPr>
                  <w:rFonts w:eastAsia="Calibri"/>
                  <w:sz w:val="22"/>
                  <w:szCs w:val="22"/>
                  <w:u w:val="single"/>
                  <w:lang w:eastAsia="uk-UA"/>
                </w:rPr>
                <w:t>https://aspirantura.kpi.ua/</w:t>
              </w:r>
            </w:hyperlink>
          </w:p>
          <w:p w14:paraId="5079BD44" w14:textId="77777777" w:rsidR="00ED2DB7" w:rsidRPr="00904C37" w:rsidRDefault="00ED2DB7" w:rsidP="00313A5B">
            <w:pPr>
              <w:widowControl w:val="0"/>
              <w:pBdr>
                <w:top w:val="nil"/>
                <w:left w:val="nil"/>
                <w:bottom w:val="nil"/>
                <w:right w:val="nil"/>
                <w:between w:val="nil"/>
              </w:pBdr>
              <w:spacing w:line="240" w:lineRule="auto"/>
              <w:rPr>
                <w:rFonts w:eastAsia="Calibri"/>
                <w:sz w:val="22"/>
                <w:szCs w:val="22"/>
                <w:u w:val="single"/>
                <w:lang w:eastAsia="uk-UA"/>
              </w:rPr>
            </w:pPr>
            <w:r w:rsidRPr="00904C37">
              <w:rPr>
                <w:rFonts w:eastAsia="Calibri"/>
                <w:sz w:val="22"/>
                <w:szCs w:val="22"/>
                <w:lang w:eastAsia="uk-UA"/>
              </w:rPr>
              <w:t xml:space="preserve">- </w:t>
            </w:r>
            <w:hyperlink r:id="rId31" w:history="1">
              <w:r w:rsidRPr="00904C37">
                <w:rPr>
                  <w:rFonts w:eastAsia="Calibri"/>
                  <w:sz w:val="22"/>
                  <w:szCs w:val="22"/>
                  <w:u w:val="single"/>
                  <w:lang w:val="en-US" w:eastAsia="uk-UA"/>
                </w:rPr>
                <w:t>https</w:t>
              </w:r>
              <w:r w:rsidRPr="00904C37">
                <w:rPr>
                  <w:rFonts w:eastAsia="Calibri"/>
                  <w:sz w:val="22"/>
                  <w:szCs w:val="22"/>
                  <w:u w:val="single"/>
                  <w:lang w:eastAsia="uk-UA"/>
                </w:rPr>
                <w:t>://</w:t>
              </w:r>
              <w:r w:rsidRPr="00904C37">
                <w:rPr>
                  <w:rFonts w:eastAsia="Calibri"/>
                  <w:sz w:val="22"/>
                  <w:szCs w:val="22"/>
                  <w:u w:val="single"/>
                  <w:lang w:val="en-US" w:eastAsia="uk-UA"/>
                </w:rPr>
                <w:t>rada</w:t>
              </w:r>
              <w:r w:rsidRPr="00904C37">
                <w:rPr>
                  <w:rFonts w:eastAsia="Calibri"/>
                  <w:sz w:val="22"/>
                  <w:szCs w:val="22"/>
                  <w:u w:val="single"/>
                  <w:lang w:eastAsia="uk-UA"/>
                </w:rPr>
                <w:t>.</w:t>
              </w:r>
              <w:r w:rsidRPr="00904C37">
                <w:rPr>
                  <w:rFonts w:eastAsia="Calibri"/>
                  <w:sz w:val="22"/>
                  <w:szCs w:val="22"/>
                  <w:u w:val="single"/>
                  <w:lang w:val="en-US" w:eastAsia="uk-UA"/>
                </w:rPr>
                <w:t>kpi</w:t>
              </w:r>
              <w:r w:rsidRPr="00904C37">
                <w:rPr>
                  <w:rFonts w:eastAsia="Calibri"/>
                  <w:sz w:val="22"/>
                  <w:szCs w:val="22"/>
                  <w:u w:val="single"/>
                  <w:lang w:eastAsia="uk-UA"/>
                </w:rPr>
                <w:t>.</w:t>
              </w:r>
              <w:r w:rsidRPr="00904C37">
                <w:rPr>
                  <w:rFonts w:eastAsia="Calibri"/>
                  <w:sz w:val="22"/>
                  <w:szCs w:val="22"/>
                  <w:u w:val="single"/>
                  <w:lang w:val="en-US" w:eastAsia="uk-UA"/>
                </w:rPr>
                <w:t>ua</w:t>
              </w:r>
              <w:r w:rsidRPr="00904C37">
                <w:rPr>
                  <w:rFonts w:eastAsia="Calibri"/>
                  <w:sz w:val="22"/>
                  <w:szCs w:val="22"/>
                  <w:u w:val="single"/>
                  <w:lang w:eastAsia="uk-UA"/>
                </w:rPr>
                <w:t>/</w:t>
              </w:r>
              <w:r w:rsidRPr="00904C37">
                <w:rPr>
                  <w:rFonts w:eastAsia="Calibri"/>
                  <w:sz w:val="22"/>
                  <w:szCs w:val="22"/>
                  <w:u w:val="single"/>
                  <w:lang w:val="en-US" w:eastAsia="uk-UA"/>
                </w:rPr>
                <w:t>taxonomy</w:t>
              </w:r>
              <w:r w:rsidRPr="00904C37">
                <w:rPr>
                  <w:rFonts w:eastAsia="Calibri"/>
                  <w:sz w:val="22"/>
                  <w:szCs w:val="22"/>
                  <w:u w:val="single"/>
                  <w:lang w:eastAsia="uk-UA"/>
                </w:rPr>
                <w:t>/</w:t>
              </w:r>
              <w:r w:rsidRPr="00904C37">
                <w:rPr>
                  <w:rFonts w:eastAsia="Calibri"/>
                  <w:sz w:val="22"/>
                  <w:szCs w:val="22"/>
                  <w:u w:val="single"/>
                  <w:lang w:val="en-US" w:eastAsia="uk-UA"/>
                </w:rPr>
                <w:t>term</w:t>
              </w:r>
              <w:r w:rsidRPr="00904C37">
                <w:rPr>
                  <w:rFonts w:eastAsia="Calibri"/>
                  <w:sz w:val="22"/>
                  <w:szCs w:val="22"/>
                  <w:u w:val="single"/>
                  <w:lang w:eastAsia="uk-UA"/>
                </w:rPr>
                <w:t>/12</w:t>
              </w:r>
            </w:hyperlink>
          </w:p>
          <w:p w14:paraId="7176A907" w14:textId="77777777" w:rsidR="00ED2DB7" w:rsidRPr="00904C37" w:rsidRDefault="00ED2DB7" w:rsidP="00313A5B">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5"/>
                <w:szCs w:val="25"/>
                <w:lang w:eastAsia="uk-UA"/>
              </w:rPr>
              <w:t xml:space="preserve">- </w:t>
            </w:r>
            <w:hyperlink r:id="rId32" w:history="1">
              <w:r w:rsidRPr="00904C37">
                <w:rPr>
                  <w:rFonts w:eastAsia="Calibri"/>
                  <w:sz w:val="22"/>
                  <w:szCs w:val="22"/>
                  <w:u w:val="single"/>
                  <w:lang w:eastAsia="uk-UA"/>
                </w:rPr>
                <w:t>http://pidruchniki.com/70360/buhgalterskiy_oblik_ta_audit/mova_naukovoyi_pratsi</w:t>
              </w:r>
            </w:hyperlink>
          </w:p>
        </w:tc>
      </w:tr>
      <w:tr w:rsidR="00D36E6B" w:rsidRPr="00904C37" w14:paraId="4B6C6DD5" w14:textId="77777777" w:rsidTr="00E66867">
        <w:trPr>
          <w:trHeight w:val="3601"/>
        </w:trPr>
        <w:tc>
          <w:tcPr>
            <w:tcW w:w="595" w:type="dxa"/>
            <w:shd w:val="clear" w:color="auto" w:fill="auto"/>
            <w:tcMar>
              <w:top w:w="100" w:type="dxa"/>
              <w:left w:w="100" w:type="dxa"/>
              <w:bottom w:w="100" w:type="dxa"/>
              <w:right w:w="100" w:type="dxa"/>
            </w:tcMar>
          </w:tcPr>
          <w:p w14:paraId="7AE14F8D" w14:textId="217526F5" w:rsidR="00D36E6B" w:rsidRPr="00904C37" w:rsidRDefault="00D36E6B" w:rsidP="00ED2DB7">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w:t>
            </w:r>
            <w:r w:rsidR="002318E5" w:rsidRPr="00904C37">
              <w:rPr>
                <w:rFonts w:eastAsia="Calibri"/>
                <w:sz w:val="24"/>
                <w:szCs w:val="24"/>
                <w:lang w:eastAsia="uk-UA"/>
              </w:rPr>
              <w:t>2</w:t>
            </w:r>
          </w:p>
        </w:tc>
        <w:tc>
          <w:tcPr>
            <w:tcW w:w="9642" w:type="dxa"/>
            <w:shd w:val="clear" w:color="auto" w:fill="auto"/>
            <w:tcMar>
              <w:top w:w="100" w:type="dxa"/>
              <w:left w:w="100" w:type="dxa"/>
              <w:bottom w:w="100" w:type="dxa"/>
              <w:right w:w="100" w:type="dxa"/>
            </w:tcMar>
          </w:tcPr>
          <w:p w14:paraId="6E6CDDC9" w14:textId="0B962FB4" w:rsidR="00D36E6B" w:rsidRPr="00904C37" w:rsidRDefault="00D36E6B"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b/>
                <w:sz w:val="24"/>
                <w:szCs w:val="24"/>
                <w:lang w:eastAsia="uk-UA"/>
              </w:rPr>
              <w:t xml:space="preserve">Назва: </w:t>
            </w:r>
            <w:r w:rsidRPr="00904C37">
              <w:rPr>
                <w:rFonts w:eastAsia="Calibri"/>
                <w:sz w:val="24"/>
                <w:szCs w:val="24"/>
                <w:lang w:eastAsia="uk-UA"/>
              </w:rPr>
              <w:t xml:space="preserve">Наукові видання. </w:t>
            </w:r>
            <w:r w:rsidR="00CD58EC" w:rsidRPr="00904C37">
              <w:rPr>
                <w:rFonts w:eastAsia="Calibri"/>
                <w:sz w:val="24"/>
                <w:szCs w:val="24"/>
                <w:lang w:eastAsia="uk-UA"/>
              </w:rPr>
              <w:t>Фахові видання з  телекомунікацій та суміжних галузей</w:t>
            </w:r>
          </w:p>
          <w:p w14:paraId="09B63141" w14:textId="6162235B" w:rsidR="007D69B6" w:rsidRPr="00904C37" w:rsidRDefault="008D36C0"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Перелік фахових видань з  телекомунікацій та суміжних галузей, зокрема в галузі інформаційних технологій, </w:t>
            </w:r>
            <w:r w:rsidRPr="00904C37">
              <w:rPr>
                <w:rFonts w:eastAsia="Calibri"/>
                <w:sz w:val="24"/>
                <w:szCs w:val="24"/>
                <w:lang w:val="en-US" w:eastAsia="uk-UA"/>
              </w:rPr>
              <w:t>Cloud</w:t>
            </w:r>
            <w:r w:rsidRPr="00904C37">
              <w:rPr>
                <w:rFonts w:eastAsia="Calibri"/>
                <w:sz w:val="24"/>
                <w:szCs w:val="24"/>
                <w:lang w:eastAsia="uk-UA"/>
              </w:rPr>
              <w:t>-</w:t>
            </w:r>
            <w:r w:rsidRPr="00904C37">
              <w:rPr>
                <w:rFonts w:eastAsia="Calibri"/>
                <w:sz w:val="24"/>
                <w:szCs w:val="24"/>
                <w:lang w:val="en-US" w:eastAsia="uk-UA"/>
              </w:rPr>
              <w:t>computing</w:t>
            </w:r>
            <w:r w:rsidR="00D97C34" w:rsidRPr="00904C37">
              <w:rPr>
                <w:rFonts w:eastAsia="Calibri"/>
                <w:sz w:val="24"/>
                <w:szCs w:val="24"/>
                <w:lang w:eastAsia="uk-UA"/>
              </w:rPr>
              <w:t>,</w:t>
            </w:r>
            <w:r w:rsidRPr="00904C37">
              <w:rPr>
                <w:rFonts w:eastAsia="Calibri"/>
                <w:sz w:val="24"/>
                <w:szCs w:val="24"/>
                <w:lang w:eastAsia="uk-UA"/>
              </w:rPr>
              <w:t xml:space="preserve"> </w:t>
            </w:r>
            <w:r w:rsidR="00D97C34" w:rsidRPr="00904C37">
              <w:rPr>
                <w:rFonts w:eastAsia="Calibri"/>
                <w:sz w:val="24"/>
                <w:szCs w:val="24"/>
                <w:lang w:val="en-US" w:eastAsia="uk-UA"/>
              </w:rPr>
              <w:t>E</w:t>
            </w:r>
            <w:r w:rsidRPr="00904C37">
              <w:rPr>
                <w:rFonts w:eastAsia="Calibri"/>
                <w:sz w:val="24"/>
                <w:szCs w:val="24"/>
                <w:lang w:val="en-US" w:eastAsia="uk-UA"/>
              </w:rPr>
              <w:t>dg</w:t>
            </w:r>
            <w:r w:rsidR="00D97C34" w:rsidRPr="00904C37">
              <w:rPr>
                <w:rFonts w:eastAsia="Calibri"/>
                <w:sz w:val="24"/>
                <w:szCs w:val="24"/>
                <w:lang w:val="en-US" w:eastAsia="uk-UA"/>
              </w:rPr>
              <w:t>e</w:t>
            </w:r>
            <w:r w:rsidR="00D97C34" w:rsidRPr="00904C37">
              <w:rPr>
                <w:rFonts w:eastAsia="Calibri"/>
                <w:sz w:val="24"/>
                <w:szCs w:val="24"/>
                <w:lang w:eastAsia="uk-UA"/>
              </w:rPr>
              <w:t xml:space="preserve"> </w:t>
            </w:r>
            <w:r w:rsidR="00D97C34" w:rsidRPr="00904C37">
              <w:rPr>
                <w:rFonts w:eastAsia="Calibri"/>
                <w:sz w:val="24"/>
                <w:szCs w:val="24"/>
                <w:lang w:val="en-US" w:eastAsia="uk-UA"/>
              </w:rPr>
              <w:t>computing</w:t>
            </w:r>
            <w:r w:rsidR="00D97C34" w:rsidRPr="00904C37">
              <w:rPr>
                <w:rFonts w:eastAsia="Calibri"/>
                <w:sz w:val="24"/>
                <w:szCs w:val="24"/>
                <w:lang w:eastAsia="uk-UA"/>
              </w:rPr>
              <w:t xml:space="preserve"> та інших.</w:t>
            </w:r>
            <w:r w:rsidRPr="00904C37">
              <w:rPr>
                <w:rFonts w:eastAsia="Calibri"/>
                <w:sz w:val="24"/>
                <w:szCs w:val="24"/>
                <w:lang w:eastAsia="uk-UA"/>
              </w:rPr>
              <w:t xml:space="preserve"> </w:t>
            </w:r>
          </w:p>
          <w:p w14:paraId="29DC6176" w14:textId="63DC0A1F" w:rsidR="007D69B6" w:rsidRPr="00904C37" w:rsidRDefault="007D69B6" w:rsidP="00313A5B">
            <w:pPr>
              <w:widowControl w:val="0"/>
              <w:pBdr>
                <w:top w:val="nil"/>
                <w:left w:val="nil"/>
                <w:bottom w:val="nil"/>
                <w:right w:val="nil"/>
                <w:between w:val="nil"/>
              </w:pBdr>
              <w:spacing w:line="240" w:lineRule="auto"/>
              <w:ind w:hanging="10"/>
              <w:jc w:val="both"/>
              <w:rPr>
                <w:rFonts w:eastAsia="Calibri"/>
                <w:sz w:val="24"/>
                <w:szCs w:val="24"/>
                <w:lang w:eastAsia="uk-UA"/>
              </w:rPr>
            </w:pPr>
            <w:r w:rsidRPr="00904C37">
              <w:rPr>
                <w:rFonts w:eastAsia="Calibri"/>
                <w:b/>
                <w:sz w:val="24"/>
                <w:szCs w:val="24"/>
                <w:lang w:eastAsia="uk-UA"/>
              </w:rPr>
              <w:t xml:space="preserve">Завдання на СРС: </w:t>
            </w:r>
            <w:r w:rsidRPr="00904C37">
              <w:rPr>
                <w:rFonts w:eastAsia="Calibri"/>
                <w:sz w:val="24"/>
                <w:szCs w:val="24"/>
                <w:lang w:eastAsia="uk-UA"/>
              </w:rPr>
              <w:t xml:space="preserve">виконати порівняльний аналіз вимог до змісту та оформлення  наукових публікацій в різних виданнях </w:t>
            </w:r>
          </w:p>
          <w:p w14:paraId="0693BCCB" w14:textId="77777777" w:rsidR="007D69B6" w:rsidRPr="00904C37" w:rsidRDefault="007D69B6"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6CBE71D0" w14:textId="77777777" w:rsidR="007D69B6" w:rsidRPr="00904C37" w:rsidRDefault="007D69B6" w:rsidP="00313A5B">
            <w:pPr>
              <w:widowControl w:val="0"/>
              <w:pBdr>
                <w:top w:val="nil"/>
                <w:left w:val="nil"/>
                <w:bottom w:val="nil"/>
                <w:right w:val="nil"/>
                <w:between w:val="nil"/>
              </w:pBdr>
              <w:spacing w:line="240" w:lineRule="auto"/>
              <w:ind w:hanging="9"/>
              <w:rPr>
                <w:rFonts w:eastAsia="Calibri"/>
                <w:sz w:val="22"/>
                <w:szCs w:val="22"/>
                <w:lang w:eastAsia="uk-UA"/>
              </w:rPr>
            </w:pPr>
            <w:r w:rsidRPr="00904C37">
              <w:rPr>
                <w:rFonts w:eastAsia="Calibri"/>
                <w:sz w:val="22"/>
                <w:szCs w:val="22"/>
                <w:lang w:eastAsia="uk-UA"/>
              </w:rPr>
              <w:t>- Сайт міжнародного наукового журналу «</w:t>
            </w:r>
            <w:r w:rsidRPr="00904C37">
              <w:rPr>
                <w:rFonts w:eastAsia="Calibri"/>
                <w:sz w:val="22"/>
                <w:szCs w:val="22"/>
                <w:lang w:val="en-US" w:eastAsia="uk-UA"/>
              </w:rPr>
              <w:t>Information</w:t>
            </w:r>
            <w:r w:rsidRPr="00904C37">
              <w:rPr>
                <w:rFonts w:eastAsia="Calibri"/>
                <w:sz w:val="22"/>
                <w:szCs w:val="22"/>
                <w:lang w:eastAsia="uk-UA"/>
              </w:rPr>
              <w:t xml:space="preserve"> </w:t>
            </w:r>
            <w:r w:rsidRPr="00904C37">
              <w:rPr>
                <w:rFonts w:eastAsia="Calibri"/>
                <w:sz w:val="22"/>
                <w:szCs w:val="22"/>
                <w:lang w:val="en-US" w:eastAsia="uk-UA"/>
              </w:rPr>
              <w:t>and</w:t>
            </w:r>
            <w:r w:rsidRPr="00904C37">
              <w:rPr>
                <w:rFonts w:eastAsia="Calibri"/>
                <w:sz w:val="22"/>
                <w:szCs w:val="22"/>
                <w:lang w:eastAsia="uk-UA"/>
              </w:rPr>
              <w:t xml:space="preserve"> </w:t>
            </w:r>
            <w:r w:rsidRPr="00904C37">
              <w:rPr>
                <w:rFonts w:eastAsia="Calibri"/>
                <w:sz w:val="22"/>
                <w:szCs w:val="22"/>
                <w:lang w:val="en-US" w:eastAsia="uk-UA"/>
              </w:rPr>
              <w:t>Telecommunication</w:t>
            </w:r>
            <w:r w:rsidRPr="00904C37">
              <w:rPr>
                <w:rFonts w:eastAsia="Calibri"/>
                <w:sz w:val="22"/>
                <w:szCs w:val="22"/>
                <w:lang w:eastAsia="uk-UA"/>
              </w:rPr>
              <w:t xml:space="preserve"> </w:t>
            </w:r>
            <w:r w:rsidRPr="00904C37">
              <w:rPr>
                <w:rFonts w:eastAsia="Calibri"/>
                <w:sz w:val="22"/>
                <w:szCs w:val="22"/>
                <w:lang w:val="en-US" w:eastAsia="uk-UA"/>
              </w:rPr>
              <w:t>Sciences</w:t>
            </w:r>
            <w:r w:rsidRPr="00904C37">
              <w:rPr>
                <w:rFonts w:eastAsia="Calibri"/>
                <w:sz w:val="22"/>
                <w:szCs w:val="22"/>
                <w:lang w:eastAsia="uk-UA"/>
              </w:rPr>
              <w:t xml:space="preserve">»  </w:t>
            </w:r>
            <w:r w:rsidRPr="00904C37">
              <w:rPr>
                <w:rFonts w:eastAsia="Arial"/>
                <w:sz w:val="22"/>
                <w:szCs w:val="22"/>
                <w:lang w:eastAsia="uk-UA"/>
              </w:rPr>
              <w:t xml:space="preserve"> </w:t>
            </w:r>
            <w:r w:rsidRPr="00904C37">
              <w:rPr>
                <w:rFonts w:eastAsia="Calibri"/>
                <w:sz w:val="22"/>
                <w:szCs w:val="22"/>
                <w:lang w:eastAsia="uk-UA"/>
              </w:rPr>
              <w:t>http://infotelesc.kpi.ua/</w:t>
            </w:r>
          </w:p>
          <w:p w14:paraId="61212FFF" w14:textId="77777777" w:rsidR="007D69B6" w:rsidRPr="00904C37" w:rsidRDefault="007D69B6" w:rsidP="00313A5B">
            <w:pPr>
              <w:widowControl w:val="0"/>
              <w:pBdr>
                <w:top w:val="nil"/>
                <w:left w:val="nil"/>
                <w:bottom w:val="nil"/>
                <w:right w:val="nil"/>
                <w:between w:val="nil"/>
              </w:pBdr>
              <w:spacing w:line="240" w:lineRule="auto"/>
              <w:rPr>
                <w:rFonts w:eastAsia="Calibri"/>
                <w:sz w:val="22"/>
                <w:szCs w:val="22"/>
                <w:lang w:val="ru-RU" w:eastAsia="uk-UA"/>
              </w:rPr>
            </w:pPr>
            <w:r w:rsidRPr="00904C37">
              <w:rPr>
                <w:rFonts w:eastAsia="Calibri"/>
                <w:sz w:val="22"/>
                <w:szCs w:val="22"/>
                <w:lang w:eastAsia="uk-UA"/>
              </w:rPr>
              <w:t xml:space="preserve">- МОН України – перелік фахових видань (друкованих та електронних). </w:t>
            </w:r>
          </w:p>
          <w:p w14:paraId="513B3828" w14:textId="77777777" w:rsidR="007D69B6" w:rsidRPr="00904C37" w:rsidRDefault="007D69B6" w:rsidP="00313A5B">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val="ru-RU" w:eastAsia="uk-UA"/>
              </w:rPr>
              <w:t xml:space="preserve">- </w:t>
            </w:r>
            <w:hyperlink r:id="rId33" w:history="1">
              <w:r w:rsidRPr="00904C37">
                <w:rPr>
                  <w:rFonts w:eastAsia="Calibri"/>
                  <w:sz w:val="22"/>
                  <w:szCs w:val="22"/>
                  <w:u w:val="single"/>
                  <w:lang w:eastAsia="uk-UA"/>
                </w:rPr>
                <w:t>https://mon.gov.ua/nauka/nauka-2/atestatsiya-kadriv-vishchoi-kvalifikatsii/naukovi-fakhovi-vidannya</w:t>
              </w:r>
            </w:hyperlink>
          </w:p>
          <w:p w14:paraId="67E62D4C" w14:textId="77777777" w:rsidR="007D69B6" w:rsidRPr="00904C37" w:rsidRDefault="007D69B6" w:rsidP="00313A5B">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eastAsia="uk-UA"/>
              </w:rPr>
              <w:t xml:space="preserve">- </w:t>
            </w:r>
            <w:hyperlink r:id="rId34" w:history="1">
              <w:r w:rsidRPr="00904C37">
                <w:rPr>
                  <w:rFonts w:eastAsia="Calibri"/>
                  <w:sz w:val="22"/>
                  <w:szCs w:val="22"/>
                  <w:u w:val="single"/>
                  <w:lang w:eastAsia="uk-UA"/>
                </w:rPr>
                <w:t>https://aspirantura.kpi.ua/</w:t>
              </w:r>
            </w:hyperlink>
          </w:p>
          <w:p w14:paraId="0464A37D" w14:textId="77777777" w:rsidR="007D69B6" w:rsidRPr="00904C37" w:rsidRDefault="007D69B6" w:rsidP="00313A5B">
            <w:pPr>
              <w:widowControl w:val="0"/>
              <w:pBdr>
                <w:top w:val="nil"/>
                <w:left w:val="nil"/>
                <w:bottom w:val="nil"/>
                <w:right w:val="nil"/>
                <w:between w:val="nil"/>
              </w:pBdr>
              <w:spacing w:line="240" w:lineRule="auto"/>
              <w:rPr>
                <w:rFonts w:eastAsia="Calibri"/>
                <w:sz w:val="22"/>
                <w:szCs w:val="22"/>
                <w:u w:val="single"/>
                <w:lang w:eastAsia="uk-UA"/>
              </w:rPr>
            </w:pPr>
            <w:r w:rsidRPr="00904C37">
              <w:rPr>
                <w:rFonts w:eastAsia="Calibri"/>
                <w:sz w:val="22"/>
                <w:szCs w:val="22"/>
                <w:lang w:eastAsia="uk-UA"/>
              </w:rPr>
              <w:t xml:space="preserve">- </w:t>
            </w:r>
            <w:hyperlink r:id="rId35" w:history="1">
              <w:r w:rsidRPr="00904C37">
                <w:rPr>
                  <w:rFonts w:eastAsia="Calibri"/>
                  <w:sz w:val="22"/>
                  <w:szCs w:val="22"/>
                  <w:u w:val="single"/>
                  <w:lang w:val="en-US" w:eastAsia="uk-UA"/>
                </w:rPr>
                <w:t>https</w:t>
              </w:r>
              <w:r w:rsidRPr="00904C37">
                <w:rPr>
                  <w:rFonts w:eastAsia="Calibri"/>
                  <w:sz w:val="22"/>
                  <w:szCs w:val="22"/>
                  <w:u w:val="single"/>
                  <w:lang w:eastAsia="uk-UA"/>
                </w:rPr>
                <w:t>://</w:t>
              </w:r>
              <w:r w:rsidRPr="00904C37">
                <w:rPr>
                  <w:rFonts w:eastAsia="Calibri"/>
                  <w:sz w:val="22"/>
                  <w:szCs w:val="22"/>
                  <w:u w:val="single"/>
                  <w:lang w:val="en-US" w:eastAsia="uk-UA"/>
                </w:rPr>
                <w:t>rada</w:t>
              </w:r>
              <w:r w:rsidRPr="00904C37">
                <w:rPr>
                  <w:rFonts w:eastAsia="Calibri"/>
                  <w:sz w:val="22"/>
                  <w:szCs w:val="22"/>
                  <w:u w:val="single"/>
                  <w:lang w:eastAsia="uk-UA"/>
                </w:rPr>
                <w:t>.</w:t>
              </w:r>
              <w:r w:rsidRPr="00904C37">
                <w:rPr>
                  <w:rFonts w:eastAsia="Calibri"/>
                  <w:sz w:val="22"/>
                  <w:szCs w:val="22"/>
                  <w:u w:val="single"/>
                  <w:lang w:val="en-US" w:eastAsia="uk-UA"/>
                </w:rPr>
                <w:t>kpi</w:t>
              </w:r>
              <w:r w:rsidRPr="00904C37">
                <w:rPr>
                  <w:rFonts w:eastAsia="Calibri"/>
                  <w:sz w:val="22"/>
                  <w:szCs w:val="22"/>
                  <w:u w:val="single"/>
                  <w:lang w:eastAsia="uk-UA"/>
                </w:rPr>
                <w:t>.</w:t>
              </w:r>
              <w:r w:rsidRPr="00904C37">
                <w:rPr>
                  <w:rFonts w:eastAsia="Calibri"/>
                  <w:sz w:val="22"/>
                  <w:szCs w:val="22"/>
                  <w:u w:val="single"/>
                  <w:lang w:val="en-US" w:eastAsia="uk-UA"/>
                </w:rPr>
                <w:t>ua</w:t>
              </w:r>
              <w:r w:rsidRPr="00904C37">
                <w:rPr>
                  <w:rFonts w:eastAsia="Calibri"/>
                  <w:sz w:val="22"/>
                  <w:szCs w:val="22"/>
                  <w:u w:val="single"/>
                  <w:lang w:eastAsia="uk-UA"/>
                </w:rPr>
                <w:t>/</w:t>
              </w:r>
              <w:r w:rsidRPr="00904C37">
                <w:rPr>
                  <w:rFonts w:eastAsia="Calibri"/>
                  <w:sz w:val="22"/>
                  <w:szCs w:val="22"/>
                  <w:u w:val="single"/>
                  <w:lang w:val="en-US" w:eastAsia="uk-UA"/>
                </w:rPr>
                <w:t>taxonomy</w:t>
              </w:r>
              <w:r w:rsidRPr="00904C37">
                <w:rPr>
                  <w:rFonts w:eastAsia="Calibri"/>
                  <w:sz w:val="22"/>
                  <w:szCs w:val="22"/>
                  <w:u w:val="single"/>
                  <w:lang w:eastAsia="uk-UA"/>
                </w:rPr>
                <w:t>/</w:t>
              </w:r>
              <w:r w:rsidRPr="00904C37">
                <w:rPr>
                  <w:rFonts w:eastAsia="Calibri"/>
                  <w:sz w:val="22"/>
                  <w:szCs w:val="22"/>
                  <w:u w:val="single"/>
                  <w:lang w:val="en-US" w:eastAsia="uk-UA"/>
                </w:rPr>
                <w:t>term</w:t>
              </w:r>
              <w:r w:rsidRPr="00904C37">
                <w:rPr>
                  <w:rFonts w:eastAsia="Calibri"/>
                  <w:sz w:val="22"/>
                  <w:szCs w:val="22"/>
                  <w:u w:val="single"/>
                  <w:lang w:eastAsia="uk-UA"/>
                </w:rPr>
                <w:t>/12</w:t>
              </w:r>
            </w:hyperlink>
          </w:p>
          <w:p w14:paraId="30B5D9AC" w14:textId="23E0B4F3" w:rsidR="00D36E6B" w:rsidRPr="00904C37" w:rsidRDefault="007D69B6"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sz w:val="25"/>
                <w:szCs w:val="25"/>
                <w:lang w:eastAsia="uk-UA"/>
              </w:rPr>
              <w:t xml:space="preserve">- </w:t>
            </w:r>
            <w:hyperlink r:id="rId36" w:history="1">
              <w:r w:rsidRPr="00904C37">
                <w:rPr>
                  <w:rFonts w:eastAsia="Calibri"/>
                  <w:sz w:val="22"/>
                  <w:szCs w:val="22"/>
                  <w:u w:val="single"/>
                  <w:lang w:eastAsia="uk-UA"/>
                </w:rPr>
                <w:t>http://pidruchniki.com/70360/buhgalterskiy_oblik_ta_audit/mova_naukovoyi_pratsi</w:t>
              </w:r>
            </w:hyperlink>
          </w:p>
        </w:tc>
      </w:tr>
      <w:tr w:rsidR="00601C32" w:rsidRPr="00904C37" w14:paraId="7F511DC6" w14:textId="77777777" w:rsidTr="00E66867">
        <w:trPr>
          <w:trHeight w:val="3601"/>
        </w:trPr>
        <w:tc>
          <w:tcPr>
            <w:tcW w:w="595" w:type="dxa"/>
            <w:shd w:val="clear" w:color="auto" w:fill="auto"/>
            <w:tcMar>
              <w:top w:w="100" w:type="dxa"/>
              <w:left w:w="100" w:type="dxa"/>
              <w:bottom w:w="100" w:type="dxa"/>
              <w:right w:w="100" w:type="dxa"/>
            </w:tcMar>
          </w:tcPr>
          <w:p w14:paraId="524EFEA5" w14:textId="617051B8" w:rsidR="00601C32" w:rsidRPr="00904C37" w:rsidRDefault="00601C32" w:rsidP="00ED2DB7">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w:t>
            </w:r>
            <w:r w:rsidR="00BD22DB" w:rsidRPr="00904C37">
              <w:rPr>
                <w:rFonts w:eastAsia="Calibri"/>
                <w:sz w:val="24"/>
                <w:szCs w:val="24"/>
                <w:lang w:eastAsia="uk-UA"/>
              </w:rPr>
              <w:t>3</w:t>
            </w:r>
          </w:p>
        </w:tc>
        <w:tc>
          <w:tcPr>
            <w:tcW w:w="9642" w:type="dxa"/>
            <w:shd w:val="clear" w:color="auto" w:fill="auto"/>
            <w:tcMar>
              <w:top w:w="100" w:type="dxa"/>
              <w:left w:w="100" w:type="dxa"/>
              <w:bottom w:w="100" w:type="dxa"/>
              <w:right w:w="100" w:type="dxa"/>
            </w:tcMar>
          </w:tcPr>
          <w:p w14:paraId="639895FC" w14:textId="77777777" w:rsidR="00BC796D" w:rsidRPr="00904C37" w:rsidRDefault="008C4789" w:rsidP="00313A5B">
            <w:pPr>
              <w:widowControl w:val="0"/>
              <w:pBdr>
                <w:top w:val="nil"/>
                <w:left w:val="nil"/>
                <w:bottom w:val="nil"/>
                <w:right w:val="nil"/>
                <w:between w:val="nil"/>
              </w:pBdr>
              <w:spacing w:line="240" w:lineRule="auto"/>
              <w:ind w:hanging="10"/>
              <w:jc w:val="both"/>
              <w:rPr>
                <w:rFonts w:eastAsia="Calibri"/>
                <w:sz w:val="24"/>
                <w:szCs w:val="24"/>
                <w:lang w:eastAsia="uk-UA"/>
              </w:rPr>
            </w:pPr>
            <w:r w:rsidRPr="00904C37">
              <w:rPr>
                <w:rFonts w:eastAsia="Calibri"/>
                <w:b/>
                <w:sz w:val="24"/>
                <w:szCs w:val="24"/>
                <w:lang w:eastAsia="uk-UA"/>
              </w:rPr>
              <w:t xml:space="preserve">Назва: </w:t>
            </w:r>
            <w:r w:rsidRPr="00904C37">
              <w:rPr>
                <w:rFonts w:eastAsia="Calibri"/>
                <w:sz w:val="24"/>
                <w:szCs w:val="24"/>
                <w:lang w:eastAsia="uk-UA"/>
              </w:rPr>
              <w:t xml:space="preserve">Наукові видання. Вимоги до публікації </w:t>
            </w:r>
          </w:p>
          <w:p w14:paraId="66292E7B" w14:textId="63931D34" w:rsidR="00BC796D" w:rsidRPr="00904C37" w:rsidRDefault="00D70795" w:rsidP="00313A5B">
            <w:pPr>
              <w:widowControl w:val="0"/>
              <w:pBdr>
                <w:top w:val="nil"/>
                <w:left w:val="nil"/>
                <w:bottom w:val="nil"/>
                <w:right w:val="nil"/>
                <w:between w:val="nil"/>
              </w:pBdr>
              <w:spacing w:line="240" w:lineRule="auto"/>
              <w:ind w:hanging="10"/>
              <w:jc w:val="both"/>
              <w:rPr>
                <w:rFonts w:eastAsia="Calibri"/>
                <w:bCs/>
                <w:sz w:val="24"/>
                <w:szCs w:val="24"/>
                <w:lang w:eastAsia="uk-UA"/>
              </w:rPr>
            </w:pPr>
            <w:r w:rsidRPr="00904C37">
              <w:rPr>
                <w:rFonts w:eastAsia="Calibri"/>
                <w:bCs/>
                <w:sz w:val="24"/>
                <w:szCs w:val="24"/>
                <w:lang w:eastAsia="uk-UA"/>
              </w:rPr>
              <w:t>Огляд основних рекомендацій щодо підготовки науков</w:t>
            </w:r>
            <w:r w:rsidR="00DE55A2" w:rsidRPr="00904C37">
              <w:rPr>
                <w:rFonts w:eastAsia="Calibri"/>
                <w:bCs/>
                <w:sz w:val="24"/>
                <w:szCs w:val="24"/>
                <w:lang w:eastAsia="uk-UA"/>
              </w:rPr>
              <w:t>ої публікації</w:t>
            </w:r>
            <w:r w:rsidR="00C85C3B" w:rsidRPr="00904C37">
              <w:rPr>
                <w:rFonts w:eastAsia="Calibri"/>
                <w:bCs/>
                <w:sz w:val="24"/>
                <w:szCs w:val="24"/>
                <w:lang w:eastAsia="uk-UA"/>
              </w:rPr>
              <w:t>, зокрема вимоги</w:t>
            </w:r>
            <w:r w:rsidR="009A230D" w:rsidRPr="00904C37">
              <w:rPr>
                <w:rFonts w:eastAsia="Calibri"/>
                <w:bCs/>
                <w:sz w:val="24"/>
                <w:szCs w:val="24"/>
                <w:lang w:eastAsia="uk-UA"/>
              </w:rPr>
              <w:t xml:space="preserve">, які висуваються в </w:t>
            </w:r>
            <w:r w:rsidR="00C85C3B" w:rsidRPr="00904C37">
              <w:rPr>
                <w:rFonts w:eastAsia="Calibri"/>
                <w:bCs/>
                <w:sz w:val="24"/>
                <w:szCs w:val="24"/>
                <w:lang w:val="en-US" w:eastAsia="uk-UA"/>
              </w:rPr>
              <w:t>Scopus</w:t>
            </w:r>
            <w:r w:rsidR="00C85C3B" w:rsidRPr="00904C37">
              <w:rPr>
                <w:rFonts w:eastAsia="Calibri"/>
                <w:bCs/>
                <w:sz w:val="24"/>
                <w:szCs w:val="24"/>
                <w:lang w:eastAsia="uk-UA"/>
              </w:rPr>
              <w:t xml:space="preserve">, </w:t>
            </w:r>
            <w:r w:rsidR="00C85C3B" w:rsidRPr="00904C37">
              <w:rPr>
                <w:rFonts w:eastAsia="Calibri"/>
                <w:bCs/>
                <w:sz w:val="24"/>
                <w:szCs w:val="24"/>
                <w:lang w:val="en-US" w:eastAsia="uk-UA"/>
              </w:rPr>
              <w:t>Web</w:t>
            </w:r>
            <w:r w:rsidR="00C85C3B" w:rsidRPr="00904C37">
              <w:rPr>
                <w:rFonts w:eastAsia="Calibri"/>
                <w:bCs/>
                <w:sz w:val="24"/>
                <w:szCs w:val="24"/>
                <w:lang w:eastAsia="uk-UA"/>
              </w:rPr>
              <w:t xml:space="preserve"> </w:t>
            </w:r>
            <w:r w:rsidR="00C85C3B" w:rsidRPr="00904C37">
              <w:rPr>
                <w:rFonts w:eastAsia="Calibri"/>
                <w:bCs/>
                <w:sz w:val="24"/>
                <w:szCs w:val="24"/>
                <w:lang w:val="en-US" w:eastAsia="uk-UA"/>
              </w:rPr>
              <w:t>of</w:t>
            </w:r>
            <w:r w:rsidR="00C85C3B" w:rsidRPr="00904C37">
              <w:rPr>
                <w:rFonts w:eastAsia="Calibri"/>
                <w:bCs/>
                <w:sz w:val="24"/>
                <w:szCs w:val="24"/>
                <w:lang w:eastAsia="uk-UA"/>
              </w:rPr>
              <w:t xml:space="preserve"> </w:t>
            </w:r>
            <w:r w:rsidR="009A230D" w:rsidRPr="00904C37">
              <w:rPr>
                <w:rFonts w:eastAsia="Calibri"/>
                <w:bCs/>
                <w:sz w:val="24"/>
                <w:szCs w:val="24"/>
                <w:lang w:val="en-US" w:eastAsia="uk-UA"/>
              </w:rPr>
              <w:t>science</w:t>
            </w:r>
          </w:p>
          <w:p w14:paraId="230E528F" w14:textId="03818068" w:rsidR="00BC796D" w:rsidRPr="00904C37" w:rsidRDefault="00BC796D" w:rsidP="00313A5B">
            <w:pPr>
              <w:widowControl w:val="0"/>
              <w:pBdr>
                <w:top w:val="nil"/>
                <w:left w:val="nil"/>
                <w:bottom w:val="nil"/>
                <w:right w:val="nil"/>
                <w:between w:val="nil"/>
              </w:pBdr>
              <w:spacing w:line="240" w:lineRule="auto"/>
              <w:ind w:hanging="10"/>
              <w:jc w:val="both"/>
              <w:rPr>
                <w:rFonts w:eastAsia="Calibri"/>
                <w:sz w:val="24"/>
                <w:szCs w:val="24"/>
                <w:lang w:eastAsia="uk-UA"/>
              </w:rPr>
            </w:pPr>
            <w:r w:rsidRPr="00904C37">
              <w:rPr>
                <w:rFonts w:eastAsia="Calibri"/>
                <w:b/>
                <w:sz w:val="24"/>
                <w:szCs w:val="24"/>
                <w:lang w:eastAsia="uk-UA"/>
              </w:rPr>
              <w:t xml:space="preserve">Завдання на СРС: </w:t>
            </w:r>
            <w:r w:rsidRPr="00904C37">
              <w:rPr>
                <w:rFonts w:eastAsia="Calibri"/>
                <w:sz w:val="24"/>
                <w:szCs w:val="24"/>
                <w:lang w:eastAsia="uk-UA"/>
              </w:rPr>
              <w:t xml:space="preserve">виконати порівняльний аналіз вимог до змісту та оформлення  наукових публікацій в різних виданнях </w:t>
            </w:r>
          </w:p>
          <w:p w14:paraId="7781FBFB" w14:textId="77777777" w:rsidR="00BC796D" w:rsidRPr="00904C37" w:rsidRDefault="00BC796D"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50ACC9B0" w14:textId="77777777" w:rsidR="00BC796D" w:rsidRPr="00904C37" w:rsidRDefault="00BC796D" w:rsidP="00313A5B">
            <w:pPr>
              <w:widowControl w:val="0"/>
              <w:pBdr>
                <w:top w:val="nil"/>
                <w:left w:val="nil"/>
                <w:bottom w:val="nil"/>
                <w:right w:val="nil"/>
                <w:between w:val="nil"/>
              </w:pBdr>
              <w:spacing w:line="240" w:lineRule="auto"/>
              <w:ind w:hanging="9"/>
              <w:rPr>
                <w:rFonts w:eastAsia="Calibri"/>
                <w:sz w:val="22"/>
                <w:szCs w:val="22"/>
                <w:lang w:eastAsia="uk-UA"/>
              </w:rPr>
            </w:pPr>
            <w:r w:rsidRPr="00904C37">
              <w:rPr>
                <w:rFonts w:eastAsia="Calibri"/>
                <w:sz w:val="22"/>
                <w:szCs w:val="22"/>
                <w:lang w:eastAsia="uk-UA"/>
              </w:rPr>
              <w:t>- Сайт міжнародного наукового журналу «</w:t>
            </w:r>
            <w:r w:rsidRPr="00904C37">
              <w:rPr>
                <w:rFonts w:eastAsia="Calibri"/>
                <w:sz w:val="22"/>
                <w:szCs w:val="22"/>
                <w:lang w:val="en-US" w:eastAsia="uk-UA"/>
              </w:rPr>
              <w:t>Information</w:t>
            </w:r>
            <w:r w:rsidRPr="00904C37">
              <w:rPr>
                <w:rFonts w:eastAsia="Calibri"/>
                <w:sz w:val="22"/>
                <w:szCs w:val="22"/>
                <w:lang w:eastAsia="uk-UA"/>
              </w:rPr>
              <w:t xml:space="preserve"> </w:t>
            </w:r>
            <w:r w:rsidRPr="00904C37">
              <w:rPr>
                <w:rFonts w:eastAsia="Calibri"/>
                <w:sz w:val="22"/>
                <w:szCs w:val="22"/>
                <w:lang w:val="en-US" w:eastAsia="uk-UA"/>
              </w:rPr>
              <w:t>and</w:t>
            </w:r>
            <w:r w:rsidRPr="00904C37">
              <w:rPr>
                <w:rFonts w:eastAsia="Calibri"/>
                <w:sz w:val="22"/>
                <w:szCs w:val="22"/>
                <w:lang w:eastAsia="uk-UA"/>
              </w:rPr>
              <w:t xml:space="preserve"> </w:t>
            </w:r>
            <w:r w:rsidRPr="00904C37">
              <w:rPr>
                <w:rFonts w:eastAsia="Calibri"/>
                <w:sz w:val="22"/>
                <w:szCs w:val="22"/>
                <w:lang w:val="en-US" w:eastAsia="uk-UA"/>
              </w:rPr>
              <w:t>Telecommunication</w:t>
            </w:r>
            <w:r w:rsidRPr="00904C37">
              <w:rPr>
                <w:rFonts w:eastAsia="Calibri"/>
                <w:sz w:val="22"/>
                <w:szCs w:val="22"/>
                <w:lang w:eastAsia="uk-UA"/>
              </w:rPr>
              <w:t xml:space="preserve"> </w:t>
            </w:r>
            <w:r w:rsidRPr="00904C37">
              <w:rPr>
                <w:rFonts w:eastAsia="Calibri"/>
                <w:sz w:val="22"/>
                <w:szCs w:val="22"/>
                <w:lang w:val="en-US" w:eastAsia="uk-UA"/>
              </w:rPr>
              <w:t>Sciences</w:t>
            </w:r>
            <w:r w:rsidRPr="00904C37">
              <w:rPr>
                <w:rFonts w:eastAsia="Calibri"/>
                <w:sz w:val="22"/>
                <w:szCs w:val="22"/>
                <w:lang w:eastAsia="uk-UA"/>
              </w:rPr>
              <w:t xml:space="preserve">»  </w:t>
            </w:r>
            <w:r w:rsidRPr="00904C37">
              <w:rPr>
                <w:rFonts w:eastAsia="Arial"/>
                <w:sz w:val="22"/>
                <w:szCs w:val="22"/>
                <w:lang w:eastAsia="uk-UA"/>
              </w:rPr>
              <w:t xml:space="preserve"> </w:t>
            </w:r>
            <w:r w:rsidRPr="00904C37">
              <w:rPr>
                <w:rFonts w:eastAsia="Calibri"/>
                <w:sz w:val="22"/>
                <w:szCs w:val="22"/>
                <w:lang w:eastAsia="uk-UA"/>
              </w:rPr>
              <w:t>http://infotelesc.kpi.ua/</w:t>
            </w:r>
          </w:p>
          <w:p w14:paraId="0FC2485F" w14:textId="77777777" w:rsidR="00BC796D" w:rsidRPr="00904C37" w:rsidRDefault="00BC796D" w:rsidP="00313A5B">
            <w:pPr>
              <w:widowControl w:val="0"/>
              <w:pBdr>
                <w:top w:val="nil"/>
                <w:left w:val="nil"/>
                <w:bottom w:val="nil"/>
                <w:right w:val="nil"/>
                <w:between w:val="nil"/>
              </w:pBdr>
              <w:spacing w:line="240" w:lineRule="auto"/>
              <w:rPr>
                <w:rFonts w:eastAsia="Calibri"/>
                <w:sz w:val="22"/>
                <w:szCs w:val="22"/>
                <w:lang w:val="ru-RU" w:eastAsia="uk-UA"/>
              </w:rPr>
            </w:pPr>
            <w:r w:rsidRPr="00904C37">
              <w:rPr>
                <w:rFonts w:eastAsia="Calibri"/>
                <w:sz w:val="22"/>
                <w:szCs w:val="22"/>
                <w:lang w:eastAsia="uk-UA"/>
              </w:rPr>
              <w:t xml:space="preserve">- МОН України – перелік фахових видань (друкованих та електронних). </w:t>
            </w:r>
          </w:p>
          <w:p w14:paraId="2B5F196A" w14:textId="77777777" w:rsidR="00BC796D" w:rsidRPr="00904C37" w:rsidRDefault="00BC796D" w:rsidP="00313A5B">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val="ru-RU" w:eastAsia="uk-UA"/>
              </w:rPr>
              <w:t xml:space="preserve">- </w:t>
            </w:r>
            <w:hyperlink r:id="rId37" w:history="1">
              <w:r w:rsidRPr="00904C37">
                <w:rPr>
                  <w:rFonts w:eastAsia="Calibri"/>
                  <w:sz w:val="22"/>
                  <w:szCs w:val="22"/>
                  <w:u w:val="single"/>
                  <w:lang w:eastAsia="uk-UA"/>
                </w:rPr>
                <w:t>https://mon.gov.ua/nauka/nauka-2/atestatsiya-kadriv-vishchoi-kvalifikatsii/naukovi-fakhovi-vidannya</w:t>
              </w:r>
            </w:hyperlink>
          </w:p>
          <w:p w14:paraId="7A5EB41F" w14:textId="77777777" w:rsidR="00BC796D" w:rsidRPr="00904C37" w:rsidRDefault="00BC796D" w:rsidP="00313A5B">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eastAsia="uk-UA"/>
              </w:rPr>
              <w:t xml:space="preserve">- </w:t>
            </w:r>
            <w:hyperlink r:id="rId38" w:history="1">
              <w:r w:rsidRPr="00904C37">
                <w:rPr>
                  <w:rFonts w:eastAsia="Calibri"/>
                  <w:sz w:val="22"/>
                  <w:szCs w:val="22"/>
                  <w:u w:val="single"/>
                  <w:lang w:eastAsia="uk-UA"/>
                </w:rPr>
                <w:t>https://aspirantura.kpi.ua/</w:t>
              </w:r>
            </w:hyperlink>
          </w:p>
          <w:p w14:paraId="1E310771" w14:textId="77777777" w:rsidR="00BC796D" w:rsidRPr="00904C37" w:rsidRDefault="00BC796D" w:rsidP="00313A5B">
            <w:pPr>
              <w:widowControl w:val="0"/>
              <w:pBdr>
                <w:top w:val="nil"/>
                <w:left w:val="nil"/>
                <w:bottom w:val="nil"/>
                <w:right w:val="nil"/>
                <w:between w:val="nil"/>
              </w:pBdr>
              <w:spacing w:line="240" w:lineRule="auto"/>
              <w:rPr>
                <w:rFonts w:eastAsia="Calibri"/>
                <w:sz w:val="22"/>
                <w:szCs w:val="22"/>
                <w:u w:val="single"/>
                <w:lang w:eastAsia="uk-UA"/>
              </w:rPr>
            </w:pPr>
            <w:r w:rsidRPr="00904C37">
              <w:rPr>
                <w:rFonts w:eastAsia="Calibri"/>
                <w:sz w:val="22"/>
                <w:szCs w:val="22"/>
                <w:lang w:eastAsia="uk-UA"/>
              </w:rPr>
              <w:t xml:space="preserve">- </w:t>
            </w:r>
            <w:hyperlink r:id="rId39" w:history="1">
              <w:r w:rsidRPr="00904C37">
                <w:rPr>
                  <w:rFonts w:eastAsia="Calibri"/>
                  <w:sz w:val="22"/>
                  <w:szCs w:val="22"/>
                  <w:u w:val="single"/>
                  <w:lang w:val="en-US" w:eastAsia="uk-UA"/>
                </w:rPr>
                <w:t>https</w:t>
              </w:r>
              <w:r w:rsidRPr="00904C37">
                <w:rPr>
                  <w:rFonts w:eastAsia="Calibri"/>
                  <w:sz w:val="22"/>
                  <w:szCs w:val="22"/>
                  <w:u w:val="single"/>
                  <w:lang w:eastAsia="uk-UA"/>
                </w:rPr>
                <w:t>://</w:t>
              </w:r>
              <w:r w:rsidRPr="00904C37">
                <w:rPr>
                  <w:rFonts w:eastAsia="Calibri"/>
                  <w:sz w:val="22"/>
                  <w:szCs w:val="22"/>
                  <w:u w:val="single"/>
                  <w:lang w:val="en-US" w:eastAsia="uk-UA"/>
                </w:rPr>
                <w:t>rada</w:t>
              </w:r>
              <w:r w:rsidRPr="00904C37">
                <w:rPr>
                  <w:rFonts w:eastAsia="Calibri"/>
                  <w:sz w:val="22"/>
                  <w:szCs w:val="22"/>
                  <w:u w:val="single"/>
                  <w:lang w:eastAsia="uk-UA"/>
                </w:rPr>
                <w:t>.</w:t>
              </w:r>
              <w:r w:rsidRPr="00904C37">
                <w:rPr>
                  <w:rFonts w:eastAsia="Calibri"/>
                  <w:sz w:val="22"/>
                  <w:szCs w:val="22"/>
                  <w:u w:val="single"/>
                  <w:lang w:val="en-US" w:eastAsia="uk-UA"/>
                </w:rPr>
                <w:t>kpi</w:t>
              </w:r>
              <w:r w:rsidRPr="00904C37">
                <w:rPr>
                  <w:rFonts w:eastAsia="Calibri"/>
                  <w:sz w:val="22"/>
                  <w:szCs w:val="22"/>
                  <w:u w:val="single"/>
                  <w:lang w:eastAsia="uk-UA"/>
                </w:rPr>
                <w:t>.</w:t>
              </w:r>
              <w:r w:rsidRPr="00904C37">
                <w:rPr>
                  <w:rFonts w:eastAsia="Calibri"/>
                  <w:sz w:val="22"/>
                  <w:szCs w:val="22"/>
                  <w:u w:val="single"/>
                  <w:lang w:val="en-US" w:eastAsia="uk-UA"/>
                </w:rPr>
                <w:t>ua</w:t>
              </w:r>
              <w:r w:rsidRPr="00904C37">
                <w:rPr>
                  <w:rFonts w:eastAsia="Calibri"/>
                  <w:sz w:val="22"/>
                  <w:szCs w:val="22"/>
                  <w:u w:val="single"/>
                  <w:lang w:eastAsia="uk-UA"/>
                </w:rPr>
                <w:t>/</w:t>
              </w:r>
              <w:r w:rsidRPr="00904C37">
                <w:rPr>
                  <w:rFonts w:eastAsia="Calibri"/>
                  <w:sz w:val="22"/>
                  <w:szCs w:val="22"/>
                  <w:u w:val="single"/>
                  <w:lang w:val="en-US" w:eastAsia="uk-UA"/>
                </w:rPr>
                <w:t>taxonomy</w:t>
              </w:r>
              <w:r w:rsidRPr="00904C37">
                <w:rPr>
                  <w:rFonts w:eastAsia="Calibri"/>
                  <w:sz w:val="22"/>
                  <w:szCs w:val="22"/>
                  <w:u w:val="single"/>
                  <w:lang w:eastAsia="uk-UA"/>
                </w:rPr>
                <w:t>/</w:t>
              </w:r>
              <w:r w:rsidRPr="00904C37">
                <w:rPr>
                  <w:rFonts w:eastAsia="Calibri"/>
                  <w:sz w:val="22"/>
                  <w:szCs w:val="22"/>
                  <w:u w:val="single"/>
                  <w:lang w:val="en-US" w:eastAsia="uk-UA"/>
                </w:rPr>
                <w:t>term</w:t>
              </w:r>
              <w:r w:rsidRPr="00904C37">
                <w:rPr>
                  <w:rFonts w:eastAsia="Calibri"/>
                  <w:sz w:val="22"/>
                  <w:szCs w:val="22"/>
                  <w:u w:val="single"/>
                  <w:lang w:eastAsia="uk-UA"/>
                </w:rPr>
                <w:t>/12</w:t>
              </w:r>
            </w:hyperlink>
          </w:p>
          <w:p w14:paraId="3B8BDAAE" w14:textId="59F74F65" w:rsidR="00601C32" w:rsidRPr="00904C37" w:rsidRDefault="00BC796D"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sz w:val="25"/>
                <w:szCs w:val="25"/>
                <w:lang w:eastAsia="uk-UA"/>
              </w:rPr>
              <w:t xml:space="preserve">- </w:t>
            </w:r>
            <w:hyperlink r:id="rId40" w:history="1">
              <w:r w:rsidRPr="00904C37">
                <w:rPr>
                  <w:rFonts w:eastAsia="Calibri"/>
                  <w:sz w:val="22"/>
                  <w:szCs w:val="22"/>
                  <w:u w:val="single"/>
                  <w:lang w:eastAsia="uk-UA"/>
                </w:rPr>
                <w:t>http://pidruchniki.com/70360/buhgalterskiy_oblik_ta_audit/mova_naukovoyi_pratsi</w:t>
              </w:r>
            </w:hyperlink>
          </w:p>
        </w:tc>
      </w:tr>
      <w:tr w:rsidR="00AF3C01" w:rsidRPr="00904C37" w14:paraId="720E815B" w14:textId="77777777" w:rsidTr="00E66867">
        <w:trPr>
          <w:trHeight w:val="3601"/>
        </w:trPr>
        <w:tc>
          <w:tcPr>
            <w:tcW w:w="595" w:type="dxa"/>
            <w:shd w:val="clear" w:color="auto" w:fill="auto"/>
            <w:tcMar>
              <w:top w:w="100" w:type="dxa"/>
              <w:left w:w="100" w:type="dxa"/>
              <w:bottom w:w="100" w:type="dxa"/>
              <w:right w:w="100" w:type="dxa"/>
            </w:tcMar>
          </w:tcPr>
          <w:p w14:paraId="4A665BE1" w14:textId="56508F6F" w:rsidR="00ED2DB7" w:rsidRPr="00904C37" w:rsidRDefault="00416BC8" w:rsidP="00ED2DB7">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lastRenderedPageBreak/>
              <w:t>1</w:t>
            </w:r>
            <w:r w:rsidR="00BD22DB" w:rsidRPr="00904C37">
              <w:rPr>
                <w:rFonts w:eastAsia="Calibri"/>
                <w:sz w:val="24"/>
                <w:szCs w:val="24"/>
                <w:lang w:eastAsia="uk-UA"/>
              </w:rPr>
              <w:t>4</w:t>
            </w:r>
            <w:r w:rsidR="00ED2DB7" w:rsidRPr="00904C37">
              <w:rPr>
                <w:rFonts w:eastAsia="Calibri"/>
                <w:sz w:val="24"/>
                <w:szCs w:val="24"/>
                <w:lang w:eastAsia="uk-UA"/>
              </w:rPr>
              <w:t xml:space="preserve"> </w:t>
            </w:r>
          </w:p>
        </w:tc>
        <w:tc>
          <w:tcPr>
            <w:tcW w:w="9642" w:type="dxa"/>
            <w:shd w:val="clear" w:color="auto" w:fill="auto"/>
            <w:tcMar>
              <w:top w:w="100" w:type="dxa"/>
              <w:left w:w="100" w:type="dxa"/>
              <w:bottom w:w="100" w:type="dxa"/>
              <w:right w:w="100" w:type="dxa"/>
            </w:tcMar>
          </w:tcPr>
          <w:p w14:paraId="53DF9BEE" w14:textId="5BF529A3" w:rsidR="00ED2DB7" w:rsidRPr="00904C37" w:rsidRDefault="00ED2DB7"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b/>
                <w:sz w:val="24"/>
                <w:szCs w:val="24"/>
                <w:lang w:eastAsia="uk-UA"/>
              </w:rPr>
              <w:t xml:space="preserve">Назва: </w:t>
            </w:r>
            <w:r w:rsidRPr="00904C37">
              <w:rPr>
                <w:rFonts w:eastAsia="Calibri"/>
                <w:sz w:val="24"/>
                <w:szCs w:val="24"/>
                <w:lang w:eastAsia="uk-UA"/>
              </w:rPr>
              <w:t>Міжнародні наукометричні бази даних</w:t>
            </w:r>
            <w:r w:rsidR="008E04C8" w:rsidRPr="00904C37">
              <w:rPr>
                <w:rFonts w:eastAsia="Calibri"/>
                <w:sz w:val="24"/>
                <w:szCs w:val="24"/>
                <w:lang w:eastAsia="uk-UA"/>
              </w:rPr>
              <w:t xml:space="preserve">. </w:t>
            </w:r>
            <w:r w:rsidR="001961CC" w:rsidRPr="00904C37">
              <w:rPr>
                <w:rFonts w:eastAsia="Calibri"/>
                <w:sz w:val="24"/>
                <w:szCs w:val="24"/>
                <w:lang w:eastAsia="uk-UA"/>
              </w:rPr>
              <w:t>Поняття наукометричної  бази.</w:t>
            </w:r>
          </w:p>
          <w:p w14:paraId="4BF10F38" w14:textId="468FD968" w:rsidR="001961CC" w:rsidRPr="00904C37" w:rsidRDefault="00CA49FA"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Призначення та функції </w:t>
            </w:r>
            <w:r w:rsidR="00CD2DCA" w:rsidRPr="00904C37">
              <w:rPr>
                <w:rFonts w:eastAsia="Calibri"/>
                <w:sz w:val="24"/>
                <w:szCs w:val="24"/>
                <w:lang w:eastAsia="uk-UA"/>
              </w:rPr>
              <w:t>міжнародних наукометричних баз даних</w:t>
            </w:r>
            <w:r w:rsidR="003B0288" w:rsidRPr="00904C37">
              <w:rPr>
                <w:rFonts w:eastAsia="Calibri"/>
                <w:sz w:val="24"/>
                <w:szCs w:val="24"/>
                <w:lang w:eastAsia="uk-UA"/>
              </w:rPr>
              <w:t xml:space="preserve"> </w:t>
            </w:r>
            <w:r w:rsidR="00790D07" w:rsidRPr="00904C37">
              <w:rPr>
                <w:rFonts w:eastAsia="Calibri"/>
                <w:sz w:val="24"/>
                <w:szCs w:val="24"/>
                <w:lang w:eastAsia="uk-UA"/>
              </w:rPr>
              <w:t>та ресурс</w:t>
            </w:r>
            <w:r w:rsidR="003B0288" w:rsidRPr="00904C37">
              <w:rPr>
                <w:rFonts w:eastAsia="Calibri"/>
                <w:sz w:val="24"/>
                <w:szCs w:val="24"/>
                <w:lang w:eastAsia="uk-UA"/>
              </w:rPr>
              <w:t>ів</w:t>
            </w:r>
            <w:r w:rsidR="002616BE" w:rsidRPr="00904C37">
              <w:rPr>
                <w:rFonts w:eastAsia="Calibri"/>
                <w:sz w:val="24"/>
                <w:szCs w:val="24"/>
                <w:lang w:val="ru-RU" w:eastAsia="uk-UA"/>
              </w:rPr>
              <w:t xml:space="preserve">. </w:t>
            </w:r>
          </w:p>
          <w:p w14:paraId="446DE775" w14:textId="6128509E" w:rsidR="00ED2DB7" w:rsidRPr="00904C37" w:rsidRDefault="00ED2DB7" w:rsidP="00313A5B">
            <w:pPr>
              <w:widowControl w:val="0"/>
              <w:pBdr>
                <w:top w:val="nil"/>
                <w:left w:val="nil"/>
                <w:bottom w:val="nil"/>
                <w:right w:val="nil"/>
                <w:between w:val="nil"/>
              </w:pBdr>
              <w:spacing w:line="240" w:lineRule="auto"/>
              <w:ind w:firstLine="6"/>
              <w:rPr>
                <w:rFonts w:eastAsia="Calibri"/>
                <w:sz w:val="24"/>
                <w:szCs w:val="24"/>
                <w:lang w:eastAsia="uk-UA"/>
              </w:rPr>
            </w:pPr>
            <w:r w:rsidRPr="00904C37">
              <w:rPr>
                <w:rFonts w:eastAsia="Calibri"/>
                <w:b/>
                <w:sz w:val="24"/>
                <w:szCs w:val="24"/>
                <w:lang w:eastAsia="uk-UA"/>
              </w:rPr>
              <w:t xml:space="preserve">Завдання на СРС: </w:t>
            </w:r>
            <w:r w:rsidRPr="00904C37">
              <w:rPr>
                <w:rFonts w:eastAsia="Calibri"/>
                <w:sz w:val="24"/>
                <w:szCs w:val="24"/>
                <w:lang w:eastAsia="uk-UA"/>
              </w:rPr>
              <w:t>провести класифікацію та порівняльний аналіз світових наукометричних  баз даних, скласти глосарій відповідних термінів</w:t>
            </w:r>
            <w:r w:rsidR="002616BE" w:rsidRPr="00904C37">
              <w:rPr>
                <w:rFonts w:eastAsia="Calibri"/>
                <w:sz w:val="24"/>
                <w:szCs w:val="24"/>
                <w:lang w:eastAsia="uk-UA"/>
              </w:rPr>
              <w:t xml:space="preserve">. </w:t>
            </w:r>
          </w:p>
          <w:p w14:paraId="47553FDB" w14:textId="77777777" w:rsidR="00ED2DB7" w:rsidRPr="00904C37" w:rsidRDefault="00ED2DB7"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13C88F7C" w14:textId="77777777" w:rsidR="002616BE" w:rsidRPr="00904C37" w:rsidRDefault="002B5258" w:rsidP="00313A5B">
            <w:pPr>
              <w:pStyle w:val="a0"/>
              <w:widowControl w:val="0"/>
              <w:numPr>
                <w:ilvl w:val="0"/>
                <w:numId w:val="21"/>
              </w:numPr>
              <w:pBdr>
                <w:top w:val="nil"/>
                <w:left w:val="nil"/>
                <w:bottom w:val="nil"/>
                <w:right w:val="nil"/>
                <w:between w:val="nil"/>
              </w:pBdr>
              <w:spacing w:line="240" w:lineRule="auto"/>
              <w:ind w:left="0"/>
              <w:rPr>
                <w:rFonts w:eastAsia="Calibri"/>
                <w:color w:val="FF0000"/>
                <w:sz w:val="22"/>
                <w:szCs w:val="22"/>
                <w:lang w:eastAsia="uk-UA"/>
              </w:rPr>
            </w:pPr>
            <w:hyperlink r:id="rId41" w:history="1">
              <w:r w:rsidR="009D44AF" w:rsidRPr="00904C37">
                <w:rPr>
                  <w:rStyle w:val="a5"/>
                  <w:rFonts w:eastAsia="Calibri"/>
                  <w:bCs/>
                  <w:sz w:val="22"/>
                  <w:szCs w:val="22"/>
                  <w:lang w:eastAsia="uk-UA"/>
                </w:rPr>
                <w:t>https://dnpb.gov.ua/ua/%D0%BC%D1%96%D0%B6%D0%BD%D0%B0%D1%80%D0%BE%D0%B4%D0%BD%D1%96-%D0%BD%D0%B0%D1%83%D0%BA%D0%BE%D0%BC%D0%B5%D1%82%D1%80%D0%B8%D1%87%D0%BD%D1%96-%D0%B1%D0%B0%D0%B7%D0%B8-%D0%B4%D0%B0%D0%BD%D0%B8%D1%85/</w:t>
              </w:r>
            </w:hyperlink>
          </w:p>
          <w:p w14:paraId="246F2BD9" w14:textId="5B923A04" w:rsidR="00B74FCE" w:rsidRPr="00904C37" w:rsidRDefault="00B74FCE" w:rsidP="00313A5B">
            <w:pPr>
              <w:pStyle w:val="a0"/>
              <w:widowControl w:val="0"/>
              <w:numPr>
                <w:ilvl w:val="0"/>
                <w:numId w:val="21"/>
              </w:numPr>
              <w:pBdr>
                <w:top w:val="nil"/>
                <w:left w:val="nil"/>
                <w:bottom w:val="nil"/>
                <w:right w:val="nil"/>
                <w:between w:val="nil"/>
              </w:pBdr>
              <w:spacing w:line="240" w:lineRule="auto"/>
              <w:ind w:left="0"/>
              <w:rPr>
                <w:rFonts w:eastAsia="Calibri"/>
                <w:color w:val="FF0000"/>
                <w:sz w:val="22"/>
                <w:szCs w:val="22"/>
                <w:lang w:eastAsia="uk-UA"/>
              </w:rPr>
            </w:pPr>
            <w:r w:rsidRPr="00904C37">
              <w:rPr>
                <w:rFonts w:eastAsia="Calibri"/>
                <w:color w:val="FF0000"/>
                <w:sz w:val="22"/>
                <w:szCs w:val="22"/>
                <w:lang w:eastAsia="uk-UA"/>
              </w:rPr>
              <w:fldChar w:fldCharType="begin"/>
            </w:r>
            <w:r w:rsidRPr="00904C37">
              <w:rPr>
                <w:rFonts w:eastAsia="Calibri"/>
                <w:color w:val="FF0000"/>
                <w:sz w:val="22"/>
                <w:szCs w:val="22"/>
                <w:lang w:eastAsia="uk-UA"/>
              </w:rPr>
              <w:instrText>HYPERLINK "http://www.kspu.kr.ua/ua/elektoronni-resursy/na-dopomohu-naukovtsiam/4468-pro naukometrychni-bazy-danykh</w:instrText>
            </w:r>
          </w:p>
          <w:p w14:paraId="33E9AA39" w14:textId="77777777" w:rsidR="002616BE" w:rsidRPr="00904C37" w:rsidRDefault="00B74FCE" w:rsidP="00313A5B">
            <w:pPr>
              <w:pStyle w:val="a0"/>
              <w:widowControl w:val="0"/>
              <w:numPr>
                <w:ilvl w:val="0"/>
                <w:numId w:val="21"/>
              </w:numPr>
              <w:pBdr>
                <w:top w:val="nil"/>
                <w:left w:val="nil"/>
                <w:bottom w:val="nil"/>
                <w:right w:val="nil"/>
                <w:between w:val="nil"/>
              </w:pBdr>
              <w:spacing w:line="240" w:lineRule="auto"/>
              <w:ind w:left="0" w:firstLine="29"/>
              <w:rPr>
                <w:rFonts w:eastAsia="Calibri"/>
                <w:color w:val="FF0000"/>
                <w:sz w:val="22"/>
                <w:szCs w:val="22"/>
                <w:lang w:eastAsia="uk-UA"/>
              </w:rPr>
            </w:pPr>
            <w:r w:rsidRPr="00904C37">
              <w:rPr>
                <w:rFonts w:eastAsia="Calibri"/>
                <w:color w:val="FF0000"/>
                <w:sz w:val="22"/>
                <w:szCs w:val="22"/>
                <w:lang w:eastAsia="uk-UA"/>
              </w:rPr>
              <w:instrText>"</w:instrText>
            </w:r>
            <w:r w:rsidRPr="00904C37">
              <w:rPr>
                <w:rFonts w:eastAsia="Calibri"/>
                <w:color w:val="FF0000"/>
                <w:sz w:val="22"/>
                <w:szCs w:val="22"/>
                <w:lang w:eastAsia="uk-UA"/>
              </w:rPr>
            </w:r>
            <w:r w:rsidRPr="00904C37">
              <w:rPr>
                <w:rFonts w:eastAsia="Calibri"/>
                <w:color w:val="FF0000"/>
                <w:sz w:val="22"/>
                <w:szCs w:val="22"/>
                <w:lang w:eastAsia="uk-UA"/>
              </w:rPr>
              <w:fldChar w:fldCharType="separate"/>
            </w:r>
            <w:r w:rsidRPr="00904C37">
              <w:rPr>
                <w:rStyle w:val="a5"/>
                <w:rFonts w:eastAsia="Calibri"/>
                <w:sz w:val="22"/>
                <w:szCs w:val="22"/>
                <w:lang w:eastAsia="uk-UA"/>
              </w:rPr>
              <w:t>http://www.kspu.kr.ua/ua/elektoronni-resursy/na-dopomohu-naukovtsiam/4468-pro naukometrychni-bazy-danykh</w:t>
            </w:r>
            <w:r w:rsidRPr="00904C37">
              <w:rPr>
                <w:lang w:eastAsia="uk-UA"/>
              </w:rPr>
              <w:fldChar w:fldCharType="end"/>
            </w:r>
          </w:p>
          <w:p w14:paraId="0426E3E4" w14:textId="77777777" w:rsidR="002616BE" w:rsidRPr="00904C37" w:rsidRDefault="002B5258" w:rsidP="00313A5B">
            <w:pPr>
              <w:pStyle w:val="a0"/>
              <w:widowControl w:val="0"/>
              <w:numPr>
                <w:ilvl w:val="0"/>
                <w:numId w:val="21"/>
              </w:numPr>
              <w:pBdr>
                <w:top w:val="nil"/>
                <w:left w:val="nil"/>
                <w:bottom w:val="nil"/>
                <w:right w:val="nil"/>
                <w:between w:val="nil"/>
              </w:pBdr>
              <w:spacing w:line="240" w:lineRule="auto"/>
              <w:ind w:left="0" w:firstLine="38"/>
              <w:rPr>
                <w:rFonts w:eastAsia="Calibri"/>
                <w:color w:val="FF0000"/>
                <w:sz w:val="22"/>
                <w:szCs w:val="22"/>
                <w:lang w:eastAsia="uk-UA"/>
              </w:rPr>
            </w:pPr>
            <w:hyperlink r:id="rId42" w:history="1">
              <w:r w:rsidR="00966DAC" w:rsidRPr="00904C37">
                <w:rPr>
                  <w:rStyle w:val="a5"/>
                  <w:sz w:val="24"/>
                  <w:szCs w:val="24"/>
                  <w:lang w:eastAsia="uk-UA"/>
                </w:rPr>
                <w:t>http://lib.pnpu.edu.ua/naukometrichni-bazi</w:t>
              </w:r>
            </w:hyperlink>
          </w:p>
          <w:p w14:paraId="2B2A03CC" w14:textId="2A22626E" w:rsidR="000328F1" w:rsidRPr="00904C37" w:rsidRDefault="002B5258" w:rsidP="00313A5B">
            <w:pPr>
              <w:pStyle w:val="a0"/>
              <w:widowControl w:val="0"/>
              <w:numPr>
                <w:ilvl w:val="0"/>
                <w:numId w:val="21"/>
              </w:numPr>
              <w:pBdr>
                <w:top w:val="nil"/>
                <w:left w:val="nil"/>
                <w:bottom w:val="nil"/>
                <w:right w:val="nil"/>
                <w:between w:val="nil"/>
              </w:pBdr>
              <w:spacing w:line="240" w:lineRule="auto"/>
              <w:ind w:left="0" w:firstLine="38"/>
              <w:rPr>
                <w:rFonts w:eastAsia="Calibri"/>
                <w:color w:val="FF0000"/>
                <w:sz w:val="22"/>
                <w:szCs w:val="22"/>
                <w:lang w:eastAsia="uk-UA"/>
              </w:rPr>
            </w:pPr>
            <w:hyperlink r:id="rId43" w:history="1">
              <w:r w:rsidR="000328F1" w:rsidRPr="00904C37">
                <w:rPr>
                  <w:rStyle w:val="a5"/>
                  <w:rFonts w:eastAsia="Calibri"/>
                  <w:sz w:val="22"/>
                  <w:szCs w:val="22"/>
                  <w:lang w:eastAsia="uk-UA"/>
                </w:rPr>
                <w:t>http://library.kubg.edu.ua/informatsiya/naukovtsiam/naukometriia.html</w:t>
              </w:r>
            </w:hyperlink>
          </w:p>
          <w:p w14:paraId="0F97E5DA" w14:textId="327DD383" w:rsidR="000328F1" w:rsidRPr="00904C37" w:rsidRDefault="00ED2DB7" w:rsidP="00313A5B">
            <w:pPr>
              <w:pStyle w:val="a0"/>
              <w:widowControl w:val="0"/>
              <w:numPr>
                <w:ilvl w:val="0"/>
                <w:numId w:val="21"/>
              </w:numPr>
              <w:pBdr>
                <w:top w:val="nil"/>
                <w:left w:val="nil"/>
                <w:bottom w:val="nil"/>
                <w:right w:val="nil"/>
                <w:between w:val="nil"/>
              </w:pBdr>
              <w:spacing w:line="240" w:lineRule="auto"/>
              <w:ind w:left="0" w:firstLine="38"/>
              <w:rPr>
                <w:rFonts w:eastAsia="Calibri"/>
                <w:sz w:val="22"/>
                <w:szCs w:val="22"/>
                <w:lang w:eastAsia="uk-UA"/>
              </w:rPr>
            </w:pPr>
            <w:r w:rsidRPr="00904C37">
              <w:rPr>
                <w:rFonts w:eastAsia="Calibri"/>
                <w:sz w:val="22"/>
                <w:szCs w:val="22"/>
                <w:lang w:eastAsia="uk-UA"/>
              </w:rPr>
              <w:t xml:space="preserve">Международные наукометрические базы данных (список) [Електронний ресурс]. – Режим  доступу: </w:t>
            </w:r>
            <w:r w:rsidR="001A7C86" w:rsidRPr="00904C37">
              <w:rPr>
                <w:rFonts w:eastAsia="Calibri"/>
                <w:sz w:val="22"/>
                <w:szCs w:val="22"/>
                <w:lang w:val="ru-RU" w:eastAsia="uk-UA"/>
              </w:rPr>
              <w:t xml:space="preserve"> </w:t>
            </w:r>
            <w:hyperlink r:id="rId44" w:history="1">
              <w:r w:rsidR="000328F1" w:rsidRPr="00904C37">
                <w:rPr>
                  <w:rStyle w:val="a5"/>
                  <w:rFonts w:eastAsia="Calibri"/>
                  <w:color w:val="auto"/>
                  <w:sz w:val="22"/>
                  <w:szCs w:val="22"/>
                  <w:lang w:eastAsia="uk-UA"/>
                </w:rPr>
                <w:t>https://www.elsevier.com/products/scopus</w:t>
              </w:r>
            </w:hyperlink>
          </w:p>
          <w:p w14:paraId="3622D9E9" w14:textId="1E8280E7" w:rsidR="00ED2DB7" w:rsidRPr="00904C37" w:rsidRDefault="00ED2DB7" w:rsidP="00313A5B">
            <w:pPr>
              <w:pStyle w:val="a0"/>
              <w:widowControl w:val="0"/>
              <w:numPr>
                <w:ilvl w:val="0"/>
                <w:numId w:val="21"/>
              </w:numPr>
              <w:pBdr>
                <w:top w:val="nil"/>
                <w:left w:val="nil"/>
                <w:bottom w:val="nil"/>
                <w:right w:val="nil"/>
                <w:between w:val="nil"/>
              </w:pBdr>
              <w:spacing w:line="240" w:lineRule="auto"/>
              <w:ind w:left="0" w:firstLine="38"/>
              <w:rPr>
                <w:rFonts w:eastAsia="Calibri"/>
                <w:sz w:val="22"/>
                <w:szCs w:val="22"/>
                <w:lang w:eastAsia="uk-UA"/>
              </w:rPr>
            </w:pPr>
            <w:r w:rsidRPr="00904C37">
              <w:rPr>
                <w:rFonts w:eastAsia="Calibri"/>
                <w:sz w:val="22"/>
                <w:szCs w:val="22"/>
                <w:lang w:eastAsia="uk-UA"/>
              </w:rPr>
              <w:t>Наукометрична база IndexCopernicus [Електронний ресурс]. – Режим доступу:  http://base.dnsgb.com.ua/files/docs/scientometrics/%D0%86ndexCopernicus.pdf</w:t>
            </w:r>
          </w:p>
        </w:tc>
      </w:tr>
      <w:tr w:rsidR="008E04C8" w:rsidRPr="00904C37" w14:paraId="65DED6B2" w14:textId="77777777" w:rsidTr="00E66867">
        <w:trPr>
          <w:trHeight w:val="3601"/>
        </w:trPr>
        <w:tc>
          <w:tcPr>
            <w:tcW w:w="595" w:type="dxa"/>
            <w:shd w:val="clear" w:color="auto" w:fill="auto"/>
            <w:tcMar>
              <w:top w:w="100" w:type="dxa"/>
              <w:left w:w="100" w:type="dxa"/>
              <w:bottom w:w="100" w:type="dxa"/>
              <w:right w:w="100" w:type="dxa"/>
            </w:tcMar>
          </w:tcPr>
          <w:p w14:paraId="382F6495" w14:textId="47B33A1F" w:rsidR="008E04C8" w:rsidRPr="00904C37" w:rsidRDefault="00451E39" w:rsidP="008E04C8">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15</w:t>
            </w:r>
          </w:p>
        </w:tc>
        <w:tc>
          <w:tcPr>
            <w:tcW w:w="9642" w:type="dxa"/>
            <w:shd w:val="clear" w:color="auto" w:fill="auto"/>
            <w:tcMar>
              <w:top w:w="100" w:type="dxa"/>
              <w:left w:w="100" w:type="dxa"/>
              <w:bottom w:w="100" w:type="dxa"/>
              <w:right w:w="100" w:type="dxa"/>
            </w:tcMar>
          </w:tcPr>
          <w:p w14:paraId="4749B8EF" w14:textId="495E9C79" w:rsidR="008E04C8" w:rsidRPr="00904C37" w:rsidRDefault="008E04C8"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b/>
                <w:sz w:val="24"/>
                <w:szCs w:val="24"/>
                <w:lang w:eastAsia="uk-UA"/>
              </w:rPr>
              <w:t xml:space="preserve">Назва: </w:t>
            </w:r>
            <w:r w:rsidRPr="00904C37">
              <w:rPr>
                <w:rFonts w:eastAsia="Calibri"/>
                <w:sz w:val="24"/>
                <w:szCs w:val="24"/>
                <w:lang w:eastAsia="uk-UA"/>
              </w:rPr>
              <w:t xml:space="preserve">Міжнародні наукометричні бази даних. </w:t>
            </w:r>
            <w:r w:rsidR="00AC3A78" w:rsidRPr="00904C37">
              <w:rPr>
                <w:rFonts w:eastAsia="Calibri"/>
                <w:sz w:val="24"/>
                <w:szCs w:val="24"/>
                <w:lang w:eastAsia="uk-UA"/>
              </w:rPr>
              <w:t>Існуючі світові бази.</w:t>
            </w:r>
          </w:p>
          <w:p w14:paraId="63323C4B" w14:textId="6E9D4CC4" w:rsidR="00AC3A78" w:rsidRPr="00904C37" w:rsidRDefault="002616BE" w:rsidP="00313A5B">
            <w:pPr>
              <w:widowControl w:val="0"/>
              <w:pBdr>
                <w:top w:val="nil"/>
                <w:left w:val="nil"/>
                <w:bottom w:val="nil"/>
                <w:right w:val="nil"/>
                <w:between w:val="nil"/>
              </w:pBdr>
              <w:spacing w:line="240" w:lineRule="auto"/>
              <w:ind w:firstLine="6"/>
              <w:rPr>
                <w:rFonts w:eastAsia="Calibri"/>
                <w:b/>
                <w:sz w:val="24"/>
                <w:szCs w:val="24"/>
                <w:lang w:eastAsia="uk-UA"/>
              </w:rPr>
            </w:pPr>
            <w:r w:rsidRPr="00904C37">
              <w:rPr>
                <w:rFonts w:eastAsia="Calibri"/>
                <w:sz w:val="24"/>
                <w:szCs w:val="24"/>
                <w:lang w:eastAsia="uk-UA"/>
              </w:rPr>
              <w:t>Перелік ресурсів, визначення наукометричної бази даних, основні наукометричні показники.</w:t>
            </w:r>
          </w:p>
          <w:p w14:paraId="72488E93" w14:textId="664AB8D9" w:rsidR="008E04C8" w:rsidRPr="00904C37" w:rsidRDefault="008E04C8" w:rsidP="00313A5B">
            <w:pPr>
              <w:widowControl w:val="0"/>
              <w:pBdr>
                <w:top w:val="nil"/>
                <w:left w:val="nil"/>
                <w:bottom w:val="nil"/>
                <w:right w:val="nil"/>
                <w:between w:val="nil"/>
              </w:pBdr>
              <w:spacing w:line="240" w:lineRule="auto"/>
              <w:ind w:firstLine="6"/>
              <w:rPr>
                <w:rFonts w:eastAsia="Calibri"/>
                <w:sz w:val="24"/>
                <w:szCs w:val="24"/>
                <w:lang w:eastAsia="uk-UA"/>
              </w:rPr>
            </w:pPr>
            <w:r w:rsidRPr="00904C37">
              <w:rPr>
                <w:rFonts w:eastAsia="Calibri"/>
                <w:b/>
                <w:sz w:val="24"/>
                <w:szCs w:val="24"/>
                <w:lang w:eastAsia="uk-UA"/>
              </w:rPr>
              <w:t xml:space="preserve">Завдання на СРС: </w:t>
            </w:r>
            <w:r w:rsidR="002616BE" w:rsidRPr="00904C37">
              <w:rPr>
                <w:rFonts w:eastAsia="Calibri"/>
                <w:sz w:val="24"/>
                <w:szCs w:val="24"/>
                <w:lang w:eastAsia="uk-UA"/>
              </w:rPr>
              <w:t xml:space="preserve">Зареєструватись в базах даних </w:t>
            </w:r>
            <w:r w:rsidR="002616BE" w:rsidRPr="00904C37">
              <w:rPr>
                <w:rFonts w:eastAsia="Calibri"/>
                <w:sz w:val="24"/>
                <w:szCs w:val="24"/>
                <w:lang w:val="en-US" w:eastAsia="uk-UA"/>
              </w:rPr>
              <w:t>Scopus</w:t>
            </w:r>
            <w:r w:rsidR="002616BE" w:rsidRPr="00904C37">
              <w:rPr>
                <w:rFonts w:eastAsia="Calibri"/>
                <w:sz w:val="24"/>
                <w:szCs w:val="24"/>
                <w:lang w:eastAsia="uk-UA"/>
              </w:rPr>
              <w:t xml:space="preserve">, </w:t>
            </w:r>
            <w:r w:rsidR="002616BE" w:rsidRPr="00904C37">
              <w:rPr>
                <w:rFonts w:eastAsia="Calibri"/>
                <w:sz w:val="24"/>
                <w:szCs w:val="24"/>
                <w:lang w:val="en-US" w:eastAsia="uk-UA"/>
              </w:rPr>
              <w:t>Web</w:t>
            </w:r>
            <w:r w:rsidR="002616BE" w:rsidRPr="00904C37">
              <w:rPr>
                <w:rFonts w:eastAsia="Calibri"/>
                <w:sz w:val="24"/>
                <w:szCs w:val="24"/>
                <w:lang w:eastAsia="uk-UA"/>
              </w:rPr>
              <w:t xml:space="preserve"> </w:t>
            </w:r>
            <w:r w:rsidR="002616BE" w:rsidRPr="00904C37">
              <w:rPr>
                <w:rFonts w:eastAsia="Calibri"/>
                <w:sz w:val="24"/>
                <w:szCs w:val="24"/>
                <w:lang w:val="en-US" w:eastAsia="uk-UA"/>
              </w:rPr>
              <w:t>of</w:t>
            </w:r>
            <w:r w:rsidR="002616BE" w:rsidRPr="00904C37">
              <w:rPr>
                <w:rFonts w:eastAsia="Calibri"/>
                <w:sz w:val="24"/>
                <w:szCs w:val="24"/>
                <w:lang w:eastAsia="uk-UA"/>
              </w:rPr>
              <w:t xml:space="preserve"> </w:t>
            </w:r>
            <w:r w:rsidR="002616BE" w:rsidRPr="00904C37">
              <w:rPr>
                <w:rFonts w:eastAsia="Calibri"/>
                <w:sz w:val="24"/>
                <w:szCs w:val="24"/>
                <w:lang w:val="en-US" w:eastAsia="uk-UA"/>
              </w:rPr>
              <w:t>science</w:t>
            </w:r>
            <w:r w:rsidR="002616BE" w:rsidRPr="00904C37">
              <w:rPr>
                <w:rFonts w:eastAsia="Calibri"/>
                <w:sz w:val="24"/>
                <w:szCs w:val="24"/>
                <w:lang w:eastAsia="uk-UA"/>
              </w:rPr>
              <w:t xml:space="preserve">, </w:t>
            </w:r>
            <w:r w:rsidR="002616BE" w:rsidRPr="00904C37">
              <w:rPr>
                <w:rFonts w:eastAsia="Calibri"/>
                <w:sz w:val="24"/>
                <w:szCs w:val="24"/>
                <w:lang w:val="en-US" w:eastAsia="uk-UA"/>
              </w:rPr>
              <w:t>Google</w:t>
            </w:r>
            <w:r w:rsidR="002616BE" w:rsidRPr="00904C37">
              <w:rPr>
                <w:rFonts w:eastAsia="Calibri"/>
                <w:sz w:val="24"/>
                <w:szCs w:val="24"/>
                <w:lang w:eastAsia="uk-UA"/>
              </w:rPr>
              <w:t xml:space="preserve">. </w:t>
            </w:r>
          </w:p>
          <w:p w14:paraId="649290DD" w14:textId="77777777" w:rsidR="008E04C8" w:rsidRPr="00904C37" w:rsidRDefault="008E04C8"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050CCDAC" w14:textId="77777777" w:rsidR="00F10F44" w:rsidRPr="00904C37" w:rsidRDefault="008E04C8" w:rsidP="00313A5B">
            <w:pPr>
              <w:pStyle w:val="a0"/>
              <w:widowControl w:val="0"/>
              <w:numPr>
                <w:ilvl w:val="0"/>
                <w:numId w:val="22"/>
              </w:numPr>
              <w:pBdr>
                <w:top w:val="nil"/>
                <w:left w:val="nil"/>
                <w:bottom w:val="nil"/>
                <w:right w:val="nil"/>
                <w:between w:val="nil"/>
              </w:pBdr>
              <w:spacing w:line="240" w:lineRule="auto"/>
              <w:ind w:left="0" w:hanging="113"/>
              <w:rPr>
                <w:rFonts w:eastAsia="Calibri"/>
                <w:sz w:val="22"/>
                <w:szCs w:val="22"/>
                <w:lang w:eastAsia="uk-UA"/>
              </w:rPr>
            </w:pPr>
            <w:r w:rsidRPr="00904C37">
              <w:rPr>
                <w:rFonts w:eastAsia="Calibri"/>
                <w:sz w:val="22"/>
                <w:szCs w:val="22"/>
                <w:lang w:eastAsia="uk-UA"/>
              </w:rPr>
              <w:t>http://www.kspu.kr.ua/ua/elektoronni-resursy/na-dopomohu-naukovtsiam/4468-pro naukometrychni-bazy-danykh</w:t>
            </w:r>
          </w:p>
          <w:p w14:paraId="58E6DF0A" w14:textId="641E9A28" w:rsidR="009F5564" w:rsidRPr="00904C37" w:rsidRDefault="002B5258" w:rsidP="00313A5B">
            <w:pPr>
              <w:pStyle w:val="a0"/>
              <w:widowControl w:val="0"/>
              <w:numPr>
                <w:ilvl w:val="0"/>
                <w:numId w:val="22"/>
              </w:numPr>
              <w:pBdr>
                <w:top w:val="nil"/>
                <w:left w:val="nil"/>
                <w:bottom w:val="nil"/>
                <w:right w:val="nil"/>
                <w:between w:val="nil"/>
              </w:pBdr>
              <w:spacing w:line="240" w:lineRule="auto"/>
              <w:ind w:left="0" w:hanging="113"/>
              <w:rPr>
                <w:rFonts w:eastAsia="Calibri"/>
                <w:sz w:val="22"/>
                <w:szCs w:val="22"/>
                <w:lang w:eastAsia="uk-UA"/>
              </w:rPr>
            </w:pPr>
            <w:hyperlink r:id="rId45" w:history="1">
              <w:r w:rsidR="009F5564" w:rsidRPr="00904C37">
                <w:rPr>
                  <w:rStyle w:val="a5"/>
                  <w:rFonts w:eastAsia="Calibri"/>
                  <w:sz w:val="22"/>
                  <w:szCs w:val="22"/>
                  <w:lang w:eastAsia="uk-UA"/>
                </w:rPr>
                <w:t>http://lib.pnpu.edu.ua/naukometrichni-bazi</w:t>
              </w:r>
            </w:hyperlink>
          </w:p>
          <w:p w14:paraId="644A6847" w14:textId="0D757A93" w:rsidR="00F10F44" w:rsidRPr="00904C37" w:rsidRDefault="002B5258" w:rsidP="00313A5B">
            <w:pPr>
              <w:pStyle w:val="a0"/>
              <w:widowControl w:val="0"/>
              <w:numPr>
                <w:ilvl w:val="0"/>
                <w:numId w:val="22"/>
              </w:numPr>
              <w:pBdr>
                <w:top w:val="nil"/>
                <w:left w:val="nil"/>
                <w:bottom w:val="nil"/>
                <w:right w:val="nil"/>
                <w:between w:val="nil"/>
              </w:pBdr>
              <w:spacing w:line="240" w:lineRule="auto"/>
              <w:ind w:left="0" w:hanging="113"/>
              <w:rPr>
                <w:rFonts w:eastAsia="Calibri"/>
                <w:sz w:val="22"/>
                <w:szCs w:val="22"/>
                <w:lang w:eastAsia="uk-UA"/>
              </w:rPr>
            </w:pPr>
            <w:hyperlink r:id="rId46" w:history="1">
              <w:r w:rsidR="00F10F44" w:rsidRPr="00904C37">
                <w:rPr>
                  <w:rStyle w:val="a5"/>
                  <w:rFonts w:eastAsia="Calibri"/>
                  <w:sz w:val="22"/>
                  <w:szCs w:val="22"/>
                  <w:lang w:eastAsia="uk-UA"/>
                </w:rPr>
                <w:t>http://library.kubg.edu.ua/informatsiya/naukovtsiam/naukometriia.html</w:t>
              </w:r>
            </w:hyperlink>
          </w:p>
          <w:p w14:paraId="585D7793" w14:textId="48D9CFBE" w:rsidR="00F10F44" w:rsidRPr="00904C37" w:rsidRDefault="008E04C8" w:rsidP="00313A5B">
            <w:pPr>
              <w:pStyle w:val="a0"/>
              <w:widowControl w:val="0"/>
              <w:numPr>
                <w:ilvl w:val="0"/>
                <w:numId w:val="22"/>
              </w:numPr>
              <w:pBdr>
                <w:top w:val="nil"/>
                <w:left w:val="nil"/>
                <w:bottom w:val="nil"/>
                <w:right w:val="nil"/>
                <w:between w:val="nil"/>
              </w:pBdr>
              <w:spacing w:line="240" w:lineRule="auto"/>
              <w:ind w:left="0" w:hanging="113"/>
              <w:rPr>
                <w:rFonts w:eastAsia="Calibri"/>
                <w:b/>
                <w:sz w:val="24"/>
                <w:szCs w:val="24"/>
                <w:lang w:eastAsia="uk-UA"/>
              </w:rPr>
            </w:pPr>
            <w:r w:rsidRPr="00904C37">
              <w:rPr>
                <w:rFonts w:eastAsia="Calibri"/>
                <w:sz w:val="22"/>
                <w:szCs w:val="22"/>
                <w:lang w:eastAsia="uk-UA"/>
              </w:rPr>
              <w:t xml:space="preserve">Международные наукометрические базы данных (список) [Електронний ресурс]. – Режим  доступу: </w:t>
            </w:r>
            <w:r w:rsidRPr="00904C37">
              <w:rPr>
                <w:rFonts w:eastAsia="Calibri"/>
                <w:sz w:val="22"/>
                <w:szCs w:val="22"/>
                <w:lang w:val="ru-RU" w:eastAsia="uk-UA"/>
              </w:rPr>
              <w:t xml:space="preserve"> </w:t>
            </w:r>
            <w:hyperlink r:id="rId47" w:history="1">
              <w:r w:rsidR="00F10F44" w:rsidRPr="00904C37">
                <w:rPr>
                  <w:rStyle w:val="a5"/>
                  <w:rFonts w:eastAsia="Calibri"/>
                  <w:sz w:val="22"/>
                  <w:szCs w:val="22"/>
                  <w:lang w:eastAsia="uk-UA"/>
                </w:rPr>
                <w:t>https://www.elsevier.com/products/scopus</w:t>
              </w:r>
            </w:hyperlink>
          </w:p>
          <w:p w14:paraId="0D32832C" w14:textId="0AA789C8" w:rsidR="008E04C8" w:rsidRPr="00904C37" w:rsidRDefault="008E04C8" w:rsidP="00313A5B">
            <w:pPr>
              <w:pStyle w:val="a0"/>
              <w:widowControl w:val="0"/>
              <w:numPr>
                <w:ilvl w:val="0"/>
                <w:numId w:val="22"/>
              </w:numPr>
              <w:pBdr>
                <w:top w:val="nil"/>
                <w:left w:val="nil"/>
                <w:bottom w:val="nil"/>
                <w:right w:val="nil"/>
                <w:between w:val="nil"/>
              </w:pBdr>
              <w:spacing w:line="240" w:lineRule="auto"/>
              <w:ind w:left="0" w:hanging="113"/>
              <w:rPr>
                <w:rFonts w:eastAsia="Calibri"/>
                <w:b/>
                <w:sz w:val="24"/>
                <w:szCs w:val="24"/>
                <w:lang w:eastAsia="uk-UA"/>
              </w:rPr>
            </w:pPr>
            <w:r w:rsidRPr="00904C37">
              <w:rPr>
                <w:rFonts w:eastAsia="Calibri"/>
                <w:sz w:val="22"/>
                <w:szCs w:val="22"/>
                <w:lang w:eastAsia="uk-UA"/>
              </w:rPr>
              <w:t>Наукометрична база IndexCopernicus [Електронний ресурс]. – Режим доступу:  http://base.dnsgb.com.ua/files/docs/scientometrics/%D0%86ndexCopernicus.pdf</w:t>
            </w:r>
          </w:p>
        </w:tc>
      </w:tr>
      <w:tr w:rsidR="00451E39" w:rsidRPr="00904C37" w14:paraId="3957CB76" w14:textId="77777777" w:rsidTr="000458CE">
        <w:trPr>
          <w:trHeight w:val="2573"/>
        </w:trPr>
        <w:tc>
          <w:tcPr>
            <w:tcW w:w="595" w:type="dxa"/>
            <w:shd w:val="clear" w:color="auto" w:fill="auto"/>
            <w:tcMar>
              <w:top w:w="100" w:type="dxa"/>
              <w:left w:w="100" w:type="dxa"/>
              <w:bottom w:w="100" w:type="dxa"/>
              <w:right w:w="100" w:type="dxa"/>
            </w:tcMar>
          </w:tcPr>
          <w:p w14:paraId="5D2FDD58" w14:textId="6C5D694A" w:rsidR="00451E39" w:rsidRPr="00904C37" w:rsidRDefault="00451E39" w:rsidP="008E04C8">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16</w:t>
            </w:r>
          </w:p>
        </w:tc>
        <w:tc>
          <w:tcPr>
            <w:tcW w:w="9642" w:type="dxa"/>
            <w:shd w:val="clear" w:color="auto" w:fill="auto"/>
            <w:tcMar>
              <w:top w:w="100" w:type="dxa"/>
              <w:left w:w="100" w:type="dxa"/>
              <w:bottom w:w="100" w:type="dxa"/>
              <w:right w:w="100" w:type="dxa"/>
            </w:tcMar>
          </w:tcPr>
          <w:p w14:paraId="5E9091EC" w14:textId="77777777" w:rsidR="009A2F25" w:rsidRPr="00904C37" w:rsidRDefault="00451E39"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b/>
                <w:sz w:val="24"/>
                <w:szCs w:val="24"/>
                <w:lang w:eastAsia="uk-UA"/>
              </w:rPr>
              <w:t xml:space="preserve">Назва: </w:t>
            </w:r>
            <w:r w:rsidRPr="00904C37">
              <w:rPr>
                <w:rFonts w:eastAsia="Calibri"/>
                <w:sz w:val="24"/>
                <w:szCs w:val="24"/>
                <w:lang w:eastAsia="uk-UA"/>
              </w:rPr>
              <w:t>Міжнародні наукометричні бази даних.</w:t>
            </w:r>
            <w:r w:rsidR="009A2F25" w:rsidRPr="00904C37">
              <w:rPr>
                <w:rFonts w:eastAsia="Calibri"/>
                <w:sz w:val="24"/>
                <w:szCs w:val="24"/>
                <w:lang w:eastAsia="uk-UA"/>
              </w:rPr>
              <w:t xml:space="preserve"> Індекси SNIP.</w:t>
            </w:r>
          </w:p>
          <w:p w14:paraId="4D3D2EA0" w14:textId="0348BB54" w:rsidR="009A2F25" w:rsidRPr="00904C37" w:rsidRDefault="00917D87"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Змістовність індексів SNIP. Використання індексів SNIP у </w:t>
            </w:r>
            <w:r w:rsidRPr="00904C37">
              <w:rPr>
                <w:rFonts w:eastAsia="Calibri"/>
                <w:sz w:val="24"/>
                <w:szCs w:val="24"/>
                <w:lang w:val="en-US" w:eastAsia="uk-UA"/>
              </w:rPr>
              <w:t>Scopus</w:t>
            </w:r>
            <w:r w:rsidRPr="00904C37">
              <w:rPr>
                <w:rFonts w:eastAsia="Calibri"/>
                <w:sz w:val="24"/>
                <w:szCs w:val="24"/>
                <w:lang w:val="ru-RU" w:eastAsia="uk-UA"/>
              </w:rPr>
              <w:t>.</w:t>
            </w:r>
            <w:r w:rsidR="0067004D" w:rsidRPr="00904C37">
              <w:rPr>
                <w:rFonts w:eastAsia="Calibri"/>
                <w:sz w:val="24"/>
                <w:szCs w:val="24"/>
                <w:lang w:val="ru-RU" w:eastAsia="uk-UA"/>
              </w:rPr>
              <w:t xml:space="preserve"> </w:t>
            </w:r>
            <w:r w:rsidR="0067004D" w:rsidRPr="00904C37">
              <w:rPr>
                <w:rFonts w:eastAsia="Calibri"/>
                <w:sz w:val="24"/>
                <w:szCs w:val="24"/>
                <w:lang w:eastAsia="uk-UA"/>
              </w:rPr>
              <w:t>Інструменти</w:t>
            </w:r>
            <w:r w:rsidR="003D63D7" w:rsidRPr="00904C37">
              <w:rPr>
                <w:rFonts w:eastAsia="Calibri"/>
                <w:sz w:val="24"/>
                <w:szCs w:val="24"/>
                <w:lang w:eastAsia="uk-UA"/>
              </w:rPr>
              <w:t>, особливості, недоліки.</w:t>
            </w:r>
          </w:p>
          <w:p w14:paraId="6D719E6C" w14:textId="3948B816" w:rsidR="00451E39" w:rsidRPr="00904C37" w:rsidRDefault="00451E39" w:rsidP="00313A5B">
            <w:pPr>
              <w:widowControl w:val="0"/>
              <w:pBdr>
                <w:top w:val="nil"/>
                <w:left w:val="nil"/>
                <w:bottom w:val="nil"/>
                <w:right w:val="nil"/>
                <w:between w:val="nil"/>
              </w:pBdr>
              <w:spacing w:line="240" w:lineRule="auto"/>
              <w:ind w:firstLine="6"/>
              <w:rPr>
                <w:rFonts w:eastAsia="Calibri"/>
                <w:sz w:val="24"/>
                <w:szCs w:val="24"/>
                <w:lang w:eastAsia="uk-UA"/>
              </w:rPr>
            </w:pPr>
            <w:r w:rsidRPr="00904C37">
              <w:rPr>
                <w:rFonts w:eastAsia="Calibri"/>
                <w:b/>
                <w:sz w:val="24"/>
                <w:szCs w:val="24"/>
                <w:lang w:eastAsia="uk-UA"/>
              </w:rPr>
              <w:t xml:space="preserve">Завдання на СРС: </w:t>
            </w:r>
            <w:r w:rsidR="003D63D7" w:rsidRPr="00904C37">
              <w:rPr>
                <w:rFonts w:eastAsia="Calibri"/>
                <w:sz w:val="24"/>
                <w:szCs w:val="24"/>
                <w:lang w:eastAsia="uk-UA"/>
              </w:rPr>
              <w:t xml:space="preserve">визначити свій індекс </w:t>
            </w:r>
            <w:r w:rsidR="009A29C2" w:rsidRPr="00904C37">
              <w:rPr>
                <w:rFonts w:eastAsia="Calibri"/>
                <w:sz w:val="24"/>
                <w:szCs w:val="24"/>
                <w:lang w:val="en-US" w:eastAsia="uk-UA"/>
              </w:rPr>
              <w:t>SNIP</w:t>
            </w:r>
            <w:r w:rsidR="000F56DA" w:rsidRPr="00904C37">
              <w:rPr>
                <w:rFonts w:eastAsia="Calibri"/>
                <w:sz w:val="24"/>
                <w:szCs w:val="24"/>
                <w:lang w:eastAsia="uk-UA"/>
              </w:rPr>
              <w:t xml:space="preserve"> </w:t>
            </w:r>
            <w:r w:rsidR="003D63D7" w:rsidRPr="00904C37">
              <w:rPr>
                <w:rFonts w:eastAsia="Calibri"/>
                <w:sz w:val="24"/>
                <w:szCs w:val="24"/>
                <w:lang w:eastAsia="uk-UA"/>
              </w:rPr>
              <w:t xml:space="preserve">в базі даних </w:t>
            </w:r>
            <w:r w:rsidR="003D63D7" w:rsidRPr="00904C37">
              <w:rPr>
                <w:rFonts w:eastAsia="Calibri"/>
                <w:sz w:val="24"/>
                <w:szCs w:val="24"/>
                <w:lang w:val="en-US" w:eastAsia="uk-UA"/>
              </w:rPr>
              <w:t>Scopus</w:t>
            </w:r>
            <w:r w:rsidR="003D63D7" w:rsidRPr="00904C37">
              <w:rPr>
                <w:rFonts w:eastAsia="Calibri"/>
                <w:sz w:val="24"/>
                <w:szCs w:val="24"/>
                <w:lang w:eastAsia="uk-UA"/>
              </w:rPr>
              <w:t xml:space="preserve">, </w:t>
            </w:r>
            <w:r w:rsidR="003D63D7" w:rsidRPr="00904C37">
              <w:rPr>
                <w:rFonts w:eastAsia="Calibri"/>
                <w:sz w:val="24"/>
                <w:szCs w:val="24"/>
                <w:lang w:val="en-US" w:eastAsia="uk-UA"/>
              </w:rPr>
              <w:t>Google</w:t>
            </w:r>
            <w:r w:rsidR="003D63D7" w:rsidRPr="00904C37">
              <w:rPr>
                <w:rFonts w:eastAsia="Calibri"/>
                <w:sz w:val="24"/>
                <w:szCs w:val="24"/>
                <w:lang w:eastAsia="uk-UA"/>
              </w:rPr>
              <w:t xml:space="preserve">, </w:t>
            </w:r>
            <w:r w:rsidR="003D63D7" w:rsidRPr="00904C37">
              <w:rPr>
                <w:rFonts w:eastAsia="Calibri"/>
                <w:sz w:val="24"/>
                <w:szCs w:val="24"/>
                <w:lang w:val="en-US" w:eastAsia="uk-UA"/>
              </w:rPr>
              <w:t>Web</w:t>
            </w:r>
            <w:r w:rsidR="003D63D7" w:rsidRPr="00904C37">
              <w:rPr>
                <w:rFonts w:eastAsia="Calibri"/>
                <w:sz w:val="24"/>
                <w:szCs w:val="24"/>
                <w:lang w:eastAsia="uk-UA"/>
              </w:rPr>
              <w:t xml:space="preserve"> </w:t>
            </w:r>
            <w:r w:rsidR="003D63D7" w:rsidRPr="00904C37">
              <w:rPr>
                <w:rFonts w:eastAsia="Calibri"/>
                <w:sz w:val="24"/>
                <w:szCs w:val="24"/>
                <w:lang w:val="en-US" w:eastAsia="uk-UA"/>
              </w:rPr>
              <w:t>of</w:t>
            </w:r>
            <w:r w:rsidR="003D63D7" w:rsidRPr="00904C37">
              <w:rPr>
                <w:rFonts w:eastAsia="Calibri"/>
                <w:sz w:val="24"/>
                <w:szCs w:val="24"/>
                <w:lang w:eastAsia="uk-UA"/>
              </w:rPr>
              <w:t xml:space="preserve"> </w:t>
            </w:r>
            <w:r w:rsidR="003D63D7" w:rsidRPr="00904C37">
              <w:rPr>
                <w:rFonts w:eastAsia="Calibri"/>
                <w:sz w:val="24"/>
                <w:szCs w:val="24"/>
                <w:lang w:val="en-US" w:eastAsia="uk-UA"/>
              </w:rPr>
              <w:t>Science</w:t>
            </w:r>
            <w:r w:rsidR="003D63D7" w:rsidRPr="00904C37">
              <w:rPr>
                <w:rFonts w:eastAsia="Calibri"/>
                <w:sz w:val="24"/>
                <w:szCs w:val="24"/>
                <w:lang w:eastAsia="uk-UA"/>
              </w:rPr>
              <w:t>.</w:t>
            </w:r>
            <w:r w:rsidRPr="00904C37">
              <w:rPr>
                <w:rFonts w:eastAsia="Calibri"/>
                <w:sz w:val="24"/>
                <w:szCs w:val="24"/>
                <w:lang w:eastAsia="uk-UA"/>
              </w:rPr>
              <w:t xml:space="preserve"> </w:t>
            </w:r>
          </w:p>
          <w:p w14:paraId="3AD78ED8" w14:textId="77777777" w:rsidR="00451E39" w:rsidRPr="00904C37" w:rsidRDefault="00451E39"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3031A45F" w14:textId="361E7979" w:rsidR="008700AA" w:rsidRPr="00904C37" w:rsidRDefault="002B5258" w:rsidP="00313A5B">
            <w:pPr>
              <w:pStyle w:val="a0"/>
              <w:widowControl w:val="0"/>
              <w:numPr>
                <w:ilvl w:val="0"/>
                <w:numId w:val="23"/>
              </w:numPr>
              <w:pBdr>
                <w:top w:val="nil"/>
                <w:left w:val="nil"/>
                <w:bottom w:val="nil"/>
                <w:right w:val="nil"/>
                <w:between w:val="nil"/>
              </w:pBdr>
              <w:spacing w:line="240" w:lineRule="auto"/>
              <w:ind w:left="0" w:hanging="73"/>
              <w:rPr>
                <w:rFonts w:eastAsia="Calibri"/>
                <w:bCs/>
                <w:sz w:val="22"/>
                <w:szCs w:val="22"/>
                <w:lang w:eastAsia="uk-UA"/>
              </w:rPr>
            </w:pPr>
            <w:hyperlink r:id="rId48" w:history="1">
              <w:r w:rsidR="005E52EF" w:rsidRPr="00904C37">
                <w:rPr>
                  <w:rStyle w:val="a5"/>
                  <w:rFonts w:eastAsia="Calibri"/>
                  <w:bCs/>
                  <w:color w:val="auto"/>
                  <w:sz w:val="22"/>
                  <w:szCs w:val="22"/>
                  <w:lang w:val="ru-RU" w:eastAsia="uk-UA"/>
                </w:rPr>
                <w:t>https</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nim</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media</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articles</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snip</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zhurnalny</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pokaznik</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bazi</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danikh</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scopus</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ta</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yogo</w:t>
              </w:r>
              <w:r w:rsidR="005E52EF" w:rsidRPr="00904C37">
                <w:rPr>
                  <w:rStyle w:val="a5"/>
                  <w:rFonts w:eastAsia="Calibri"/>
                  <w:bCs/>
                  <w:color w:val="auto"/>
                  <w:sz w:val="22"/>
                  <w:szCs w:val="22"/>
                  <w:lang w:eastAsia="uk-UA"/>
                </w:rPr>
                <w:t>-</w:t>
              </w:r>
              <w:r w:rsidR="005E52EF" w:rsidRPr="00904C37">
                <w:rPr>
                  <w:rStyle w:val="a5"/>
                  <w:rFonts w:eastAsia="Calibri"/>
                  <w:bCs/>
                  <w:color w:val="auto"/>
                  <w:sz w:val="22"/>
                  <w:szCs w:val="22"/>
                  <w:lang w:val="ru-RU" w:eastAsia="uk-UA"/>
                </w:rPr>
                <w:t>spetsifika</w:t>
              </w:r>
            </w:hyperlink>
          </w:p>
          <w:p w14:paraId="739EDF55" w14:textId="5A3FBA41" w:rsidR="00633482" w:rsidRPr="00904C37" w:rsidRDefault="00D97FBD" w:rsidP="00313A5B">
            <w:pPr>
              <w:pStyle w:val="a0"/>
              <w:widowControl w:val="0"/>
              <w:numPr>
                <w:ilvl w:val="0"/>
                <w:numId w:val="23"/>
              </w:numPr>
              <w:pBdr>
                <w:top w:val="nil"/>
                <w:left w:val="nil"/>
                <w:bottom w:val="nil"/>
                <w:right w:val="nil"/>
                <w:between w:val="nil"/>
              </w:pBdr>
              <w:spacing w:line="240" w:lineRule="auto"/>
              <w:ind w:left="0" w:hanging="73"/>
              <w:rPr>
                <w:rFonts w:eastAsia="Calibri"/>
                <w:bCs/>
                <w:sz w:val="22"/>
                <w:szCs w:val="22"/>
                <w:lang w:eastAsia="uk-UA"/>
              </w:rPr>
            </w:pPr>
            <w:r w:rsidRPr="00904C37">
              <w:rPr>
                <w:rFonts w:eastAsia="Calibri"/>
                <w:b/>
                <w:sz w:val="24"/>
                <w:szCs w:val="24"/>
                <w:lang w:eastAsia="uk-UA"/>
              </w:rPr>
              <w:t xml:space="preserve"> </w:t>
            </w:r>
            <w:hyperlink r:id="rId49" w:history="1">
              <w:r w:rsidR="000C7D27" w:rsidRPr="00904C37">
                <w:rPr>
                  <w:rStyle w:val="a5"/>
                  <w:rFonts w:eastAsia="Calibri"/>
                  <w:bCs/>
                  <w:color w:val="auto"/>
                  <w:sz w:val="22"/>
                  <w:szCs w:val="22"/>
                  <w:lang w:eastAsia="uk-UA"/>
                </w:rPr>
                <w:t>https://uk.wikipedia.org/wiki/Source_Normalized_Impact_per_Paper</w:t>
              </w:r>
            </w:hyperlink>
          </w:p>
          <w:p w14:paraId="104B71C2" w14:textId="178CC46F" w:rsidR="0008696D" w:rsidRPr="00904C37" w:rsidRDefault="000C7D27" w:rsidP="00313A5B">
            <w:pPr>
              <w:pStyle w:val="a0"/>
              <w:widowControl w:val="0"/>
              <w:numPr>
                <w:ilvl w:val="0"/>
                <w:numId w:val="23"/>
              </w:numPr>
              <w:pBdr>
                <w:top w:val="nil"/>
                <w:left w:val="nil"/>
                <w:bottom w:val="nil"/>
                <w:right w:val="nil"/>
                <w:between w:val="nil"/>
              </w:pBdr>
              <w:spacing w:line="240" w:lineRule="auto"/>
              <w:ind w:left="0" w:hanging="73"/>
              <w:rPr>
                <w:rFonts w:eastAsia="Calibri"/>
                <w:b/>
                <w:sz w:val="24"/>
                <w:szCs w:val="24"/>
                <w:lang w:eastAsia="uk-UA"/>
              </w:rPr>
            </w:pPr>
            <w:r w:rsidRPr="00904C37">
              <w:rPr>
                <w:rFonts w:eastAsia="Calibri"/>
                <w:bCs/>
                <w:sz w:val="22"/>
                <w:szCs w:val="22"/>
                <w:lang w:eastAsia="uk-UA"/>
              </w:rPr>
              <w:t>Мрихіна Олександра Борисівна (2015). </w:t>
            </w:r>
            <w:hyperlink r:id="rId50" w:history="1">
              <w:r w:rsidRPr="00904C37">
                <w:rPr>
                  <w:rStyle w:val="a5"/>
                  <w:rFonts w:eastAsia="Calibri"/>
                  <w:bCs/>
                  <w:color w:val="auto"/>
                  <w:sz w:val="22"/>
                  <w:szCs w:val="22"/>
                  <w:lang w:eastAsia="uk-UA"/>
                </w:rPr>
                <w:t>Індекси цитування наукових праць: інструменти, особливості та недоліки</w:t>
              </w:r>
            </w:hyperlink>
            <w:r w:rsidRPr="00904C37">
              <w:rPr>
                <w:rFonts w:eastAsia="Calibri"/>
                <w:bCs/>
                <w:sz w:val="22"/>
                <w:szCs w:val="22"/>
                <w:lang w:eastAsia="uk-UA"/>
              </w:rPr>
              <w:t>. Наша перспектива (7-8 (10-11)): 13—14. Архів </w:t>
            </w:r>
            <w:hyperlink r:id="rId51" w:history="1">
              <w:r w:rsidRPr="00904C37">
                <w:rPr>
                  <w:rStyle w:val="a5"/>
                  <w:rFonts w:eastAsia="Calibri"/>
                  <w:bCs/>
                  <w:color w:val="auto"/>
                  <w:sz w:val="22"/>
                  <w:szCs w:val="22"/>
                  <w:lang w:eastAsia="uk-UA"/>
                </w:rPr>
                <w:t>оригіналу</w:t>
              </w:r>
            </w:hyperlink>
            <w:r w:rsidRPr="00904C37">
              <w:rPr>
                <w:rFonts w:eastAsia="Calibri"/>
                <w:bCs/>
                <w:sz w:val="22"/>
                <w:szCs w:val="22"/>
                <w:lang w:eastAsia="uk-UA"/>
              </w:rPr>
              <w:t xml:space="preserve"> за 15 серпня 2020. </w:t>
            </w:r>
          </w:p>
        </w:tc>
      </w:tr>
      <w:tr w:rsidR="008E04C8" w:rsidRPr="00904C37" w14:paraId="1601889B" w14:textId="77777777" w:rsidTr="00B310F3">
        <w:trPr>
          <w:trHeight w:val="2896"/>
        </w:trPr>
        <w:tc>
          <w:tcPr>
            <w:tcW w:w="595" w:type="dxa"/>
            <w:shd w:val="clear" w:color="auto" w:fill="auto"/>
            <w:tcMar>
              <w:top w:w="100" w:type="dxa"/>
              <w:left w:w="100" w:type="dxa"/>
              <w:bottom w:w="100" w:type="dxa"/>
              <w:right w:w="100" w:type="dxa"/>
            </w:tcMar>
          </w:tcPr>
          <w:p w14:paraId="21192C3D" w14:textId="64FAD912" w:rsidR="008E04C8" w:rsidRPr="00904C37" w:rsidRDefault="00451E39" w:rsidP="008E04C8">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17</w:t>
            </w:r>
          </w:p>
        </w:tc>
        <w:tc>
          <w:tcPr>
            <w:tcW w:w="9642" w:type="dxa"/>
            <w:shd w:val="clear" w:color="auto" w:fill="auto"/>
            <w:tcMar>
              <w:top w:w="100" w:type="dxa"/>
              <w:left w:w="100" w:type="dxa"/>
              <w:bottom w:w="100" w:type="dxa"/>
              <w:right w:w="100" w:type="dxa"/>
            </w:tcMar>
          </w:tcPr>
          <w:p w14:paraId="135EDD10" w14:textId="55FC3569" w:rsidR="008E04C8" w:rsidRPr="00904C37" w:rsidRDefault="008E04C8"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b/>
                <w:sz w:val="24"/>
                <w:szCs w:val="24"/>
                <w:lang w:eastAsia="uk-UA"/>
              </w:rPr>
              <w:t xml:space="preserve">Назва: </w:t>
            </w:r>
            <w:r w:rsidRPr="00904C37">
              <w:rPr>
                <w:rFonts w:eastAsia="Calibri"/>
                <w:sz w:val="24"/>
                <w:szCs w:val="24"/>
                <w:lang w:eastAsia="uk-UA"/>
              </w:rPr>
              <w:t xml:space="preserve">Міжнародні наукометричні бази даних. </w:t>
            </w:r>
            <w:r w:rsidR="004B484B" w:rsidRPr="00904C37">
              <w:rPr>
                <w:rFonts w:eastAsia="Calibri"/>
                <w:sz w:val="24"/>
                <w:szCs w:val="24"/>
                <w:lang w:eastAsia="uk-UA"/>
              </w:rPr>
              <w:t>Індекси цитування</w:t>
            </w:r>
            <w:r w:rsidR="00B0328B" w:rsidRPr="00904C37">
              <w:rPr>
                <w:rFonts w:eastAsia="Calibri"/>
                <w:sz w:val="24"/>
                <w:szCs w:val="24"/>
                <w:lang w:eastAsia="uk-UA"/>
              </w:rPr>
              <w:t>.</w:t>
            </w:r>
          </w:p>
          <w:p w14:paraId="1D365EBE" w14:textId="276B73C5" w:rsidR="00742AF2" w:rsidRPr="00904C37" w:rsidRDefault="00C3551A"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Перелік та змістовність індексів цитування. Використання індексів цитування у Scopus,</w:t>
            </w:r>
            <w:r w:rsidR="005E44AE" w:rsidRPr="00904C37">
              <w:rPr>
                <w:rFonts w:eastAsia="Calibri"/>
                <w:sz w:val="24"/>
                <w:szCs w:val="24"/>
                <w:lang w:eastAsia="uk-UA"/>
              </w:rPr>
              <w:t xml:space="preserve"> </w:t>
            </w:r>
            <w:r w:rsidR="005E44AE" w:rsidRPr="00904C37">
              <w:rPr>
                <w:rFonts w:eastAsia="Calibri"/>
                <w:sz w:val="24"/>
                <w:szCs w:val="24"/>
                <w:lang w:val="en-US" w:eastAsia="uk-UA"/>
              </w:rPr>
              <w:t>Web</w:t>
            </w:r>
            <w:r w:rsidR="005E44AE" w:rsidRPr="00904C37">
              <w:rPr>
                <w:rFonts w:eastAsia="Calibri"/>
                <w:sz w:val="24"/>
                <w:szCs w:val="24"/>
                <w:lang w:eastAsia="uk-UA"/>
              </w:rPr>
              <w:t xml:space="preserve"> </w:t>
            </w:r>
            <w:r w:rsidR="005E44AE" w:rsidRPr="00904C37">
              <w:rPr>
                <w:rFonts w:eastAsia="Calibri"/>
                <w:sz w:val="24"/>
                <w:szCs w:val="24"/>
                <w:lang w:val="en-US" w:eastAsia="uk-UA"/>
              </w:rPr>
              <w:t>of</w:t>
            </w:r>
            <w:r w:rsidR="005E44AE" w:rsidRPr="00904C37">
              <w:rPr>
                <w:rFonts w:eastAsia="Calibri"/>
                <w:sz w:val="24"/>
                <w:szCs w:val="24"/>
                <w:lang w:eastAsia="uk-UA"/>
              </w:rPr>
              <w:t xml:space="preserve"> </w:t>
            </w:r>
            <w:r w:rsidR="005E44AE" w:rsidRPr="00904C37">
              <w:rPr>
                <w:rFonts w:eastAsia="Calibri"/>
                <w:sz w:val="24"/>
                <w:szCs w:val="24"/>
                <w:lang w:val="en-US" w:eastAsia="uk-UA"/>
              </w:rPr>
              <w:t>Science</w:t>
            </w:r>
            <w:r w:rsidR="005E44AE" w:rsidRPr="00904C37">
              <w:rPr>
                <w:rFonts w:eastAsia="Calibri"/>
                <w:sz w:val="24"/>
                <w:szCs w:val="24"/>
                <w:lang w:eastAsia="uk-UA"/>
              </w:rPr>
              <w:t xml:space="preserve"> та </w:t>
            </w:r>
            <w:r w:rsidR="005E44AE" w:rsidRPr="00904C37">
              <w:rPr>
                <w:rFonts w:eastAsia="Calibri"/>
                <w:sz w:val="24"/>
                <w:szCs w:val="24"/>
                <w:lang w:val="en-US" w:eastAsia="uk-UA"/>
              </w:rPr>
              <w:t>Google</w:t>
            </w:r>
            <w:r w:rsidRPr="00904C37">
              <w:rPr>
                <w:rFonts w:eastAsia="Calibri"/>
                <w:sz w:val="24"/>
                <w:szCs w:val="24"/>
                <w:lang w:eastAsia="uk-UA"/>
              </w:rPr>
              <w:t>. Інструменти, особливості, недоліки.</w:t>
            </w:r>
          </w:p>
          <w:p w14:paraId="39536EA7" w14:textId="6FC6B807" w:rsidR="008E04C8" w:rsidRPr="00904C37" w:rsidRDefault="008E04C8" w:rsidP="00313A5B">
            <w:pPr>
              <w:widowControl w:val="0"/>
              <w:pBdr>
                <w:top w:val="nil"/>
                <w:left w:val="nil"/>
                <w:bottom w:val="nil"/>
                <w:right w:val="nil"/>
                <w:between w:val="nil"/>
              </w:pBdr>
              <w:spacing w:line="240" w:lineRule="auto"/>
              <w:ind w:firstLine="6"/>
              <w:rPr>
                <w:rFonts w:eastAsia="Calibri"/>
                <w:sz w:val="24"/>
                <w:szCs w:val="24"/>
                <w:lang w:eastAsia="uk-UA"/>
              </w:rPr>
            </w:pPr>
            <w:r w:rsidRPr="00904C37">
              <w:rPr>
                <w:rFonts w:eastAsia="Calibri"/>
                <w:b/>
                <w:sz w:val="24"/>
                <w:szCs w:val="24"/>
                <w:lang w:eastAsia="uk-UA"/>
              </w:rPr>
              <w:t xml:space="preserve">Завдання на СРС: </w:t>
            </w:r>
            <w:r w:rsidR="000F56DA" w:rsidRPr="00904C37">
              <w:rPr>
                <w:rFonts w:eastAsia="Calibri"/>
                <w:sz w:val="24"/>
                <w:szCs w:val="24"/>
                <w:lang w:eastAsia="uk-UA"/>
              </w:rPr>
              <w:t xml:space="preserve">визначити свої індекси цитування в базі даних </w:t>
            </w:r>
            <w:r w:rsidR="000F56DA" w:rsidRPr="00904C37">
              <w:rPr>
                <w:rFonts w:eastAsia="Calibri"/>
                <w:sz w:val="24"/>
                <w:szCs w:val="24"/>
                <w:lang w:val="en-US" w:eastAsia="uk-UA"/>
              </w:rPr>
              <w:t>Scopus</w:t>
            </w:r>
            <w:r w:rsidR="000F56DA" w:rsidRPr="00904C37">
              <w:rPr>
                <w:rFonts w:eastAsia="Calibri"/>
                <w:sz w:val="24"/>
                <w:szCs w:val="24"/>
                <w:lang w:eastAsia="uk-UA"/>
              </w:rPr>
              <w:t xml:space="preserve">, </w:t>
            </w:r>
            <w:r w:rsidR="000F56DA" w:rsidRPr="00904C37">
              <w:rPr>
                <w:rFonts w:eastAsia="Calibri"/>
                <w:sz w:val="24"/>
                <w:szCs w:val="24"/>
                <w:lang w:val="en-US" w:eastAsia="uk-UA"/>
              </w:rPr>
              <w:t>Google</w:t>
            </w:r>
            <w:r w:rsidR="000F56DA" w:rsidRPr="00904C37">
              <w:rPr>
                <w:rFonts w:eastAsia="Calibri"/>
                <w:sz w:val="24"/>
                <w:szCs w:val="24"/>
                <w:lang w:eastAsia="uk-UA"/>
              </w:rPr>
              <w:t xml:space="preserve">, </w:t>
            </w:r>
            <w:r w:rsidR="000F56DA" w:rsidRPr="00904C37">
              <w:rPr>
                <w:rFonts w:eastAsia="Calibri"/>
                <w:sz w:val="24"/>
                <w:szCs w:val="24"/>
                <w:lang w:val="en-US" w:eastAsia="uk-UA"/>
              </w:rPr>
              <w:t>Web</w:t>
            </w:r>
            <w:r w:rsidR="000F56DA" w:rsidRPr="00904C37">
              <w:rPr>
                <w:rFonts w:eastAsia="Calibri"/>
                <w:sz w:val="24"/>
                <w:szCs w:val="24"/>
                <w:lang w:eastAsia="uk-UA"/>
              </w:rPr>
              <w:t xml:space="preserve"> </w:t>
            </w:r>
            <w:r w:rsidR="000F56DA" w:rsidRPr="00904C37">
              <w:rPr>
                <w:rFonts w:eastAsia="Calibri"/>
                <w:sz w:val="24"/>
                <w:szCs w:val="24"/>
                <w:lang w:val="en-US" w:eastAsia="uk-UA"/>
              </w:rPr>
              <w:t>of</w:t>
            </w:r>
            <w:r w:rsidR="000F56DA" w:rsidRPr="00904C37">
              <w:rPr>
                <w:rFonts w:eastAsia="Calibri"/>
                <w:sz w:val="24"/>
                <w:szCs w:val="24"/>
                <w:lang w:eastAsia="uk-UA"/>
              </w:rPr>
              <w:t xml:space="preserve"> </w:t>
            </w:r>
            <w:r w:rsidR="000F56DA" w:rsidRPr="00904C37">
              <w:rPr>
                <w:rFonts w:eastAsia="Calibri"/>
                <w:sz w:val="24"/>
                <w:szCs w:val="24"/>
                <w:lang w:val="en-US" w:eastAsia="uk-UA"/>
              </w:rPr>
              <w:t>Science</w:t>
            </w:r>
            <w:r w:rsidR="000F56DA" w:rsidRPr="00904C37">
              <w:rPr>
                <w:rFonts w:eastAsia="Calibri"/>
                <w:sz w:val="24"/>
                <w:szCs w:val="24"/>
                <w:lang w:eastAsia="uk-UA"/>
              </w:rPr>
              <w:t>.</w:t>
            </w:r>
          </w:p>
          <w:p w14:paraId="50C8CD37" w14:textId="77777777" w:rsidR="008E04C8" w:rsidRPr="00904C37" w:rsidRDefault="008E04C8"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135FC9F7" w14:textId="77777777" w:rsidR="003D1655" w:rsidRPr="00904C37" w:rsidRDefault="002B5258" w:rsidP="00313A5B">
            <w:pPr>
              <w:pStyle w:val="a0"/>
              <w:widowControl w:val="0"/>
              <w:numPr>
                <w:ilvl w:val="0"/>
                <w:numId w:val="24"/>
              </w:numPr>
              <w:pBdr>
                <w:top w:val="nil"/>
                <w:left w:val="nil"/>
                <w:bottom w:val="nil"/>
                <w:right w:val="nil"/>
                <w:between w:val="nil"/>
              </w:pBdr>
              <w:spacing w:line="240" w:lineRule="auto"/>
              <w:ind w:left="0" w:hanging="73"/>
              <w:rPr>
                <w:rFonts w:eastAsia="Calibri"/>
                <w:b/>
                <w:sz w:val="24"/>
                <w:szCs w:val="24"/>
                <w:lang w:eastAsia="uk-UA"/>
              </w:rPr>
            </w:pPr>
            <w:hyperlink r:id="rId52" w:history="1">
              <w:r w:rsidR="003D1655" w:rsidRPr="00904C37">
                <w:rPr>
                  <w:rStyle w:val="a5"/>
                  <w:rFonts w:eastAsia="Calibri"/>
                  <w:bCs/>
                  <w:color w:val="auto"/>
                  <w:sz w:val="22"/>
                  <w:szCs w:val="22"/>
                  <w:lang w:val="ru-RU" w:eastAsia="uk-UA"/>
                </w:rPr>
                <w:t>https</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nim</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media</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articles</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snip</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zhurnalny</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pokaznik</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bazi</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danikh</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scopus</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ta</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yogo</w:t>
              </w:r>
              <w:r w:rsidR="003D1655" w:rsidRPr="00904C37">
                <w:rPr>
                  <w:rStyle w:val="a5"/>
                  <w:rFonts w:eastAsia="Calibri"/>
                  <w:bCs/>
                  <w:color w:val="auto"/>
                  <w:sz w:val="22"/>
                  <w:szCs w:val="22"/>
                  <w:lang w:eastAsia="uk-UA"/>
                </w:rPr>
                <w:t>-</w:t>
              </w:r>
              <w:r w:rsidR="003D1655" w:rsidRPr="00904C37">
                <w:rPr>
                  <w:rStyle w:val="a5"/>
                  <w:rFonts w:eastAsia="Calibri"/>
                  <w:bCs/>
                  <w:color w:val="auto"/>
                  <w:sz w:val="22"/>
                  <w:szCs w:val="22"/>
                  <w:lang w:val="ru-RU" w:eastAsia="uk-UA"/>
                </w:rPr>
                <w:t>spetsifika</w:t>
              </w:r>
            </w:hyperlink>
          </w:p>
          <w:p w14:paraId="7FF487EB" w14:textId="5B4223AF" w:rsidR="003D1655" w:rsidRPr="00904C37" w:rsidRDefault="002B5258" w:rsidP="00313A5B">
            <w:pPr>
              <w:pStyle w:val="a0"/>
              <w:widowControl w:val="0"/>
              <w:numPr>
                <w:ilvl w:val="0"/>
                <w:numId w:val="24"/>
              </w:numPr>
              <w:pBdr>
                <w:top w:val="nil"/>
                <w:left w:val="nil"/>
                <w:bottom w:val="nil"/>
                <w:right w:val="nil"/>
                <w:between w:val="nil"/>
              </w:pBdr>
              <w:spacing w:line="240" w:lineRule="auto"/>
              <w:ind w:left="0" w:hanging="73"/>
              <w:rPr>
                <w:rFonts w:eastAsia="Calibri"/>
                <w:b/>
                <w:sz w:val="24"/>
                <w:szCs w:val="24"/>
                <w:lang w:eastAsia="uk-UA"/>
              </w:rPr>
            </w:pPr>
            <w:hyperlink r:id="rId53" w:history="1">
              <w:r w:rsidR="003D1655" w:rsidRPr="00904C37">
                <w:rPr>
                  <w:rStyle w:val="a5"/>
                  <w:rFonts w:eastAsia="Calibri"/>
                  <w:bCs/>
                  <w:color w:val="auto"/>
                  <w:sz w:val="22"/>
                  <w:szCs w:val="22"/>
                  <w:lang w:eastAsia="uk-UA"/>
                </w:rPr>
                <w:t>https://uk.wikipedia.org/wiki/Source_Normalized_Impact_per_Paper</w:t>
              </w:r>
            </w:hyperlink>
          </w:p>
          <w:p w14:paraId="5DC2D210" w14:textId="68CB2E51" w:rsidR="008E04C8" w:rsidRPr="00904C37" w:rsidRDefault="003D1655" w:rsidP="00313A5B">
            <w:pPr>
              <w:pStyle w:val="a0"/>
              <w:widowControl w:val="0"/>
              <w:numPr>
                <w:ilvl w:val="0"/>
                <w:numId w:val="24"/>
              </w:numPr>
              <w:pBdr>
                <w:top w:val="nil"/>
                <w:left w:val="nil"/>
                <w:bottom w:val="nil"/>
                <w:right w:val="nil"/>
                <w:between w:val="nil"/>
              </w:pBdr>
              <w:spacing w:line="240" w:lineRule="auto"/>
              <w:ind w:left="0" w:hanging="73"/>
              <w:rPr>
                <w:rFonts w:eastAsia="Calibri"/>
                <w:b/>
                <w:sz w:val="24"/>
                <w:szCs w:val="24"/>
                <w:lang w:eastAsia="uk-UA"/>
              </w:rPr>
            </w:pPr>
            <w:r w:rsidRPr="00904C37">
              <w:rPr>
                <w:rFonts w:eastAsia="Calibri"/>
                <w:bCs/>
                <w:sz w:val="22"/>
                <w:szCs w:val="22"/>
                <w:lang w:eastAsia="uk-UA"/>
              </w:rPr>
              <w:t>Мрихіна Олександра Борисівна (2015). </w:t>
            </w:r>
            <w:hyperlink r:id="rId54" w:history="1">
              <w:r w:rsidRPr="00904C37">
                <w:rPr>
                  <w:rStyle w:val="a5"/>
                  <w:rFonts w:eastAsia="Calibri"/>
                  <w:bCs/>
                  <w:color w:val="auto"/>
                  <w:sz w:val="22"/>
                  <w:szCs w:val="22"/>
                  <w:lang w:eastAsia="uk-UA"/>
                </w:rPr>
                <w:t>Індекси цитування наукових праць: інструменти, особливості та недоліки</w:t>
              </w:r>
            </w:hyperlink>
            <w:r w:rsidRPr="00904C37">
              <w:rPr>
                <w:rFonts w:eastAsia="Calibri"/>
                <w:bCs/>
                <w:sz w:val="22"/>
                <w:szCs w:val="22"/>
                <w:lang w:eastAsia="uk-UA"/>
              </w:rPr>
              <w:t>. Наша перспектива (7-8 (10-11)): 13—14. Архів </w:t>
            </w:r>
            <w:hyperlink r:id="rId55" w:history="1">
              <w:r w:rsidRPr="00904C37">
                <w:rPr>
                  <w:rStyle w:val="a5"/>
                  <w:rFonts w:eastAsia="Calibri"/>
                  <w:bCs/>
                  <w:color w:val="auto"/>
                  <w:sz w:val="22"/>
                  <w:szCs w:val="22"/>
                  <w:lang w:eastAsia="uk-UA"/>
                </w:rPr>
                <w:t>оригіналу</w:t>
              </w:r>
            </w:hyperlink>
            <w:r w:rsidRPr="00904C37">
              <w:rPr>
                <w:rFonts w:eastAsia="Calibri"/>
                <w:bCs/>
                <w:sz w:val="22"/>
                <w:szCs w:val="22"/>
                <w:lang w:eastAsia="uk-UA"/>
              </w:rPr>
              <w:t xml:space="preserve"> за 15 серпня 2020. </w:t>
            </w:r>
          </w:p>
        </w:tc>
      </w:tr>
      <w:tr w:rsidR="008E04C8" w:rsidRPr="00904C37" w14:paraId="35FFC061" w14:textId="77777777" w:rsidTr="00384663">
        <w:trPr>
          <w:trHeight w:val="2717"/>
        </w:trPr>
        <w:tc>
          <w:tcPr>
            <w:tcW w:w="595" w:type="dxa"/>
            <w:shd w:val="clear" w:color="auto" w:fill="auto"/>
            <w:tcMar>
              <w:top w:w="100" w:type="dxa"/>
              <w:left w:w="100" w:type="dxa"/>
              <w:bottom w:w="100" w:type="dxa"/>
              <w:right w:w="100" w:type="dxa"/>
            </w:tcMar>
          </w:tcPr>
          <w:p w14:paraId="3185655D" w14:textId="237E57B6" w:rsidR="008E04C8" w:rsidRPr="00904C37" w:rsidRDefault="008E04C8" w:rsidP="008E04C8">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lastRenderedPageBreak/>
              <w:t>1</w:t>
            </w:r>
            <w:r w:rsidR="00451E39" w:rsidRPr="00904C37">
              <w:rPr>
                <w:rFonts w:eastAsia="Calibri"/>
                <w:sz w:val="24"/>
                <w:szCs w:val="24"/>
                <w:lang w:eastAsia="uk-UA"/>
              </w:rPr>
              <w:t>8</w:t>
            </w:r>
            <w:r w:rsidRPr="00904C37">
              <w:rPr>
                <w:rFonts w:eastAsia="Calibri"/>
                <w:sz w:val="24"/>
                <w:szCs w:val="24"/>
                <w:lang w:eastAsia="uk-UA"/>
              </w:rPr>
              <w:t xml:space="preserve"> </w:t>
            </w:r>
          </w:p>
        </w:tc>
        <w:tc>
          <w:tcPr>
            <w:tcW w:w="9642" w:type="dxa"/>
            <w:shd w:val="clear" w:color="auto" w:fill="auto"/>
            <w:tcMar>
              <w:top w:w="100" w:type="dxa"/>
              <w:left w:w="100" w:type="dxa"/>
              <w:bottom w:w="100" w:type="dxa"/>
              <w:right w:w="100" w:type="dxa"/>
            </w:tcMar>
          </w:tcPr>
          <w:p w14:paraId="658E6A70" w14:textId="77777777" w:rsidR="008E04C8" w:rsidRPr="00904C37" w:rsidRDefault="008E04C8" w:rsidP="00313A5B">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b/>
                <w:sz w:val="24"/>
                <w:szCs w:val="24"/>
                <w:lang w:eastAsia="uk-UA"/>
              </w:rPr>
              <w:t xml:space="preserve">Назва: </w:t>
            </w:r>
            <w:r w:rsidRPr="00904C37">
              <w:rPr>
                <w:rFonts w:eastAsia="Calibri"/>
                <w:sz w:val="24"/>
                <w:szCs w:val="24"/>
                <w:lang w:eastAsia="uk-UA"/>
              </w:rPr>
              <w:t xml:space="preserve">Правила оформлення наукових праць та дисертацій </w:t>
            </w:r>
          </w:p>
          <w:p w14:paraId="043338B8" w14:textId="546588F2" w:rsidR="008564F0" w:rsidRPr="00904C37" w:rsidRDefault="004A787A" w:rsidP="00313A5B">
            <w:pPr>
              <w:widowControl w:val="0"/>
              <w:pBdr>
                <w:top w:val="nil"/>
                <w:left w:val="nil"/>
                <w:bottom w:val="nil"/>
                <w:right w:val="nil"/>
                <w:between w:val="nil"/>
              </w:pBdr>
              <w:spacing w:line="240" w:lineRule="auto"/>
              <w:ind w:firstLine="4"/>
              <w:jc w:val="both"/>
              <w:rPr>
                <w:rFonts w:eastAsia="Calibri"/>
                <w:bCs/>
                <w:sz w:val="24"/>
                <w:szCs w:val="24"/>
                <w:lang w:eastAsia="uk-UA"/>
              </w:rPr>
            </w:pPr>
            <w:r w:rsidRPr="00904C37">
              <w:rPr>
                <w:rFonts w:eastAsia="Calibri"/>
                <w:bCs/>
                <w:sz w:val="24"/>
                <w:szCs w:val="24"/>
                <w:lang w:eastAsia="uk-UA"/>
              </w:rPr>
              <w:t>Нормативні та регламентуючі документи.</w:t>
            </w:r>
          </w:p>
          <w:p w14:paraId="239639BC" w14:textId="50D3328C" w:rsidR="008E04C8" w:rsidRPr="00904C37" w:rsidRDefault="008E04C8" w:rsidP="00313A5B">
            <w:pPr>
              <w:widowControl w:val="0"/>
              <w:pBdr>
                <w:top w:val="nil"/>
                <w:left w:val="nil"/>
                <w:bottom w:val="nil"/>
                <w:right w:val="nil"/>
                <w:between w:val="nil"/>
              </w:pBdr>
              <w:spacing w:line="240" w:lineRule="auto"/>
              <w:ind w:firstLine="4"/>
              <w:jc w:val="both"/>
              <w:rPr>
                <w:rFonts w:eastAsia="Calibri"/>
                <w:sz w:val="24"/>
                <w:szCs w:val="24"/>
                <w:lang w:eastAsia="uk-UA"/>
              </w:rPr>
            </w:pPr>
            <w:r w:rsidRPr="00904C37">
              <w:rPr>
                <w:rFonts w:eastAsia="Calibri"/>
                <w:b/>
                <w:sz w:val="24"/>
                <w:szCs w:val="24"/>
                <w:lang w:eastAsia="uk-UA"/>
              </w:rPr>
              <w:t xml:space="preserve">Завдання на СРС: </w:t>
            </w:r>
            <w:r w:rsidR="00737155" w:rsidRPr="00904C37">
              <w:rPr>
                <w:rFonts w:eastAsia="Calibri"/>
                <w:sz w:val="24"/>
                <w:szCs w:val="24"/>
                <w:lang w:eastAsia="uk-UA"/>
              </w:rPr>
              <w:t xml:space="preserve">Підготувати </w:t>
            </w:r>
            <w:r w:rsidR="001A3ADC" w:rsidRPr="00904C37">
              <w:rPr>
                <w:rFonts w:eastAsia="Calibri"/>
                <w:sz w:val="24"/>
                <w:szCs w:val="24"/>
                <w:lang w:eastAsia="uk-UA"/>
              </w:rPr>
              <w:t xml:space="preserve">реферат за темою магістерської роботи з оглядом існуючих технічних рішень та оформити його у відповідності до </w:t>
            </w:r>
            <w:r w:rsidR="00A72B28" w:rsidRPr="00904C37">
              <w:rPr>
                <w:rFonts w:eastAsia="Calibri"/>
                <w:sz w:val="24"/>
                <w:szCs w:val="24"/>
                <w:lang w:eastAsia="uk-UA"/>
              </w:rPr>
              <w:t>діючих стандартів.</w:t>
            </w:r>
            <w:r w:rsidRPr="00904C37">
              <w:rPr>
                <w:rFonts w:eastAsia="Calibri"/>
                <w:sz w:val="24"/>
                <w:szCs w:val="24"/>
                <w:lang w:eastAsia="uk-UA"/>
              </w:rPr>
              <w:t xml:space="preserve"> </w:t>
            </w:r>
          </w:p>
          <w:p w14:paraId="55319C1D" w14:textId="77777777" w:rsidR="008E04C8" w:rsidRPr="00904C37" w:rsidRDefault="008E04C8"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 xml:space="preserve">Література: </w:t>
            </w:r>
          </w:p>
          <w:p w14:paraId="4D54C499" w14:textId="77777777" w:rsidR="00A72B28" w:rsidRPr="00904C37" w:rsidRDefault="00A72B28" w:rsidP="00313A5B">
            <w:pPr>
              <w:widowControl w:val="0"/>
              <w:pBdr>
                <w:top w:val="nil"/>
                <w:left w:val="nil"/>
                <w:bottom w:val="nil"/>
                <w:right w:val="nil"/>
                <w:between w:val="nil"/>
              </w:pBdr>
              <w:spacing w:line="240" w:lineRule="auto"/>
              <w:rPr>
                <w:rFonts w:eastAsia="Calibri"/>
                <w:b/>
                <w:sz w:val="24"/>
                <w:szCs w:val="24"/>
                <w:lang w:eastAsia="uk-UA"/>
              </w:rPr>
            </w:pPr>
            <w:r w:rsidRPr="00904C37">
              <w:rPr>
                <w:rFonts w:eastAsia="Calibri"/>
                <w:b/>
                <w:sz w:val="24"/>
                <w:szCs w:val="24"/>
                <w:lang w:eastAsia="uk-UA"/>
              </w:rPr>
              <w:t>1.</w:t>
            </w:r>
            <w:r w:rsidRPr="00904C37">
              <w:rPr>
                <w:rFonts w:eastAsia="Calibri"/>
                <w:sz w:val="22"/>
                <w:szCs w:val="22"/>
                <w:lang w:eastAsia="uk-UA"/>
              </w:rPr>
              <w:t xml:space="preserve"> Рекомендації до структури та змісту кваліфікаційних робіт здобувачів ступеня бакалавра та магістра– Київ, НТУУ «КПІ», 2022</w:t>
            </w:r>
            <w:r w:rsidRPr="00904C37">
              <w:rPr>
                <w:rFonts w:eastAsia="Calibri"/>
                <w:b/>
                <w:bCs/>
                <w:sz w:val="22"/>
                <w:szCs w:val="22"/>
                <w:lang w:eastAsia="uk-UA"/>
              </w:rPr>
              <w:t xml:space="preserve">  </w:t>
            </w:r>
          </w:p>
          <w:p w14:paraId="7892F14F" w14:textId="577C5338" w:rsidR="00A72B28" w:rsidRPr="00904C37" w:rsidRDefault="00A72B28" w:rsidP="00313A5B">
            <w:pPr>
              <w:widowControl w:val="0"/>
              <w:pBdr>
                <w:top w:val="nil"/>
                <w:left w:val="nil"/>
                <w:bottom w:val="nil"/>
                <w:right w:val="nil"/>
                <w:between w:val="nil"/>
              </w:pBdr>
              <w:spacing w:line="240" w:lineRule="auto"/>
              <w:ind w:hanging="6"/>
              <w:rPr>
                <w:rFonts w:eastAsia="Calibri"/>
                <w:sz w:val="25"/>
                <w:szCs w:val="25"/>
                <w:lang w:eastAsia="uk-UA"/>
              </w:rPr>
            </w:pPr>
            <w:r w:rsidRPr="00904C37">
              <w:rPr>
                <w:rFonts w:eastAsia="Calibri"/>
                <w:b/>
                <w:sz w:val="24"/>
                <w:szCs w:val="24"/>
                <w:lang w:eastAsia="uk-UA"/>
              </w:rPr>
              <w:t xml:space="preserve">2. </w:t>
            </w:r>
            <w:hyperlink r:id="rId56" w:history="1">
              <w:r w:rsidRPr="00904C37">
                <w:rPr>
                  <w:rStyle w:val="a5"/>
                  <w:rFonts w:eastAsia="Calibri"/>
                  <w:bCs/>
                  <w:color w:val="auto"/>
                  <w:sz w:val="24"/>
                  <w:szCs w:val="24"/>
                  <w:lang w:eastAsia="uk-UA"/>
                </w:rPr>
                <w:t>https://ela.kpi.ua/server/api/core/bitstreams/f5862b95-b6e4-4ea5-b4e1-cc2366acb058/content</w:t>
              </w:r>
            </w:hyperlink>
          </w:p>
          <w:p w14:paraId="66C88769" w14:textId="2BD9D1AB" w:rsidR="00F82D61" w:rsidRPr="00904C37" w:rsidRDefault="00A72B28" w:rsidP="00313A5B">
            <w:pPr>
              <w:widowControl w:val="0"/>
              <w:pBdr>
                <w:top w:val="nil"/>
                <w:left w:val="nil"/>
                <w:bottom w:val="nil"/>
                <w:right w:val="nil"/>
                <w:between w:val="nil"/>
              </w:pBdr>
              <w:spacing w:line="240" w:lineRule="auto"/>
              <w:ind w:hanging="6"/>
              <w:rPr>
                <w:rFonts w:eastAsia="Calibri"/>
                <w:sz w:val="22"/>
                <w:szCs w:val="22"/>
                <w:lang w:eastAsia="uk-UA"/>
              </w:rPr>
            </w:pPr>
            <w:r w:rsidRPr="00904C37">
              <w:rPr>
                <w:rFonts w:eastAsia="Calibri"/>
                <w:b/>
                <w:sz w:val="24"/>
                <w:szCs w:val="24"/>
                <w:lang w:eastAsia="uk-UA"/>
              </w:rPr>
              <w:t>3.</w:t>
            </w:r>
            <w:r w:rsidRPr="00904C37">
              <w:rPr>
                <w:rFonts w:eastAsia="Calibri"/>
                <w:sz w:val="25"/>
                <w:szCs w:val="25"/>
                <w:lang w:eastAsia="uk-UA"/>
              </w:rPr>
              <w:t xml:space="preserve"> </w:t>
            </w:r>
            <w:r w:rsidR="008E04C8" w:rsidRPr="00904C37">
              <w:rPr>
                <w:rFonts w:eastAsia="Calibri"/>
                <w:sz w:val="25"/>
                <w:szCs w:val="25"/>
                <w:lang w:eastAsia="uk-UA"/>
              </w:rPr>
              <w:t xml:space="preserve">- </w:t>
            </w:r>
            <w:r w:rsidR="008E04C8" w:rsidRPr="00904C37">
              <w:rPr>
                <w:rFonts w:eastAsia="Calibri"/>
                <w:sz w:val="22"/>
                <w:szCs w:val="22"/>
                <w:lang w:eastAsia="uk-UA"/>
              </w:rPr>
              <w:t xml:space="preserve">Про затвердження Вимог до оформлення дисертації. – Режим доступу:  </w:t>
            </w:r>
            <w:hyperlink r:id="rId57" w:history="1">
              <w:r w:rsidR="00F82D61" w:rsidRPr="00904C37">
                <w:rPr>
                  <w:rStyle w:val="a5"/>
                  <w:rFonts w:eastAsia="Calibri"/>
                  <w:color w:val="auto"/>
                  <w:sz w:val="22"/>
                  <w:szCs w:val="22"/>
                  <w:lang w:eastAsia="uk-UA"/>
                </w:rPr>
                <w:t>http://osvita.ua/legislation/Vishya_osvita/54872</w:t>
              </w:r>
            </w:hyperlink>
          </w:p>
        </w:tc>
      </w:tr>
    </w:tbl>
    <w:p w14:paraId="04469545" w14:textId="77777777" w:rsidR="00322C94" w:rsidRPr="00904C37" w:rsidRDefault="00322C94" w:rsidP="00E83A9F">
      <w:pPr>
        <w:widowControl w:val="0"/>
        <w:pBdr>
          <w:top w:val="nil"/>
          <w:left w:val="nil"/>
          <w:bottom w:val="nil"/>
          <w:right w:val="nil"/>
          <w:between w:val="nil"/>
        </w:pBdr>
        <w:spacing w:line="240" w:lineRule="auto"/>
        <w:jc w:val="center"/>
        <w:rPr>
          <w:rFonts w:eastAsia="Calibri"/>
          <w:b/>
          <w:color w:val="002060"/>
          <w:sz w:val="24"/>
          <w:szCs w:val="24"/>
          <w:lang w:val="ru-RU" w:eastAsia="uk-UA"/>
        </w:rPr>
      </w:pPr>
    </w:p>
    <w:p w14:paraId="73D488DD" w14:textId="4F798741" w:rsidR="00E83A9F" w:rsidRPr="00904C37" w:rsidRDefault="00E83A9F" w:rsidP="00E83A9F">
      <w:pPr>
        <w:widowControl w:val="0"/>
        <w:pBdr>
          <w:top w:val="nil"/>
          <w:left w:val="nil"/>
          <w:bottom w:val="nil"/>
          <w:right w:val="nil"/>
          <w:between w:val="nil"/>
        </w:pBdr>
        <w:spacing w:line="240" w:lineRule="auto"/>
        <w:jc w:val="center"/>
        <w:rPr>
          <w:rFonts w:eastAsia="Calibri"/>
          <w:b/>
          <w:color w:val="002060"/>
          <w:sz w:val="24"/>
          <w:szCs w:val="24"/>
          <w:lang w:eastAsia="uk-UA"/>
        </w:rPr>
      </w:pPr>
      <w:r w:rsidRPr="00904C37">
        <w:rPr>
          <w:rFonts w:eastAsia="Calibri"/>
          <w:b/>
          <w:color w:val="002060"/>
          <w:sz w:val="24"/>
          <w:szCs w:val="24"/>
          <w:lang w:eastAsia="uk-UA"/>
        </w:rPr>
        <w:t xml:space="preserve">Практичні заняття </w:t>
      </w:r>
    </w:p>
    <w:p w14:paraId="3B937541" w14:textId="77777777" w:rsidR="00E83A9F" w:rsidRDefault="00E83A9F" w:rsidP="00216A24">
      <w:pPr>
        <w:widowControl w:val="0"/>
        <w:pBdr>
          <w:top w:val="nil"/>
          <w:left w:val="nil"/>
          <w:bottom w:val="nil"/>
          <w:right w:val="nil"/>
          <w:between w:val="nil"/>
        </w:pBdr>
        <w:spacing w:before="120" w:after="120" w:line="281" w:lineRule="auto"/>
        <w:ind w:left="125" w:firstLine="573"/>
        <w:jc w:val="both"/>
        <w:rPr>
          <w:rFonts w:eastAsia="Calibri"/>
          <w:iCs/>
          <w:sz w:val="24"/>
          <w:szCs w:val="24"/>
          <w:lang w:eastAsia="uk-UA"/>
        </w:rPr>
      </w:pPr>
      <w:r w:rsidRPr="00904C37">
        <w:rPr>
          <w:rFonts w:eastAsia="Calibri"/>
          <w:iCs/>
          <w:sz w:val="24"/>
          <w:szCs w:val="24"/>
          <w:lang w:eastAsia="uk-UA"/>
        </w:rPr>
        <w:t>Основні завдання циклу практичних занять - отримання практичних навичок написання  наукових статей у фахових наукових виданнях, в тому числі таких, що входять до світових  наукометричних баз даних; навичок проведення наукового пошуку та організації дослідницької  діяльності, підготовки та оформлення магістерської дисертації</w:t>
      </w:r>
    </w:p>
    <w:tbl>
      <w:tblPr>
        <w:tblW w:w="10318"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6"/>
        <w:gridCol w:w="9642"/>
      </w:tblGrid>
      <w:tr w:rsidR="002578E7" w:rsidRPr="00904C37" w14:paraId="73CC3714" w14:textId="77777777" w:rsidTr="00DB7847">
        <w:trPr>
          <w:trHeight w:val="682"/>
        </w:trPr>
        <w:tc>
          <w:tcPr>
            <w:tcW w:w="676" w:type="dxa"/>
            <w:shd w:val="clear" w:color="auto" w:fill="auto"/>
            <w:tcMar>
              <w:top w:w="100" w:type="dxa"/>
              <w:left w:w="100" w:type="dxa"/>
              <w:bottom w:w="100" w:type="dxa"/>
              <w:right w:w="100" w:type="dxa"/>
            </w:tcMar>
          </w:tcPr>
          <w:p w14:paraId="230618E7" w14:textId="77777777" w:rsidR="00E83A9F" w:rsidRPr="00904C37" w:rsidRDefault="00E83A9F" w:rsidP="00E83A9F">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  </w:t>
            </w:r>
          </w:p>
          <w:p w14:paraId="3BF62B09" w14:textId="77777777" w:rsidR="00E83A9F" w:rsidRPr="00904C37" w:rsidRDefault="00E83A9F" w:rsidP="00E83A9F">
            <w:pPr>
              <w:widowControl w:val="0"/>
              <w:pBdr>
                <w:top w:val="nil"/>
                <w:left w:val="nil"/>
                <w:bottom w:val="nil"/>
                <w:right w:val="nil"/>
                <w:between w:val="nil"/>
              </w:pBdr>
              <w:spacing w:before="56" w:line="240" w:lineRule="auto"/>
              <w:jc w:val="center"/>
              <w:rPr>
                <w:rFonts w:eastAsia="Calibri"/>
                <w:b/>
                <w:sz w:val="24"/>
                <w:szCs w:val="24"/>
                <w:lang w:eastAsia="uk-UA"/>
              </w:rPr>
            </w:pPr>
            <w:r w:rsidRPr="00904C37">
              <w:rPr>
                <w:rFonts w:eastAsia="Calibri"/>
                <w:b/>
                <w:sz w:val="24"/>
                <w:szCs w:val="24"/>
                <w:lang w:eastAsia="uk-UA"/>
              </w:rPr>
              <w:t xml:space="preserve">з/п </w:t>
            </w:r>
          </w:p>
        </w:tc>
        <w:tc>
          <w:tcPr>
            <w:tcW w:w="9642" w:type="dxa"/>
            <w:shd w:val="clear" w:color="auto" w:fill="auto"/>
            <w:tcMar>
              <w:top w:w="100" w:type="dxa"/>
              <w:left w:w="100" w:type="dxa"/>
              <w:bottom w:w="100" w:type="dxa"/>
              <w:right w:w="100" w:type="dxa"/>
            </w:tcMar>
          </w:tcPr>
          <w:p w14:paraId="6DDDDF4B" w14:textId="77777777" w:rsidR="00E83A9F" w:rsidRPr="00904C37" w:rsidRDefault="00E83A9F" w:rsidP="00E83A9F">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Назва теми заняття </w:t>
            </w:r>
          </w:p>
        </w:tc>
      </w:tr>
      <w:tr w:rsidR="00E83A9F" w:rsidRPr="00904C37" w14:paraId="6E99E03A" w14:textId="77777777" w:rsidTr="00DB7847">
        <w:trPr>
          <w:trHeight w:val="345"/>
        </w:trPr>
        <w:tc>
          <w:tcPr>
            <w:tcW w:w="676" w:type="dxa"/>
            <w:shd w:val="clear" w:color="auto" w:fill="auto"/>
            <w:tcMar>
              <w:top w:w="100" w:type="dxa"/>
              <w:left w:w="100" w:type="dxa"/>
              <w:bottom w:w="100" w:type="dxa"/>
              <w:right w:w="100" w:type="dxa"/>
            </w:tcMar>
          </w:tcPr>
          <w:p w14:paraId="7C69FDC3" w14:textId="77777777" w:rsidR="00E83A9F" w:rsidRPr="00904C37" w:rsidRDefault="00E83A9F" w:rsidP="00E83A9F">
            <w:pPr>
              <w:widowControl w:val="0"/>
              <w:pBdr>
                <w:top w:val="nil"/>
                <w:left w:val="nil"/>
                <w:bottom w:val="nil"/>
                <w:right w:val="nil"/>
                <w:between w:val="nil"/>
              </w:pBdr>
              <w:spacing w:line="240" w:lineRule="auto"/>
              <w:jc w:val="center"/>
              <w:rPr>
                <w:rFonts w:eastAsia="Calibri"/>
                <w:sz w:val="22"/>
                <w:szCs w:val="22"/>
                <w:lang w:eastAsia="uk-UA"/>
              </w:rPr>
            </w:pPr>
            <w:r w:rsidRPr="00904C37">
              <w:rPr>
                <w:rFonts w:eastAsia="Calibri"/>
                <w:sz w:val="22"/>
                <w:szCs w:val="22"/>
                <w:lang w:eastAsia="uk-UA"/>
              </w:rPr>
              <w:t xml:space="preserve">1 </w:t>
            </w:r>
          </w:p>
        </w:tc>
        <w:tc>
          <w:tcPr>
            <w:tcW w:w="9642" w:type="dxa"/>
            <w:shd w:val="clear" w:color="auto" w:fill="auto"/>
            <w:tcMar>
              <w:top w:w="100" w:type="dxa"/>
              <w:left w:w="100" w:type="dxa"/>
              <w:bottom w:w="100" w:type="dxa"/>
              <w:right w:w="100" w:type="dxa"/>
            </w:tcMar>
          </w:tcPr>
          <w:p w14:paraId="20659374" w14:textId="77777777" w:rsidR="008C7BA7" w:rsidRPr="00904C37" w:rsidRDefault="0041032B" w:rsidP="00E83A9F">
            <w:pPr>
              <w:widowControl w:val="0"/>
              <w:pBdr>
                <w:top w:val="nil"/>
                <w:left w:val="nil"/>
                <w:bottom w:val="nil"/>
                <w:right w:val="nil"/>
                <w:between w:val="nil"/>
              </w:pBdr>
              <w:spacing w:line="240" w:lineRule="auto"/>
              <w:ind w:left="114"/>
              <w:rPr>
                <w:sz w:val="22"/>
                <w:szCs w:val="22"/>
                <w:lang w:val="ru-RU"/>
              </w:rPr>
            </w:pPr>
            <w:r w:rsidRPr="00904C37">
              <w:rPr>
                <w:b/>
                <w:bCs/>
                <w:sz w:val="22"/>
                <w:szCs w:val="22"/>
              </w:rPr>
              <w:t>Пошук, накопичення та обробка наукової інформації</w:t>
            </w:r>
            <w:r w:rsidRPr="00904C37">
              <w:rPr>
                <w:sz w:val="22"/>
                <w:szCs w:val="22"/>
              </w:rPr>
              <w:t xml:space="preserve"> </w:t>
            </w:r>
          </w:p>
          <w:p w14:paraId="093919A7" w14:textId="7E6C6B84" w:rsidR="00E83A9F" w:rsidRPr="00904C37" w:rsidRDefault="0041032B" w:rsidP="00E83A9F">
            <w:pPr>
              <w:widowControl w:val="0"/>
              <w:pBdr>
                <w:top w:val="nil"/>
                <w:left w:val="nil"/>
                <w:bottom w:val="nil"/>
                <w:right w:val="nil"/>
                <w:between w:val="nil"/>
              </w:pBdr>
              <w:spacing w:line="240" w:lineRule="auto"/>
              <w:ind w:left="114"/>
              <w:rPr>
                <w:rFonts w:eastAsia="Calibri"/>
                <w:color w:val="0070C0"/>
                <w:sz w:val="22"/>
                <w:szCs w:val="22"/>
                <w:lang w:eastAsia="uk-UA"/>
              </w:rPr>
            </w:pPr>
            <w:r w:rsidRPr="00904C37">
              <w:rPr>
                <w:sz w:val="22"/>
                <w:szCs w:val="22"/>
              </w:rPr>
              <w:t>Планування науково-дослідної роботи: методичний розділ, процедурний розділ. Пошук, накопичення та обробка наукової інформації: інформатика, як наука, аналіз наукової інформації по теми дослідження, основні ознаки наукової інформації, основні джерела науково-технічної інформації, види наукових видань, аналіз інформаційних матеріалів. Науково-технічна патентна інформація.</w:t>
            </w:r>
          </w:p>
        </w:tc>
      </w:tr>
      <w:tr w:rsidR="00E83A9F" w:rsidRPr="00904C37" w14:paraId="107F5D4C" w14:textId="77777777" w:rsidTr="00DB7847">
        <w:trPr>
          <w:trHeight w:val="686"/>
        </w:trPr>
        <w:tc>
          <w:tcPr>
            <w:tcW w:w="676" w:type="dxa"/>
            <w:shd w:val="clear" w:color="auto" w:fill="auto"/>
            <w:tcMar>
              <w:top w:w="100" w:type="dxa"/>
              <w:left w:w="100" w:type="dxa"/>
              <w:bottom w:w="100" w:type="dxa"/>
              <w:right w:w="100" w:type="dxa"/>
            </w:tcMar>
          </w:tcPr>
          <w:p w14:paraId="203BF2A1" w14:textId="77777777" w:rsidR="00E83A9F" w:rsidRPr="00904C37" w:rsidRDefault="00E83A9F" w:rsidP="00E83A9F">
            <w:pPr>
              <w:widowControl w:val="0"/>
              <w:pBdr>
                <w:top w:val="nil"/>
                <w:left w:val="nil"/>
                <w:bottom w:val="nil"/>
                <w:right w:val="nil"/>
                <w:between w:val="nil"/>
              </w:pBdr>
              <w:spacing w:line="240" w:lineRule="auto"/>
              <w:jc w:val="center"/>
              <w:rPr>
                <w:rFonts w:eastAsia="Calibri"/>
                <w:sz w:val="22"/>
                <w:szCs w:val="22"/>
                <w:lang w:eastAsia="uk-UA"/>
              </w:rPr>
            </w:pPr>
            <w:r w:rsidRPr="00904C37">
              <w:rPr>
                <w:rFonts w:eastAsia="Calibri"/>
                <w:sz w:val="22"/>
                <w:szCs w:val="22"/>
                <w:lang w:eastAsia="uk-UA"/>
              </w:rPr>
              <w:t xml:space="preserve">2 </w:t>
            </w:r>
          </w:p>
        </w:tc>
        <w:tc>
          <w:tcPr>
            <w:tcW w:w="9642" w:type="dxa"/>
            <w:shd w:val="clear" w:color="auto" w:fill="auto"/>
            <w:tcMar>
              <w:top w:w="100" w:type="dxa"/>
              <w:left w:w="100" w:type="dxa"/>
              <w:bottom w:w="100" w:type="dxa"/>
              <w:right w:w="100" w:type="dxa"/>
            </w:tcMar>
          </w:tcPr>
          <w:p w14:paraId="1AF4294B" w14:textId="77777777" w:rsidR="008B5DBC" w:rsidRPr="00904C37" w:rsidRDefault="008B5DBC" w:rsidP="00E83A9F">
            <w:pPr>
              <w:widowControl w:val="0"/>
              <w:pBdr>
                <w:top w:val="nil"/>
                <w:left w:val="nil"/>
                <w:bottom w:val="nil"/>
                <w:right w:val="nil"/>
                <w:between w:val="nil"/>
              </w:pBdr>
              <w:spacing w:line="279" w:lineRule="auto"/>
              <w:ind w:left="128" w:right="57" w:hanging="13"/>
              <w:rPr>
                <w:sz w:val="22"/>
                <w:szCs w:val="22"/>
              </w:rPr>
            </w:pPr>
            <w:r w:rsidRPr="00904C37">
              <w:rPr>
                <w:b/>
                <w:bCs/>
                <w:sz w:val="22"/>
                <w:szCs w:val="22"/>
              </w:rPr>
              <w:t>Аналіз наукової інформації з теми дослідження й організація роботи з першоджерелами</w:t>
            </w:r>
            <w:r w:rsidRPr="00904C37">
              <w:rPr>
                <w:sz w:val="22"/>
                <w:szCs w:val="22"/>
              </w:rPr>
              <w:t xml:space="preserve"> </w:t>
            </w:r>
          </w:p>
          <w:p w14:paraId="36D7D126" w14:textId="64DEABAF" w:rsidR="00E83A9F" w:rsidRPr="00904C37" w:rsidRDefault="008B5DBC" w:rsidP="00E83A9F">
            <w:pPr>
              <w:widowControl w:val="0"/>
              <w:pBdr>
                <w:top w:val="nil"/>
                <w:left w:val="nil"/>
                <w:bottom w:val="nil"/>
                <w:right w:val="nil"/>
                <w:between w:val="nil"/>
              </w:pBdr>
              <w:spacing w:line="279" w:lineRule="auto"/>
              <w:ind w:left="128" w:right="57" w:hanging="13"/>
              <w:rPr>
                <w:rFonts w:eastAsia="Calibri"/>
                <w:color w:val="0070C0"/>
                <w:sz w:val="22"/>
                <w:szCs w:val="22"/>
                <w:lang w:eastAsia="uk-UA"/>
              </w:rPr>
            </w:pPr>
            <w:r w:rsidRPr="00904C37">
              <w:rPr>
                <w:sz w:val="22"/>
                <w:szCs w:val="22"/>
              </w:rPr>
              <w:t>Класифікація джерел інформації і робота з каталогами: універсальна десяткова класифікація, бібліотечно-бібліографічна класифікація, види каталогів, робота з каталогами, бібліотечно</w:t>
            </w:r>
            <w:r w:rsidR="006D595F" w:rsidRPr="00904C37">
              <w:rPr>
                <w:sz w:val="22"/>
                <w:szCs w:val="22"/>
              </w:rPr>
              <w:t>-</w:t>
            </w:r>
            <w:r w:rsidRPr="00904C37">
              <w:rPr>
                <w:sz w:val="22"/>
                <w:szCs w:val="22"/>
              </w:rPr>
              <w:t>інформаційні установи України та їх відання. Переваги та недоліки використання інформаційних WEB сторінок і Інтернету: переваги використання інформаційних WEB сторінок, недоліки WEB сторінок, визначення бібліотек у майбутньому, ідентифікація України у міжнародної організації з стандартизації. Організація роботи з науковою літературою: що дає вивчення наукової літератури?, етапи роботи з літературою, особливості роботи з науковими фактами та іншими інформаційними матеріалами, правила цитування. Поняття автоматизованої системи обробки інформації</w:t>
            </w:r>
          </w:p>
        </w:tc>
      </w:tr>
      <w:tr w:rsidR="00FF303B" w:rsidRPr="00904C37" w14:paraId="0AC0CE1B" w14:textId="77777777" w:rsidTr="00DB7847">
        <w:trPr>
          <w:trHeight w:val="346"/>
        </w:trPr>
        <w:tc>
          <w:tcPr>
            <w:tcW w:w="676" w:type="dxa"/>
            <w:shd w:val="clear" w:color="auto" w:fill="auto"/>
            <w:tcMar>
              <w:top w:w="100" w:type="dxa"/>
              <w:left w:w="100" w:type="dxa"/>
              <w:bottom w:w="100" w:type="dxa"/>
              <w:right w:w="100" w:type="dxa"/>
            </w:tcMar>
          </w:tcPr>
          <w:p w14:paraId="512F6A96" w14:textId="0CBE24B2" w:rsidR="00FF303B" w:rsidRPr="00904C37" w:rsidRDefault="00C0566B" w:rsidP="00E83A9F">
            <w:pPr>
              <w:widowControl w:val="0"/>
              <w:pBdr>
                <w:top w:val="nil"/>
                <w:left w:val="nil"/>
                <w:bottom w:val="nil"/>
                <w:right w:val="nil"/>
                <w:between w:val="nil"/>
              </w:pBdr>
              <w:spacing w:line="240" w:lineRule="auto"/>
              <w:jc w:val="center"/>
              <w:rPr>
                <w:rFonts w:eastAsia="Calibri"/>
                <w:sz w:val="22"/>
                <w:szCs w:val="22"/>
                <w:lang w:eastAsia="uk-UA"/>
              </w:rPr>
            </w:pPr>
            <w:r w:rsidRPr="00904C37">
              <w:rPr>
                <w:rFonts w:eastAsia="Calibri"/>
                <w:sz w:val="22"/>
                <w:szCs w:val="22"/>
                <w:lang w:eastAsia="uk-UA"/>
              </w:rPr>
              <w:t>3</w:t>
            </w:r>
          </w:p>
        </w:tc>
        <w:tc>
          <w:tcPr>
            <w:tcW w:w="9642" w:type="dxa"/>
            <w:shd w:val="clear" w:color="auto" w:fill="auto"/>
            <w:tcMar>
              <w:top w:w="100" w:type="dxa"/>
              <w:left w:w="100" w:type="dxa"/>
              <w:bottom w:w="100" w:type="dxa"/>
              <w:right w:w="100" w:type="dxa"/>
            </w:tcMar>
          </w:tcPr>
          <w:p w14:paraId="4534C9CB" w14:textId="62ACDA10" w:rsidR="00B26B83" w:rsidRPr="00904C37" w:rsidRDefault="00911B53" w:rsidP="00B26B83">
            <w:pPr>
              <w:widowControl w:val="0"/>
              <w:pBdr>
                <w:top w:val="nil"/>
                <w:left w:val="nil"/>
                <w:bottom w:val="nil"/>
                <w:right w:val="nil"/>
                <w:between w:val="nil"/>
              </w:pBdr>
              <w:spacing w:line="240" w:lineRule="auto"/>
              <w:rPr>
                <w:rFonts w:eastAsia="Calibri"/>
                <w:b/>
                <w:bCs/>
                <w:sz w:val="22"/>
                <w:szCs w:val="22"/>
                <w:lang w:eastAsia="uk-UA"/>
              </w:rPr>
            </w:pPr>
            <w:r w:rsidRPr="00904C37">
              <w:rPr>
                <w:rFonts w:eastAsia="Calibri"/>
                <w:b/>
                <w:bCs/>
                <w:sz w:val="22"/>
                <w:szCs w:val="22"/>
                <w:lang w:eastAsia="uk-UA"/>
              </w:rPr>
              <w:t>О</w:t>
            </w:r>
            <w:r w:rsidR="00B26B83" w:rsidRPr="00904C37">
              <w:rPr>
                <w:rFonts w:eastAsia="Calibri"/>
                <w:b/>
                <w:bCs/>
                <w:sz w:val="22"/>
                <w:szCs w:val="22"/>
                <w:lang w:eastAsia="uk-UA"/>
              </w:rPr>
              <w:t xml:space="preserve">собливості моделювання телекомунікаційних систем </w:t>
            </w:r>
          </w:p>
          <w:p w14:paraId="2318D56F" w14:textId="7485147F" w:rsidR="00FF303B" w:rsidRPr="00904C37" w:rsidRDefault="00B26B83" w:rsidP="00B26B83">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eastAsia="uk-UA"/>
              </w:rPr>
              <w:t>Моделювання в нау</w:t>
            </w:r>
            <w:r w:rsidR="00911B53" w:rsidRPr="00904C37">
              <w:rPr>
                <w:rFonts w:eastAsia="Calibri"/>
                <w:sz w:val="22"/>
                <w:szCs w:val="22"/>
                <w:lang w:eastAsia="uk-UA"/>
              </w:rPr>
              <w:t>ці</w:t>
            </w:r>
            <w:r w:rsidRPr="00904C37">
              <w:rPr>
                <w:rFonts w:eastAsia="Calibri"/>
                <w:sz w:val="22"/>
                <w:szCs w:val="22"/>
                <w:lang w:eastAsia="uk-UA"/>
              </w:rPr>
              <w:t>: математична цифрова под</w:t>
            </w:r>
            <w:r w:rsidR="004950A9" w:rsidRPr="00904C37">
              <w:rPr>
                <w:rFonts w:eastAsia="Calibri"/>
                <w:sz w:val="22"/>
                <w:szCs w:val="22"/>
                <w:lang w:eastAsia="uk-UA"/>
              </w:rPr>
              <w:t>ібн</w:t>
            </w:r>
            <w:r w:rsidR="00774D5D" w:rsidRPr="00904C37">
              <w:rPr>
                <w:rFonts w:eastAsia="Calibri"/>
                <w:sz w:val="22"/>
                <w:szCs w:val="22"/>
                <w:lang w:eastAsia="uk-UA"/>
              </w:rPr>
              <w:t>і</w:t>
            </w:r>
            <w:r w:rsidR="004950A9" w:rsidRPr="00904C37">
              <w:rPr>
                <w:rFonts w:eastAsia="Calibri"/>
                <w:sz w:val="22"/>
                <w:szCs w:val="22"/>
                <w:lang w:eastAsia="uk-UA"/>
              </w:rPr>
              <w:t>сть</w:t>
            </w:r>
            <w:r w:rsidRPr="00904C37">
              <w:rPr>
                <w:rFonts w:eastAsia="Calibri"/>
                <w:sz w:val="22"/>
                <w:szCs w:val="22"/>
                <w:lang w:eastAsia="uk-UA"/>
              </w:rPr>
              <w:t xml:space="preserve"> </w:t>
            </w:r>
            <w:r w:rsidR="00774D5D" w:rsidRPr="00904C37">
              <w:rPr>
                <w:rFonts w:eastAsia="Calibri"/>
                <w:sz w:val="22"/>
                <w:szCs w:val="22"/>
                <w:lang w:eastAsia="uk-UA"/>
              </w:rPr>
              <w:t>та</w:t>
            </w:r>
            <w:r w:rsidRPr="00904C37">
              <w:rPr>
                <w:rFonts w:eastAsia="Calibri"/>
                <w:sz w:val="22"/>
                <w:szCs w:val="22"/>
                <w:lang w:eastAsia="uk-UA"/>
              </w:rPr>
              <w:t xml:space="preserve"> моделювання, умови для створення моделі досліджуваного процесу, погрішності й точності характеристики при моделюванні, рівняння регресії, погрішності наближеного моделювання. Деякі особливості моделювання ТКС: методологія побудови математичних моделей ТКС, процедура математичного моделювання ТКС, особливості ТКС як об'єкта математичного моделювання.</w:t>
            </w:r>
          </w:p>
        </w:tc>
      </w:tr>
      <w:tr w:rsidR="00911B53" w:rsidRPr="00904C37" w14:paraId="7BB11F3B" w14:textId="77777777" w:rsidTr="00DB7847">
        <w:trPr>
          <w:trHeight w:val="346"/>
        </w:trPr>
        <w:tc>
          <w:tcPr>
            <w:tcW w:w="676" w:type="dxa"/>
            <w:shd w:val="clear" w:color="auto" w:fill="auto"/>
            <w:tcMar>
              <w:top w:w="100" w:type="dxa"/>
              <w:left w:w="100" w:type="dxa"/>
              <w:bottom w:w="100" w:type="dxa"/>
              <w:right w:w="100" w:type="dxa"/>
            </w:tcMar>
          </w:tcPr>
          <w:p w14:paraId="2BCC51F4" w14:textId="70A15471" w:rsidR="00911B53" w:rsidRPr="00904C37" w:rsidRDefault="0043545F" w:rsidP="00E83A9F">
            <w:pPr>
              <w:widowControl w:val="0"/>
              <w:pBdr>
                <w:top w:val="nil"/>
                <w:left w:val="nil"/>
                <w:bottom w:val="nil"/>
                <w:right w:val="nil"/>
                <w:between w:val="nil"/>
              </w:pBdr>
              <w:spacing w:line="240" w:lineRule="auto"/>
              <w:jc w:val="center"/>
              <w:rPr>
                <w:rFonts w:eastAsia="Calibri"/>
                <w:sz w:val="22"/>
                <w:szCs w:val="22"/>
                <w:lang w:eastAsia="uk-UA"/>
              </w:rPr>
            </w:pPr>
            <w:r w:rsidRPr="00904C37">
              <w:rPr>
                <w:rFonts w:eastAsia="Calibri"/>
                <w:sz w:val="22"/>
                <w:szCs w:val="22"/>
                <w:lang w:eastAsia="uk-UA"/>
              </w:rPr>
              <w:t>4</w:t>
            </w:r>
          </w:p>
        </w:tc>
        <w:tc>
          <w:tcPr>
            <w:tcW w:w="9642" w:type="dxa"/>
            <w:shd w:val="clear" w:color="auto" w:fill="auto"/>
            <w:tcMar>
              <w:top w:w="100" w:type="dxa"/>
              <w:left w:w="100" w:type="dxa"/>
              <w:bottom w:w="100" w:type="dxa"/>
              <w:right w:w="100" w:type="dxa"/>
            </w:tcMar>
          </w:tcPr>
          <w:p w14:paraId="6F2E5DAF" w14:textId="15085F56" w:rsidR="00911B53" w:rsidRPr="00904C37" w:rsidRDefault="00911B53" w:rsidP="00911B53">
            <w:pPr>
              <w:widowControl w:val="0"/>
              <w:pBdr>
                <w:top w:val="nil"/>
                <w:left w:val="nil"/>
                <w:bottom w:val="nil"/>
                <w:right w:val="nil"/>
                <w:between w:val="nil"/>
              </w:pBdr>
              <w:spacing w:line="240" w:lineRule="auto"/>
              <w:rPr>
                <w:rFonts w:eastAsia="Calibri"/>
                <w:b/>
                <w:bCs/>
                <w:sz w:val="22"/>
                <w:szCs w:val="22"/>
                <w:lang w:eastAsia="uk-UA"/>
              </w:rPr>
            </w:pPr>
            <w:r w:rsidRPr="00904C37">
              <w:rPr>
                <w:rFonts w:eastAsia="Calibri"/>
                <w:b/>
                <w:bCs/>
                <w:sz w:val="22"/>
                <w:szCs w:val="22"/>
                <w:lang w:eastAsia="uk-UA"/>
              </w:rPr>
              <w:t xml:space="preserve">Подібність і моделювання в наукових дослідженнях </w:t>
            </w:r>
          </w:p>
          <w:p w14:paraId="5870D53B" w14:textId="1E4412BB" w:rsidR="00911B53" w:rsidRPr="00904C37" w:rsidRDefault="00774D5D" w:rsidP="00911B53">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eastAsia="uk-UA"/>
              </w:rPr>
              <w:t>П</w:t>
            </w:r>
            <w:r w:rsidR="00911B53" w:rsidRPr="00904C37">
              <w:rPr>
                <w:rFonts w:eastAsia="Calibri"/>
                <w:sz w:val="22"/>
                <w:szCs w:val="22"/>
                <w:lang w:eastAsia="uk-UA"/>
              </w:rPr>
              <w:t xml:space="preserve">оняття моделювання, види подібності (абсолютне, повне і неповне, наближене). Види моделей: концептуальні, кібернетичні, квазіаналогови. Організація і обробка результатів </w:t>
            </w:r>
            <w:r w:rsidRPr="00904C37">
              <w:rPr>
                <w:rFonts w:eastAsia="Calibri"/>
                <w:sz w:val="22"/>
                <w:szCs w:val="22"/>
                <w:lang w:eastAsia="uk-UA"/>
              </w:rPr>
              <w:t>експерименту</w:t>
            </w:r>
            <w:r w:rsidR="00911B53" w:rsidRPr="00904C37">
              <w:rPr>
                <w:rFonts w:eastAsia="Calibri"/>
                <w:sz w:val="22"/>
                <w:szCs w:val="22"/>
                <w:lang w:eastAsia="uk-UA"/>
              </w:rPr>
              <w:t xml:space="preserve"> в критеріальн</w:t>
            </w:r>
            <w:r w:rsidRPr="00904C37">
              <w:rPr>
                <w:rFonts w:eastAsia="Calibri"/>
                <w:sz w:val="22"/>
                <w:szCs w:val="22"/>
                <w:lang w:eastAsia="uk-UA"/>
              </w:rPr>
              <w:t>ій</w:t>
            </w:r>
            <w:r w:rsidR="00911B53" w:rsidRPr="00904C37">
              <w:rPr>
                <w:rFonts w:eastAsia="Calibri"/>
                <w:sz w:val="22"/>
                <w:szCs w:val="22"/>
                <w:lang w:eastAsia="uk-UA"/>
              </w:rPr>
              <w:t xml:space="preserve"> формі. Фізичне под</w:t>
            </w:r>
            <w:r w:rsidRPr="00904C37">
              <w:rPr>
                <w:rFonts w:eastAsia="Calibri"/>
                <w:sz w:val="22"/>
                <w:szCs w:val="22"/>
                <w:lang w:eastAsia="uk-UA"/>
              </w:rPr>
              <w:t>ібність</w:t>
            </w:r>
            <w:r w:rsidR="00911B53" w:rsidRPr="00904C37">
              <w:rPr>
                <w:rFonts w:eastAsia="Calibri"/>
                <w:sz w:val="22"/>
                <w:szCs w:val="22"/>
                <w:lang w:eastAsia="uk-UA"/>
              </w:rPr>
              <w:t xml:space="preserve"> і моделювання. Аналогов</w:t>
            </w:r>
            <w:r w:rsidR="00C25984" w:rsidRPr="00904C37">
              <w:rPr>
                <w:rFonts w:eastAsia="Calibri"/>
                <w:sz w:val="22"/>
                <w:szCs w:val="22"/>
                <w:lang w:eastAsia="uk-UA"/>
              </w:rPr>
              <w:t>а</w:t>
            </w:r>
            <w:r w:rsidR="00911B53" w:rsidRPr="00904C37">
              <w:rPr>
                <w:rFonts w:eastAsia="Calibri"/>
                <w:sz w:val="22"/>
                <w:szCs w:val="22"/>
                <w:lang w:eastAsia="uk-UA"/>
              </w:rPr>
              <w:t xml:space="preserve"> под</w:t>
            </w:r>
            <w:r w:rsidR="00C25984" w:rsidRPr="00904C37">
              <w:rPr>
                <w:rFonts w:eastAsia="Calibri"/>
                <w:sz w:val="22"/>
                <w:szCs w:val="22"/>
                <w:lang w:eastAsia="uk-UA"/>
              </w:rPr>
              <w:t>ібність</w:t>
            </w:r>
            <w:r w:rsidR="00911B53" w:rsidRPr="00904C37">
              <w:rPr>
                <w:rFonts w:eastAsia="Calibri"/>
                <w:sz w:val="22"/>
                <w:szCs w:val="22"/>
                <w:lang w:eastAsia="uk-UA"/>
              </w:rPr>
              <w:t xml:space="preserve"> і моделювання. Деякі особливості моделювання телекомунікаційних систем: методологія побудови математичних моделей ТКС, процедура математичного моделювання ТКС, особливості телекомунікаційної системи як об'єкта математичного моделювання.</w:t>
            </w:r>
          </w:p>
        </w:tc>
      </w:tr>
      <w:tr w:rsidR="00911B53" w:rsidRPr="00904C37" w14:paraId="0060E38B" w14:textId="77777777" w:rsidTr="00DB7847">
        <w:trPr>
          <w:trHeight w:val="346"/>
        </w:trPr>
        <w:tc>
          <w:tcPr>
            <w:tcW w:w="676" w:type="dxa"/>
            <w:shd w:val="clear" w:color="auto" w:fill="auto"/>
            <w:tcMar>
              <w:top w:w="100" w:type="dxa"/>
              <w:left w:w="100" w:type="dxa"/>
              <w:bottom w:w="100" w:type="dxa"/>
              <w:right w:w="100" w:type="dxa"/>
            </w:tcMar>
          </w:tcPr>
          <w:p w14:paraId="51E0E9B1" w14:textId="1C35BE5A" w:rsidR="00911B53" w:rsidRPr="00904C37" w:rsidRDefault="0043545F" w:rsidP="00E83A9F">
            <w:pPr>
              <w:widowControl w:val="0"/>
              <w:pBdr>
                <w:top w:val="nil"/>
                <w:left w:val="nil"/>
                <w:bottom w:val="nil"/>
                <w:right w:val="nil"/>
                <w:between w:val="nil"/>
              </w:pBdr>
              <w:spacing w:line="240" w:lineRule="auto"/>
              <w:jc w:val="center"/>
              <w:rPr>
                <w:rFonts w:eastAsia="Calibri"/>
                <w:sz w:val="22"/>
                <w:szCs w:val="22"/>
                <w:lang w:eastAsia="uk-UA"/>
              </w:rPr>
            </w:pPr>
            <w:r w:rsidRPr="00904C37">
              <w:rPr>
                <w:rFonts w:eastAsia="Calibri"/>
                <w:sz w:val="22"/>
                <w:szCs w:val="22"/>
                <w:lang w:eastAsia="uk-UA"/>
              </w:rPr>
              <w:lastRenderedPageBreak/>
              <w:t>5</w:t>
            </w:r>
          </w:p>
        </w:tc>
        <w:tc>
          <w:tcPr>
            <w:tcW w:w="9642" w:type="dxa"/>
            <w:shd w:val="clear" w:color="auto" w:fill="auto"/>
            <w:tcMar>
              <w:top w:w="100" w:type="dxa"/>
              <w:left w:w="100" w:type="dxa"/>
              <w:bottom w:w="100" w:type="dxa"/>
              <w:right w:w="100" w:type="dxa"/>
            </w:tcMar>
          </w:tcPr>
          <w:p w14:paraId="2395A746" w14:textId="7F72ECA7" w:rsidR="00C3323C" w:rsidRPr="00904C37" w:rsidRDefault="00C3323C" w:rsidP="00C3323C">
            <w:pPr>
              <w:widowControl w:val="0"/>
              <w:pBdr>
                <w:top w:val="nil"/>
                <w:left w:val="nil"/>
                <w:bottom w:val="nil"/>
                <w:right w:val="nil"/>
                <w:between w:val="nil"/>
              </w:pBdr>
              <w:spacing w:line="240" w:lineRule="auto"/>
              <w:rPr>
                <w:rFonts w:eastAsia="Calibri"/>
                <w:b/>
                <w:bCs/>
                <w:sz w:val="22"/>
                <w:szCs w:val="22"/>
                <w:lang w:eastAsia="uk-UA"/>
              </w:rPr>
            </w:pPr>
            <w:r w:rsidRPr="00904C37">
              <w:rPr>
                <w:rFonts w:eastAsia="Calibri"/>
                <w:b/>
                <w:bCs/>
                <w:sz w:val="22"/>
                <w:szCs w:val="22"/>
                <w:lang w:eastAsia="uk-UA"/>
              </w:rPr>
              <w:t>Приклади моделювання пристроїв телекомунікаційних систем та мереж за</w:t>
            </w:r>
            <w:r w:rsidR="00DA2B2C" w:rsidRPr="00904C37">
              <w:rPr>
                <w:rFonts w:eastAsia="Calibri"/>
                <w:b/>
                <w:bCs/>
                <w:sz w:val="22"/>
                <w:szCs w:val="22"/>
                <w:lang w:eastAsia="uk-UA"/>
              </w:rPr>
              <w:t>собами</w:t>
            </w:r>
            <w:r w:rsidRPr="00904C37">
              <w:rPr>
                <w:rFonts w:eastAsia="Calibri"/>
                <w:b/>
                <w:bCs/>
                <w:sz w:val="22"/>
                <w:szCs w:val="22"/>
                <w:lang w:eastAsia="uk-UA"/>
              </w:rPr>
              <w:t xml:space="preserve"> сучасного програмного середовища </w:t>
            </w:r>
          </w:p>
          <w:p w14:paraId="3C721A1F" w14:textId="70C4167F" w:rsidR="00911B53" w:rsidRPr="00904C37" w:rsidRDefault="00C3323C" w:rsidP="00C3323C">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eastAsia="uk-UA"/>
              </w:rPr>
              <w:t xml:space="preserve">Моделювання пристроїв ТКС за допомогою програмного середовища MATLAB та пакету візуального моделювання SIMULINK: загальні відомості про MATLAB, інтерфейс середовища MATLAB, призначення пакету Simulink, створення підсистем в Simulink, загальні зауваження </w:t>
            </w:r>
            <w:r w:rsidR="00DA2B2C" w:rsidRPr="00904C37">
              <w:rPr>
                <w:rFonts w:eastAsia="Calibri"/>
                <w:sz w:val="22"/>
                <w:szCs w:val="22"/>
                <w:lang w:eastAsia="uk-UA"/>
              </w:rPr>
              <w:t>стосовно</w:t>
            </w:r>
            <w:r w:rsidRPr="00904C37">
              <w:rPr>
                <w:rFonts w:eastAsia="Calibri"/>
                <w:sz w:val="22"/>
                <w:szCs w:val="22"/>
                <w:lang w:eastAsia="uk-UA"/>
              </w:rPr>
              <w:t xml:space="preserve"> моделюванн</w:t>
            </w:r>
            <w:r w:rsidR="00DA2B2C" w:rsidRPr="00904C37">
              <w:rPr>
                <w:rFonts w:eastAsia="Calibri"/>
                <w:sz w:val="22"/>
                <w:szCs w:val="22"/>
                <w:lang w:eastAsia="uk-UA"/>
              </w:rPr>
              <w:t xml:space="preserve">я </w:t>
            </w:r>
            <w:r w:rsidRPr="00904C37">
              <w:rPr>
                <w:rFonts w:eastAsia="Calibri"/>
                <w:sz w:val="22"/>
                <w:szCs w:val="22"/>
                <w:lang w:eastAsia="uk-UA"/>
              </w:rPr>
              <w:t>сист</w:t>
            </w:r>
            <w:r w:rsidR="009F1C83" w:rsidRPr="00904C37">
              <w:rPr>
                <w:rFonts w:eastAsia="Calibri"/>
                <w:sz w:val="22"/>
                <w:szCs w:val="22"/>
                <w:lang w:eastAsia="uk-UA"/>
              </w:rPr>
              <w:t>ем</w:t>
            </w:r>
            <w:r w:rsidRPr="00904C37">
              <w:rPr>
                <w:rFonts w:eastAsia="Calibri"/>
                <w:sz w:val="22"/>
                <w:szCs w:val="22"/>
                <w:lang w:eastAsia="uk-UA"/>
              </w:rPr>
              <w:t xml:space="preserve"> в MATLAB. </w:t>
            </w:r>
          </w:p>
        </w:tc>
      </w:tr>
      <w:tr w:rsidR="00390630" w:rsidRPr="00904C37" w14:paraId="188232AB" w14:textId="77777777" w:rsidTr="00DB7847">
        <w:trPr>
          <w:trHeight w:val="346"/>
        </w:trPr>
        <w:tc>
          <w:tcPr>
            <w:tcW w:w="676" w:type="dxa"/>
            <w:shd w:val="clear" w:color="auto" w:fill="auto"/>
            <w:tcMar>
              <w:top w:w="100" w:type="dxa"/>
              <w:left w:w="100" w:type="dxa"/>
              <w:bottom w:w="100" w:type="dxa"/>
              <w:right w:w="100" w:type="dxa"/>
            </w:tcMar>
          </w:tcPr>
          <w:p w14:paraId="36250EDC" w14:textId="66112516" w:rsidR="00390630" w:rsidRPr="00904C37" w:rsidRDefault="0043545F" w:rsidP="00E83A9F">
            <w:pPr>
              <w:widowControl w:val="0"/>
              <w:pBdr>
                <w:top w:val="nil"/>
                <w:left w:val="nil"/>
                <w:bottom w:val="nil"/>
                <w:right w:val="nil"/>
                <w:between w:val="nil"/>
              </w:pBdr>
              <w:spacing w:line="240" w:lineRule="auto"/>
              <w:jc w:val="center"/>
              <w:rPr>
                <w:rFonts w:eastAsia="Calibri"/>
                <w:sz w:val="22"/>
                <w:szCs w:val="22"/>
                <w:lang w:eastAsia="uk-UA"/>
              </w:rPr>
            </w:pPr>
            <w:r w:rsidRPr="00904C37">
              <w:rPr>
                <w:rFonts w:eastAsia="Calibri"/>
                <w:sz w:val="22"/>
                <w:szCs w:val="22"/>
                <w:lang w:eastAsia="uk-UA"/>
              </w:rPr>
              <w:t>6</w:t>
            </w:r>
          </w:p>
        </w:tc>
        <w:tc>
          <w:tcPr>
            <w:tcW w:w="9642" w:type="dxa"/>
            <w:shd w:val="clear" w:color="auto" w:fill="auto"/>
            <w:tcMar>
              <w:top w:w="100" w:type="dxa"/>
              <w:left w:w="100" w:type="dxa"/>
              <w:bottom w:w="100" w:type="dxa"/>
              <w:right w:w="100" w:type="dxa"/>
            </w:tcMar>
          </w:tcPr>
          <w:p w14:paraId="17331083" w14:textId="77777777" w:rsidR="00390630" w:rsidRPr="00904C37" w:rsidRDefault="00390630" w:rsidP="00390630">
            <w:pPr>
              <w:widowControl w:val="0"/>
              <w:pBdr>
                <w:top w:val="nil"/>
                <w:left w:val="nil"/>
                <w:bottom w:val="nil"/>
                <w:right w:val="nil"/>
                <w:between w:val="nil"/>
              </w:pBdr>
              <w:spacing w:line="240" w:lineRule="auto"/>
              <w:rPr>
                <w:rFonts w:eastAsia="Calibri"/>
                <w:b/>
                <w:bCs/>
                <w:sz w:val="22"/>
                <w:szCs w:val="22"/>
                <w:lang w:eastAsia="uk-UA"/>
              </w:rPr>
            </w:pPr>
            <w:r w:rsidRPr="00904C37">
              <w:rPr>
                <w:rFonts w:eastAsia="Calibri"/>
                <w:b/>
                <w:bCs/>
                <w:sz w:val="22"/>
                <w:szCs w:val="22"/>
                <w:lang w:eastAsia="uk-UA"/>
              </w:rPr>
              <w:t xml:space="preserve">Обробка результатів експериментальних досліджень (вимірювань) </w:t>
            </w:r>
          </w:p>
          <w:p w14:paraId="46B7E969" w14:textId="21DC5E2A" w:rsidR="00390630" w:rsidRPr="00904C37" w:rsidRDefault="00182026" w:rsidP="00390630">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eastAsia="uk-UA"/>
              </w:rPr>
              <w:t>О</w:t>
            </w:r>
            <w:r w:rsidR="00390630" w:rsidRPr="00904C37">
              <w:rPr>
                <w:rFonts w:eastAsia="Calibri"/>
                <w:sz w:val="22"/>
                <w:szCs w:val="22"/>
                <w:lang w:eastAsia="uk-UA"/>
              </w:rPr>
              <w:t>снови теорії випадкових похибок та методів оцінки випадкових похибок у вимірюваннях, оцінюючи характеристики вимірювання для нормального закону розподілу, довір</w:t>
            </w:r>
            <w:r w:rsidR="00817A8C" w:rsidRPr="00904C37">
              <w:rPr>
                <w:rFonts w:eastAsia="Calibri"/>
                <w:sz w:val="22"/>
                <w:szCs w:val="22"/>
                <w:lang w:eastAsia="uk-UA"/>
              </w:rPr>
              <w:t>чий</w:t>
            </w:r>
            <w:r w:rsidR="00390630" w:rsidRPr="00904C37">
              <w:rPr>
                <w:rFonts w:eastAsia="Calibri"/>
                <w:sz w:val="22"/>
                <w:szCs w:val="22"/>
                <w:lang w:eastAsia="uk-UA"/>
              </w:rPr>
              <w:t xml:space="preserve"> інтервал та довір</w:t>
            </w:r>
            <w:r w:rsidR="00817A8C" w:rsidRPr="00904C37">
              <w:rPr>
                <w:rFonts w:eastAsia="Calibri"/>
                <w:sz w:val="22"/>
                <w:szCs w:val="22"/>
                <w:lang w:eastAsia="uk-UA"/>
              </w:rPr>
              <w:t>ча</w:t>
            </w:r>
            <w:r w:rsidR="00390630" w:rsidRPr="00904C37">
              <w:rPr>
                <w:rFonts w:eastAsia="Calibri"/>
                <w:sz w:val="22"/>
                <w:szCs w:val="22"/>
                <w:lang w:eastAsia="uk-UA"/>
              </w:rPr>
              <w:t xml:space="preserve"> імовірність, функції Лапласа та Стьюдента, послідовність визначення мінімального обсягу вибірки, методи виключення грубих похибок, послідовність більш глибокого аналізу експериментальних даних, метод встановлення оптимальних умов вимірювання), методи графічної обробки результатів вимірювання, методика підбору емпіричних формул. </w:t>
            </w:r>
            <w:r w:rsidR="00C0566B" w:rsidRPr="00904C37">
              <w:rPr>
                <w:rFonts w:eastAsia="Calibri"/>
                <w:sz w:val="22"/>
                <w:szCs w:val="22"/>
                <w:lang w:eastAsia="uk-UA"/>
              </w:rPr>
              <w:t>Регресійний</w:t>
            </w:r>
            <w:r w:rsidR="00390630" w:rsidRPr="00904C37">
              <w:rPr>
                <w:rFonts w:eastAsia="Calibri"/>
                <w:sz w:val="22"/>
                <w:szCs w:val="22"/>
                <w:lang w:eastAsia="uk-UA"/>
              </w:rPr>
              <w:t xml:space="preserve"> аналіз. Оцінка адекватності теоретичних рішень. Елементи теорії планування експерименту. </w:t>
            </w:r>
          </w:p>
        </w:tc>
      </w:tr>
      <w:tr w:rsidR="00390630" w:rsidRPr="00904C37" w14:paraId="337DA91C" w14:textId="77777777" w:rsidTr="00DB7847">
        <w:trPr>
          <w:trHeight w:val="346"/>
        </w:trPr>
        <w:tc>
          <w:tcPr>
            <w:tcW w:w="676" w:type="dxa"/>
            <w:shd w:val="clear" w:color="auto" w:fill="auto"/>
            <w:tcMar>
              <w:top w:w="100" w:type="dxa"/>
              <w:left w:w="100" w:type="dxa"/>
              <w:bottom w:w="100" w:type="dxa"/>
              <w:right w:w="100" w:type="dxa"/>
            </w:tcMar>
          </w:tcPr>
          <w:p w14:paraId="26AA3646" w14:textId="57F03375" w:rsidR="00390630" w:rsidRPr="00904C37" w:rsidRDefault="0043545F" w:rsidP="00E83A9F">
            <w:pPr>
              <w:widowControl w:val="0"/>
              <w:pBdr>
                <w:top w:val="nil"/>
                <w:left w:val="nil"/>
                <w:bottom w:val="nil"/>
                <w:right w:val="nil"/>
                <w:between w:val="nil"/>
              </w:pBdr>
              <w:spacing w:line="240" w:lineRule="auto"/>
              <w:jc w:val="center"/>
              <w:rPr>
                <w:rFonts w:eastAsia="Calibri"/>
                <w:sz w:val="22"/>
                <w:szCs w:val="22"/>
                <w:lang w:eastAsia="uk-UA"/>
              </w:rPr>
            </w:pPr>
            <w:r w:rsidRPr="00904C37">
              <w:rPr>
                <w:rFonts w:eastAsia="Calibri"/>
                <w:sz w:val="22"/>
                <w:szCs w:val="22"/>
                <w:lang w:eastAsia="uk-UA"/>
              </w:rPr>
              <w:t>7</w:t>
            </w:r>
          </w:p>
        </w:tc>
        <w:tc>
          <w:tcPr>
            <w:tcW w:w="9642" w:type="dxa"/>
            <w:shd w:val="clear" w:color="auto" w:fill="auto"/>
            <w:tcMar>
              <w:top w:w="100" w:type="dxa"/>
              <w:left w:w="100" w:type="dxa"/>
              <w:bottom w:w="100" w:type="dxa"/>
              <w:right w:w="100" w:type="dxa"/>
            </w:tcMar>
          </w:tcPr>
          <w:p w14:paraId="0BC4086D" w14:textId="6CC0C1CB" w:rsidR="00390630" w:rsidRPr="00904C37" w:rsidRDefault="00390630" w:rsidP="00390630">
            <w:pPr>
              <w:widowControl w:val="0"/>
              <w:pBdr>
                <w:top w:val="nil"/>
                <w:left w:val="nil"/>
                <w:bottom w:val="nil"/>
                <w:right w:val="nil"/>
                <w:between w:val="nil"/>
              </w:pBdr>
              <w:spacing w:line="240" w:lineRule="auto"/>
              <w:rPr>
                <w:rFonts w:eastAsia="Calibri"/>
                <w:b/>
                <w:bCs/>
                <w:sz w:val="22"/>
                <w:szCs w:val="22"/>
                <w:lang w:eastAsia="uk-UA"/>
              </w:rPr>
            </w:pPr>
            <w:r w:rsidRPr="00904C37">
              <w:rPr>
                <w:rFonts w:eastAsia="Calibri"/>
                <w:b/>
                <w:bCs/>
                <w:sz w:val="22"/>
                <w:szCs w:val="22"/>
                <w:lang w:eastAsia="uk-UA"/>
              </w:rPr>
              <w:t xml:space="preserve">Узагальнення результатів наукового дослідження </w:t>
            </w:r>
          </w:p>
          <w:p w14:paraId="6AF0D08D" w14:textId="7C713D6D" w:rsidR="00390630" w:rsidRPr="00904C37" w:rsidRDefault="00390630" w:rsidP="00390630">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eastAsia="uk-UA"/>
              </w:rPr>
              <w:t xml:space="preserve">Узагальнення результатів наукового дослідження та форми впровадження: наукова публікація та її основні види, монографія та алгоритм її написання, відмінності між дисертацією і монографією, наукова стаття, вимоги до її оформлення, тези доповіді, її структура, реферат, алгоритм його підготовки, рецензія та вимоги до її написання, доповідь, види та вимоги до підготовки, представлення інформації. Вимоги до підготовки підручників і навчальних посібників. Структура звіту про НДР. </w:t>
            </w:r>
          </w:p>
        </w:tc>
      </w:tr>
      <w:tr w:rsidR="00FF303B" w:rsidRPr="00904C37" w14:paraId="3E6B2B72" w14:textId="77777777" w:rsidTr="00DB7847">
        <w:trPr>
          <w:trHeight w:val="346"/>
        </w:trPr>
        <w:tc>
          <w:tcPr>
            <w:tcW w:w="676" w:type="dxa"/>
            <w:shd w:val="clear" w:color="auto" w:fill="auto"/>
            <w:tcMar>
              <w:top w:w="100" w:type="dxa"/>
              <w:left w:w="100" w:type="dxa"/>
              <w:bottom w:w="100" w:type="dxa"/>
              <w:right w:w="100" w:type="dxa"/>
            </w:tcMar>
          </w:tcPr>
          <w:p w14:paraId="219A4B34" w14:textId="23B6608F" w:rsidR="00FF303B" w:rsidRPr="00904C37" w:rsidRDefault="0043545F" w:rsidP="00E83A9F">
            <w:pPr>
              <w:widowControl w:val="0"/>
              <w:pBdr>
                <w:top w:val="nil"/>
                <w:left w:val="nil"/>
                <w:bottom w:val="nil"/>
                <w:right w:val="nil"/>
                <w:between w:val="nil"/>
              </w:pBdr>
              <w:spacing w:line="240" w:lineRule="auto"/>
              <w:jc w:val="center"/>
              <w:rPr>
                <w:rFonts w:eastAsia="Calibri"/>
                <w:sz w:val="22"/>
                <w:szCs w:val="22"/>
                <w:lang w:eastAsia="uk-UA"/>
              </w:rPr>
            </w:pPr>
            <w:r w:rsidRPr="00904C37">
              <w:rPr>
                <w:rFonts w:eastAsia="Calibri"/>
                <w:sz w:val="22"/>
                <w:szCs w:val="22"/>
                <w:lang w:eastAsia="uk-UA"/>
              </w:rPr>
              <w:t>8</w:t>
            </w:r>
          </w:p>
        </w:tc>
        <w:tc>
          <w:tcPr>
            <w:tcW w:w="9642" w:type="dxa"/>
            <w:shd w:val="clear" w:color="auto" w:fill="auto"/>
            <w:tcMar>
              <w:top w:w="100" w:type="dxa"/>
              <w:left w:w="100" w:type="dxa"/>
              <w:bottom w:w="100" w:type="dxa"/>
              <w:right w:w="100" w:type="dxa"/>
            </w:tcMar>
          </w:tcPr>
          <w:p w14:paraId="4A48585F" w14:textId="496D4003" w:rsidR="00390630" w:rsidRPr="00904C37" w:rsidRDefault="00390630" w:rsidP="00390630">
            <w:pPr>
              <w:widowControl w:val="0"/>
              <w:pBdr>
                <w:top w:val="nil"/>
                <w:left w:val="nil"/>
                <w:bottom w:val="nil"/>
                <w:right w:val="nil"/>
                <w:between w:val="nil"/>
              </w:pBdr>
              <w:spacing w:line="240" w:lineRule="auto"/>
              <w:rPr>
                <w:rFonts w:eastAsia="Calibri"/>
                <w:b/>
                <w:bCs/>
                <w:sz w:val="22"/>
                <w:szCs w:val="22"/>
                <w:lang w:eastAsia="uk-UA"/>
              </w:rPr>
            </w:pPr>
            <w:r w:rsidRPr="00904C37">
              <w:rPr>
                <w:rFonts w:eastAsia="Calibri"/>
                <w:b/>
                <w:bCs/>
                <w:sz w:val="22"/>
                <w:szCs w:val="22"/>
                <w:lang w:eastAsia="uk-UA"/>
              </w:rPr>
              <w:t xml:space="preserve">Впровадження наукових результатів </w:t>
            </w:r>
          </w:p>
          <w:p w14:paraId="3743C862" w14:textId="6A6914E3" w:rsidR="00FF303B" w:rsidRPr="00904C37" w:rsidRDefault="00390630" w:rsidP="006907EF">
            <w:pPr>
              <w:widowControl w:val="0"/>
              <w:pBdr>
                <w:top w:val="nil"/>
                <w:left w:val="nil"/>
                <w:bottom w:val="nil"/>
                <w:right w:val="nil"/>
                <w:between w:val="nil"/>
              </w:pBdr>
              <w:spacing w:line="240" w:lineRule="auto"/>
              <w:rPr>
                <w:rFonts w:eastAsia="Calibri"/>
                <w:sz w:val="22"/>
                <w:szCs w:val="22"/>
                <w:lang w:eastAsia="uk-UA"/>
              </w:rPr>
            </w:pPr>
            <w:r w:rsidRPr="00904C37">
              <w:rPr>
                <w:rFonts w:eastAsia="Calibri"/>
                <w:sz w:val="22"/>
                <w:szCs w:val="22"/>
                <w:lang w:eastAsia="uk-UA"/>
              </w:rPr>
              <w:t>Впровадження опублікованих наукових результатів у відомих міжнародних наукометричних базах: основні наукометричні бази, індекс цитування авторів, імпакт-фактор наукових журналів, призначення і можливості сайту "Український індекс наукового цитування". Особливості впровадження та управління інтелектуальною власністю в наукових установах, закладах вищої освіти на промислових підприємствах: класифікація об`єктів інтелектуальної власності, принципі управління інтелектуальною власністю, методика оформлення інтелектуальною власністю на етапі розроб</w:t>
            </w:r>
            <w:r w:rsidR="007D5815" w:rsidRPr="00904C37">
              <w:rPr>
                <w:rFonts w:eastAsia="Calibri"/>
                <w:sz w:val="22"/>
                <w:szCs w:val="22"/>
                <w:lang w:eastAsia="uk-UA"/>
              </w:rPr>
              <w:t>ки</w:t>
            </w:r>
            <w:r w:rsidRPr="00904C37">
              <w:rPr>
                <w:rFonts w:eastAsia="Calibri"/>
                <w:sz w:val="22"/>
                <w:szCs w:val="22"/>
                <w:lang w:eastAsia="uk-UA"/>
              </w:rPr>
              <w:t xml:space="preserve"> інноваційної продукції, стратегії правової охорони об’єктів інтелектуальної власності, обґрунтування способу правової охорони та схема ухвалення рішення про правову охорону результатів досліджень, основні чинники для оцінки доцільності правової охорони та оцінка доцільності одержання патенту, формування портфелю об’єктів права інтелектуальної власності на підприємстві, загальні способи комерціалізації об’єктів інтелектуальної власності та введення об'єктів права інтелектуальної власності в господарський оборот, схеми комерціалізації об’єктів права інтелектуальної власності (ОПІВ) та порівняльний аналіз економічної ефективності різних способів комерціалізації ОПІВ, причини порушення прав інтелектуальної власності та відстеження порушень прав інтелектуальної власності.</w:t>
            </w:r>
          </w:p>
        </w:tc>
      </w:tr>
      <w:tr w:rsidR="00497290" w:rsidRPr="00904C37" w14:paraId="371C24D1" w14:textId="77777777" w:rsidTr="00DB7847">
        <w:trPr>
          <w:trHeight w:val="346"/>
        </w:trPr>
        <w:tc>
          <w:tcPr>
            <w:tcW w:w="676" w:type="dxa"/>
            <w:shd w:val="clear" w:color="auto" w:fill="auto"/>
            <w:tcMar>
              <w:top w:w="100" w:type="dxa"/>
              <w:left w:w="100" w:type="dxa"/>
              <w:bottom w:w="100" w:type="dxa"/>
              <w:right w:w="100" w:type="dxa"/>
            </w:tcMar>
          </w:tcPr>
          <w:p w14:paraId="012AF2D2" w14:textId="6761F1DF" w:rsidR="00E83A9F" w:rsidRPr="00904C37" w:rsidRDefault="0043545F" w:rsidP="00E83A9F">
            <w:pPr>
              <w:widowControl w:val="0"/>
              <w:pBdr>
                <w:top w:val="nil"/>
                <w:left w:val="nil"/>
                <w:bottom w:val="nil"/>
                <w:right w:val="nil"/>
                <w:between w:val="nil"/>
              </w:pBdr>
              <w:spacing w:line="240" w:lineRule="auto"/>
              <w:jc w:val="center"/>
              <w:rPr>
                <w:rFonts w:eastAsia="Calibri"/>
                <w:color w:val="FF0000"/>
                <w:sz w:val="22"/>
                <w:szCs w:val="22"/>
                <w:lang w:eastAsia="uk-UA"/>
              </w:rPr>
            </w:pPr>
            <w:r w:rsidRPr="00904C37">
              <w:rPr>
                <w:rFonts w:eastAsia="Calibri"/>
                <w:sz w:val="22"/>
                <w:szCs w:val="22"/>
                <w:lang w:eastAsia="uk-UA"/>
              </w:rPr>
              <w:t>9</w:t>
            </w:r>
          </w:p>
        </w:tc>
        <w:tc>
          <w:tcPr>
            <w:tcW w:w="9642" w:type="dxa"/>
            <w:shd w:val="clear" w:color="auto" w:fill="auto"/>
            <w:tcMar>
              <w:top w:w="100" w:type="dxa"/>
              <w:left w:w="100" w:type="dxa"/>
              <w:bottom w:w="100" w:type="dxa"/>
              <w:right w:w="100" w:type="dxa"/>
            </w:tcMar>
          </w:tcPr>
          <w:p w14:paraId="67B21D55" w14:textId="51BF15AD" w:rsidR="00E83A9F" w:rsidRPr="00904C37" w:rsidRDefault="008B5DBC" w:rsidP="008B5DBC">
            <w:pPr>
              <w:widowControl w:val="0"/>
              <w:pBdr>
                <w:top w:val="nil"/>
                <w:left w:val="nil"/>
                <w:bottom w:val="nil"/>
                <w:right w:val="nil"/>
                <w:between w:val="nil"/>
              </w:pBdr>
              <w:spacing w:line="240" w:lineRule="auto"/>
              <w:rPr>
                <w:rFonts w:eastAsia="Calibri"/>
                <w:b/>
                <w:bCs/>
                <w:sz w:val="22"/>
                <w:szCs w:val="22"/>
                <w:lang w:eastAsia="uk-UA"/>
              </w:rPr>
            </w:pPr>
            <w:r w:rsidRPr="00904C37">
              <w:rPr>
                <w:rFonts w:eastAsia="Calibri"/>
                <w:b/>
                <w:bCs/>
                <w:sz w:val="22"/>
                <w:szCs w:val="22"/>
                <w:lang w:eastAsia="uk-UA"/>
              </w:rPr>
              <w:t xml:space="preserve">Доповіді студентів за індивідуальними темами магістерських робіт </w:t>
            </w:r>
          </w:p>
        </w:tc>
      </w:tr>
      <w:tr w:rsidR="00497290" w:rsidRPr="00904C37" w14:paraId="381A2347" w14:textId="77777777" w:rsidTr="00DB7847">
        <w:trPr>
          <w:trHeight w:val="346"/>
        </w:trPr>
        <w:tc>
          <w:tcPr>
            <w:tcW w:w="676" w:type="dxa"/>
            <w:shd w:val="clear" w:color="auto" w:fill="auto"/>
            <w:tcMar>
              <w:top w:w="100" w:type="dxa"/>
              <w:left w:w="100" w:type="dxa"/>
              <w:bottom w:w="100" w:type="dxa"/>
              <w:right w:w="100" w:type="dxa"/>
            </w:tcMar>
          </w:tcPr>
          <w:p w14:paraId="1680B1B9" w14:textId="77777777" w:rsidR="00497290" w:rsidRPr="00904C37" w:rsidRDefault="00497290" w:rsidP="00E83A9F">
            <w:pPr>
              <w:widowControl w:val="0"/>
              <w:pBdr>
                <w:top w:val="nil"/>
                <w:left w:val="nil"/>
                <w:bottom w:val="nil"/>
                <w:right w:val="nil"/>
                <w:between w:val="nil"/>
              </w:pBdr>
              <w:spacing w:line="240" w:lineRule="auto"/>
              <w:jc w:val="center"/>
              <w:rPr>
                <w:rFonts w:eastAsia="Calibri"/>
                <w:color w:val="FF0000"/>
                <w:sz w:val="22"/>
                <w:szCs w:val="22"/>
                <w:lang w:eastAsia="uk-UA"/>
              </w:rPr>
            </w:pPr>
          </w:p>
        </w:tc>
        <w:tc>
          <w:tcPr>
            <w:tcW w:w="9642" w:type="dxa"/>
            <w:shd w:val="clear" w:color="auto" w:fill="auto"/>
            <w:tcMar>
              <w:top w:w="100" w:type="dxa"/>
              <w:left w:w="100" w:type="dxa"/>
              <w:bottom w:w="100" w:type="dxa"/>
              <w:right w:w="100" w:type="dxa"/>
            </w:tcMar>
          </w:tcPr>
          <w:p w14:paraId="622ECA77" w14:textId="401C405F" w:rsidR="00497290" w:rsidRPr="00904C37" w:rsidRDefault="00497290" w:rsidP="008B5DBC">
            <w:pPr>
              <w:widowControl w:val="0"/>
              <w:pBdr>
                <w:top w:val="nil"/>
                <w:left w:val="nil"/>
                <w:bottom w:val="nil"/>
                <w:right w:val="nil"/>
                <w:between w:val="nil"/>
              </w:pBdr>
              <w:spacing w:line="240" w:lineRule="auto"/>
              <w:rPr>
                <w:rFonts w:eastAsia="Calibri"/>
                <w:b/>
                <w:bCs/>
                <w:sz w:val="22"/>
                <w:szCs w:val="22"/>
                <w:lang w:eastAsia="uk-UA"/>
              </w:rPr>
            </w:pPr>
            <w:r w:rsidRPr="00904C37">
              <w:rPr>
                <w:rFonts w:eastAsia="Calibri"/>
                <w:b/>
                <w:bCs/>
                <w:sz w:val="22"/>
                <w:szCs w:val="22"/>
                <w:lang w:eastAsia="uk-UA"/>
              </w:rPr>
              <w:t xml:space="preserve">Усього </w:t>
            </w:r>
            <w:r w:rsidR="0043545F" w:rsidRPr="00904C37">
              <w:rPr>
                <w:rFonts w:eastAsia="Calibri"/>
                <w:b/>
                <w:bCs/>
                <w:sz w:val="22"/>
                <w:szCs w:val="22"/>
                <w:lang w:eastAsia="uk-UA"/>
              </w:rPr>
              <w:t>9</w:t>
            </w:r>
          </w:p>
        </w:tc>
      </w:tr>
    </w:tbl>
    <w:p w14:paraId="5F9DD263" w14:textId="77777777" w:rsidR="00A069CF" w:rsidRPr="00904C37" w:rsidRDefault="00A069CF" w:rsidP="00E83A9F">
      <w:pPr>
        <w:widowControl w:val="0"/>
        <w:pBdr>
          <w:top w:val="nil"/>
          <w:left w:val="nil"/>
          <w:bottom w:val="nil"/>
          <w:right w:val="nil"/>
          <w:between w:val="nil"/>
        </w:pBdr>
        <w:spacing w:line="240" w:lineRule="auto"/>
        <w:jc w:val="center"/>
        <w:rPr>
          <w:rFonts w:eastAsia="Calibri"/>
          <w:b/>
          <w:sz w:val="24"/>
          <w:szCs w:val="24"/>
          <w:lang w:eastAsia="uk-UA"/>
        </w:rPr>
      </w:pPr>
    </w:p>
    <w:p w14:paraId="7435EB09" w14:textId="0F26D3F3" w:rsidR="00E83A9F" w:rsidRPr="00904C37" w:rsidRDefault="00E83A9F" w:rsidP="00E83A9F">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Самостійна робота</w:t>
      </w:r>
    </w:p>
    <w:p w14:paraId="10533ACE" w14:textId="1304F2DD" w:rsidR="00C11AAB" w:rsidRPr="00904C37" w:rsidRDefault="00C11AAB" w:rsidP="00C11AAB">
      <w:pPr>
        <w:pStyle w:val="Default"/>
        <w:ind w:firstLine="708"/>
        <w:rPr>
          <w:lang w:val="uk-UA"/>
        </w:rPr>
      </w:pPr>
      <w:r w:rsidRPr="00904C37">
        <w:rPr>
          <w:lang w:val="uk-UA"/>
        </w:rPr>
        <w:t>Вивчення дисципліни включає наступні види самостійної роботи:</w:t>
      </w:r>
    </w:p>
    <w:p w14:paraId="64039BC5" w14:textId="77777777" w:rsidR="00C11AAB" w:rsidRPr="00904C37" w:rsidRDefault="00C11AAB" w:rsidP="00C11AAB">
      <w:pPr>
        <w:pStyle w:val="Default"/>
        <w:numPr>
          <w:ilvl w:val="1"/>
          <w:numId w:val="27"/>
        </w:numPr>
        <w:spacing w:after="49"/>
        <w:rPr>
          <w:lang w:val="uk-UA"/>
        </w:rPr>
      </w:pPr>
      <w:r w:rsidRPr="00904C37">
        <w:rPr>
          <w:lang w:val="uk-UA"/>
        </w:rPr>
        <w:t xml:space="preserve">підготовка до лекційних та практичних занять, виконання домашніх завдань; </w:t>
      </w:r>
    </w:p>
    <w:p w14:paraId="797BB179" w14:textId="2D5D8D2A" w:rsidR="00C11AAB" w:rsidRPr="00904C37" w:rsidRDefault="00425019" w:rsidP="00C11AAB">
      <w:pPr>
        <w:pStyle w:val="Default"/>
        <w:numPr>
          <w:ilvl w:val="1"/>
          <w:numId w:val="27"/>
        </w:numPr>
        <w:spacing w:after="49"/>
        <w:rPr>
          <w:lang w:val="uk-UA"/>
        </w:rPr>
      </w:pPr>
      <w:r w:rsidRPr="00904C37">
        <w:rPr>
          <w:lang w:val="uk-UA"/>
        </w:rPr>
        <w:t>проведення пошукових досліджень за тематикою ма</w:t>
      </w:r>
      <w:r w:rsidR="009728E4" w:rsidRPr="00904C37">
        <w:rPr>
          <w:lang w:val="uk-UA"/>
        </w:rPr>
        <w:t>гістерської роботи</w:t>
      </w:r>
      <w:r w:rsidR="00C11AAB" w:rsidRPr="00904C37">
        <w:rPr>
          <w:lang w:val="uk-UA"/>
        </w:rPr>
        <w:t xml:space="preserve">; </w:t>
      </w:r>
    </w:p>
    <w:p w14:paraId="276CC969" w14:textId="104A382D" w:rsidR="009728E4" w:rsidRPr="00904C37" w:rsidRDefault="00C11AAB" w:rsidP="00C11AAB">
      <w:pPr>
        <w:pStyle w:val="Default"/>
        <w:numPr>
          <w:ilvl w:val="1"/>
          <w:numId w:val="27"/>
        </w:numPr>
        <w:rPr>
          <w:lang w:val="uk-UA"/>
        </w:rPr>
      </w:pPr>
      <w:r w:rsidRPr="00904C37">
        <w:rPr>
          <w:lang w:val="uk-UA"/>
        </w:rPr>
        <w:t xml:space="preserve">підготовка </w:t>
      </w:r>
      <w:r w:rsidR="009728E4" w:rsidRPr="00904C37">
        <w:rPr>
          <w:lang w:val="uk-UA"/>
        </w:rPr>
        <w:t>реферату</w:t>
      </w:r>
      <w:r w:rsidR="00865E30" w:rsidRPr="00904C37">
        <w:rPr>
          <w:lang w:val="uk-UA"/>
        </w:rPr>
        <w:t>;</w:t>
      </w:r>
    </w:p>
    <w:p w14:paraId="19547827" w14:textId="478AA27D" w:rsidR="00C11AAB" w:rsidRDefault="00865E30" w:rsidP="00C11AAB">
      <w:pPr>
        <w:pStyle w:val="Default"/>
        <w:numPr>
          <w:ilvl w:val="1"/>
          <w:numId w:val="27"/>
        </w:numPr>
        <w:rPr>
          <w:lang w:val="uk-UA"/>
        </w:rPr>
      </w:pPr>
      <w:r w:rsidRPr="00904C37">
        <w:rPr>
          <w:lang w:val="uk-UA"/>
        </w:rPr>
        <w:t>підготовка до заліку</w:t>
      </w:r>
      <w:r w:rsidR="00C11AAB" w:rsidRPr="00904C37">
        <w:rPr>
          <w:lang w:val="uk-UA"/>
        </w:rPr>
        <w:t xml:space="preserve">. </w:t>
      </w:r>
    </w:p>
    <w:p w14:paraId="6876640B" w14:textId="77777777" w:rsidR="00384663" w:rsidRDefault="00384663" w:rsidP="00384663">
      <w:pPr>
        <w:pStyle w:val="Default"/>
        <w:rPr>
          <w:lang w:val="uk-UA"/>
        </w:rPr>
      </w:pPr>
    </w:p>
    <w:p w14:paraId="232882E3" w14:textId="77777777" w:rsidR="00384663" w:rsidRDefault="00384663" w:rsidP="00384663">
      <w:pPr>
        <w:pStyle w:val="Default"/>
        <w:rPr>
          <w:lang w:val="uk-UA"/>
        </w:rPr>
      </w:pPr>
    </w:p>
    <w:p w14:paraId="6CFE667E" w14:textId="77777777" w:rsidR="00384663" w:rsidRPr="00904C37" w:rsidRDefault="00384663" w:rsidP="00384663">
      <w:pPr>
        <w:pStyle w:val="Default"/>
        <w:rPr>
          <w:lang w:val="uk-UA"/>
        </w:rPr>
      </w:pPr>
    </w:p>
    <w:p w14:paraId="58923A1F" w14:textId="77777777" w:rsidR="00C11AAB" w:rsidRPr="00904C37" w:rsidRDefault="00C11AAB" w:rsidP="00C11AAB">
      <w:pPr>
        <w:pStyle w:val="Default"/>
        <w:numPr>
          <w:ilvl w:val="1"/>
          <w:numId w:val="25"/>
        </w:numPr>
        <w:ind w:left="2149" w:hanging="360"/>
        <w:rPr>
          <w:sz w:val="23"/>
          <w:szCs w:val="23"/>
        </w:rPr>
      </w:pPr>
    </w:p>
    <w:p w14:paraId="3A076904" w14:textId="766F0AA3" w:rsidR="008B16FE" w:rsidRPr="00904C37" w:rsidRDefault="008B16FE" w:rsidP="008B16FE">
      <w:pPr>
        <w:pStyle w:val="1"/>
        <w:rPr>
          <w:rFonts w:ascii="Times New Roman" w:hAnsi="Times New Roman"/>
          <w:lang w:val="en-US"/>
        </w:rPr>
      </w:pPr>
      <w:r w:rsidRPr="00904C37">
        <w:rPr>
          <w:rFonts w:ascii="Times New Roman" w:hAnsi="Times New Roman"/>
        </w:rPr>
        <w:lastRenderedPageBreak/>
        <w:t>Навчальні матеріали та ресурси</w:t>
      </w:r>
    </w:p>
    <w:p w14:paraId="083D1E11" w14:textId="77777777" w:rsidR="003F7B30" w:rsidRPr="00904C37" w:rsidRDefault="003F7B30" w:rsidP="003F7B30">
      <w:pPr>
        <w:widowControl w:val="0"/>
        <w:pBdr>
          <w:top w:val="nil"/>
          <w:left w:val="nil"/>
          <w:bottom w:val="nil"/>
          <w:right w:val="nil"/>
          <w:between w:val="nil"/>
        </w:pBdr>
        <w:spacing w:before="127" w:line="240" w:lineRule="auto"/>
        <w:ind w:right="3743"/>
        <w:jc w:val="right"/>
        <w:rPr>
          <w:rFonts w:eastAsia="Calibri"/>
          <w:b/>
          <w:color w:val="002060"/>
          <w:sz w:val="24"/>
          <w:szCs w:val="24"/>
        </w:rPr>
      </w:pPr>
      <w:r w:rsidRPr="00904C37">
        <w:rPr>
          <w:rFonts w:eastAsia="Calibri"/>
          <w:b/>
          <w:color w:val="002060"/>
          <w:sz w:val="24"/>
          <w:szCs w:val="24"/>
        </w:rPr>
        <w:t xml:space="preserve">Рекомендована література </w:t>
      </w:r>
    </w:p>
    <w:p w14:paraId="2BB721C2" w14:textId="77777777" w:rsidR="003F7B30" w:rsidRPr="00904C37" w:rsidRDefault="003F7B30" w:rsidP="003F7B30">
      <w:pPr>
        <w:widowControl w:val="0"/>
        <w:pBdr>
          <w:top w:val="nil"/>
          <w:left w:val="nil"/>
          <w:bottom w:val="nil"/>
          <w:right w:val="nil"/>
          <w:between w:val="nil"/>
        </w:pBdr>
        <w:spacing w:before="132" w:line="240" w:lineRule="auto"/>
        <w:ind w:right="4792"/>
        <w:jc w:val="right"/>
        <w:rPr>
          <w:rFonts w:eastAsia="Calibri"/>
          <w:b/>
          <w:color w:val="002060"/>
          <w:sz w:val="24"/>
          <w:szCs w:val="24"/>
        </w:rPr>
      </w:pPr>
      <w:r w:rsidRPr="00904C37">
        <w:rPr>
          <w:rFonts w:eastAsia="Calibri"/>
          <w:b/>
          <w:color w:val="002060"/>
          <w:sz w:val="24"/>
          <w:szCs w:val="24"/>
        </w:rPr>
        <w:t xml:space="preserve">Базова </w:t>
      </w:r>
    </w:p>
    <w:p w14:paraId="5FC3FF15" w14:textId="0CAFB5AB" w:rsidR="003503A5" w:rsidRPr="00904C37" w:rsidRDefault="003503A5" w:rsidP="00A93E69">
      <w:pPr>
        <w:pStyle w:val="a0"/>
        <w:widowControl w:val="0"/>
        <w:numPr>
          <w:ilvl w:val="0"/>
          <w:numId w:val="28"/>
        </w:numPr>
        <w:pBdr>
          <w:top w:val="nil"/>
          <w:left w:val="nil"/>
          <w:bottom w:val="nil"/>
          <w:right w:val="nil"/>
          <w:between w:val="nil"/>
        </w:pBdr>
        <w:spacing w:before="3" w:line="265" w:lineRule="auto"/>
        <w:rPr>
          <w:rFonts w:eastAsia="Times"/>
          <w:sz w:val="24"/>
          <w:szCs w:val="24"/>
        </w:rPr>
      </w:pPr>
      <w:r w:rsidRPr="00904C37">
        <w:rPr>
          <w:rFonts w:eastAsia="Times"/>
          <w:sz w:val="24"/>
          <w:szCs w:val="24"/>
        </w:rPr>
        <w:t>Згуровський М.З., Ільченко М.Ю., Якорнов Є.А. Організація наукових досліджень в галузі телекомунікацій. Підручник. – К.: НТУУ «КПІ» імені Ігоря Сікорського, 2018 – 336 с.</w:t>
      </w:r>
    </w:p>
    <w:p w14:paraId="4610D6F1" w14:textId="75045A7B" w:rsidR="003503A5" w:rsidRPr="00904C37" w:rsidRDefault="003503A5" w:rsidP="00A93E69">
      <w:pPr>
        <w:pStyle w:val="a0"/>
        <w:widowControl w:val="0"/>
        <w:numPr>
          <w:ilvl w:val="0"/>
          <w:numId w:val="28"/>
        </w:numPr>
        <w:pBdr>
          <w:top w:val="nil"/>
          <w:left w:val="nil"/>
          <w:bottom w:val="nil"/>
          <w:right w:val="nil"/>
          <w:between w:val="nil"/>
        </w:pBdr>
        <w:spacing w:before="3" w:line="265" w:lineRule="auto"/>
        <w:rPr>
          <w:rFonts w:eastAsia="Times"/>
          <w:sz w:val="24"/>
          <w:szCs w:val="24"/>
        </w:rPr>
      </w:pPr>
      <w:r w:rsidRPr="00904C37">
        <w:rPr>
          <w:rFonts w:eastAsia="Times"/>
          <w:sz w:val="24"/>
          <w:szCs w:val="24"/>
        </w:rPr>
        <w:t xml:space="preserve">Якорнов Є.А. Конспект лекцій з дисципліни «Наукова робота за темою магістерської роботи-1. Основи наукових досліджень» для студентів денної та заочної форми навчання другого (магістерського) рівня підготовки спеціальності 172 «Телекомунікації та радіотехніка» К.: НТУУ «КПІ ім. Ігоря Сікорського», 2022. – 305 с. </w:t>
      </w:r>
    </w:p>
    <w:p w14:paraId="5ADCB979" w14:textId="4EE16CBB" w:rsidR="003503A5" w:rsidRPr="00904C37" w:rsidRDefault="003503A5" w:rsidP="00A93E69">
      <w:pPr>
        <w:pStyle w:val="a0"/>
        <w:widowControl w:val="0"/>
        <w:numPr>
          <w:ilvl w:val="0"/>
          <w:numId w:val="28"/>
        </w:numPr>
        <w:pBdr>
          <w:top w:val="nil"/>
          <w:left w:val="nil"/>
          <w:bottom w:val="nil"/>
          <w:right w:val="nil"/>
          <w:between w:val="nil"/>
        </w:pBdr>
        <w:spacing w:before="3" w:line="265" w:lineRule="auto"/>
        <w:rPr>
          <w:rFonts w:eastAsia="Times"/>
          <w:sz w:val="24"/>
          <w:szCs w:val="24"/>
        </w:rPr>
      </w:pPr>
      <w:r w:rsidRPr="00904C37">
        <w:rPr>
          <w:rFonts w:eastAsia="Times"/>
          <w:sz w:val="24"/>
          <w:szCs w:val="24"/>
        </w:rPr>
        <w:t xml:space="preserve">Якорнов Є.А. Методичні вказівки до підготовки к лекціям, практичним та семінарським заняттям з дисципліни «Наукова робота за темою магістерської роботи-1. Основи наукових досліджень» для студентів другого (магістерського) рівня підготовки спеціальності 172 «Телекомунікації та радіотехніка» для денної і заочної форм навчання К.: НТУУ «КПІ ім. Ігоря Сікорського», 2022. – 166 с. </w:t>
      </w:r>
    </w:p>
    <w:p w14:paraId="65878621" w14:textId="64E120D4" w:rsidR="003503A5" w:rsidRPr="00904C37" w:rsidRDefault="003503A5" w:rsidP="00A93E69">
      <w:pPr>
        <w:pStyle w:val="a0"/>
        <w:widowControl w:val="0"/>
        <w:numPr>
          <w:ilvl w:val="0"/>
          <w:numId w:val="28"/>
        </w:numPr>
        <w:pBdr>
          <w:top w:val="nil"/>
          <w:left w:val="nil"/>
          <w:bottom w:val="nil"/>
          <w:right w:val="nil"/>
          <w:between w:val="nil"/>
        </w:pBdr>
        <w:spacing w:before="3" w:line="265" w:lineRule="auto"/>
        <w:rPr>
          <w:rFonts w:eastAsia="Times"/>
          <w:sz w:val="24"/>
          <w:szCs w:val="24"/>
        </w:rPr>
      </w:pPr>
      <w:r w:rsidRPr="00904C37">
        <w:rPr>
          <w:rFonts w:eastAsia="Times"/>
          <w:sz w:val="24"/>
          <w:szCs w:val="24"/>
        </w:rPr>
        <w:t xml:space="preserve">Авдєєнко Г.Л., Якорнов Є.А. Методичні вказівки до виконання домашньої контрольної роботи з дисципліни «Основи наукових досліджень» К.: НТУУ «КПІ», 2014. – 40 с. </w:t>
      </w:r>
    </w:p>
    <w:p w14:paraId="3FB67E0B" w14:textId="41F72093" w:rsidR="003503A5" w:rsidRPr="00904C37" w:rsidRDefault="003503A5" w:rsidP="00A93E69">
      <w:pPr>
        <w:pStyle w:val="a0"/>
        <w:widowControl w:val="0"/>
        <w:numPr>
          <w:ilvl w:val="0"/>
          <w:numId w:val="28"/>
        </w:numPr>
        <w:pBdr>
          <w:top w:val="nil"/>
          <w:left w:val="nil"/>
          <w:bottom w:val="nil"/>
          <w:right w:val="nil"/>
          <w:between w:val="nil"/>
        </w:pBdr>
        <w:spacing w:before="3" w:line="265" w:lineRule="auto"/>
        <w:rPr>
          <w:rFonts w:eastAsia="Times"/>
          <w:sz w:val="24"/>
          <w:szCs w:val="24"/>
        </w:rPr>
      </w:pPr>
      <w:r w:rsidRPr="00904C37">
        <w:rPr>
          <w:rFonts w:eastAsia="Times"/>
          <w:sz w:val="24"/>
          <w:szCs w:val="24"/>
        </w:rPr>
        <w:t xml:space="preserve">Цехмістрова Г.С. Основи наукових досліджень: навчальний посібник. К.: Видавничий дім “Слово”, 2006. – 240 с. </w:t>
      </w:r>
    </w:p>
    <w:p w14:paraId="2341A0FA" w14:textId="0CCFD50D" w:rsidR="00A93E69" w:rsidRPr="00904C37" w:rsidRDefault="003F7B30" w:rsidP="00A93E69">
      <w:pPr>
        <w:pStyle w:val="a0"/>
        <w:widowControl w:val="0"/>
        <w:numPr>
          <w:ilvl w:val="0"/>
          <w:numId w:val="28"/>
        </w:numPr>
        <w:pBdr>
          <w:top w:val="nil"/>
          <w:left w:val="nil"/>
          <w:bottom w:val="nil"/>
          <w:right w:val="nil"/>
          <w:between w:val="nil"/>
        </w:pBdr>
        <w:spacing w:before="3" w:line="265" w:lineRule="auto"/>
        <w:rPr>
          <w:rStyle w:val="a5"/>
          <w:rFonts w:eastAsia="Times"/>
          <w:color w:val="auto"/>
          <w:sz w:val="24"/>
          <w:szCs w:val="24"/>
          <w:lang w:val="ru-RU"/>
        </w:rPr>
      </w:pPr>
      <w:r w:rsidRPr="00904C37">
        <w:rPr>
          <w:rFonts w:eastAsia="Times"/>
          <w:sz w:val="24"/>
          <w:szCs w:val="24"/>
        </w:rPr>
        <w:t>Рекомендації щодо змісту та структури магістерських дисертацій – Київ, НТУУ «КПІ», 20</w:t>
      </w:r>
      <w:r w:rsidR="00970298" w:rsidRPr="00904C37">
        <w:rPr>
          <w:rFonts w:eastAsia="Times"/>
          <w:sz w:val="24"/>
          <w:szCs w:val="24"/>
        </w:rPr>
        <w:t>21,</w:t>
      </w:r>
      <w:r w:rsidRPr="00904C37">
        <w:rPr>
          <w:rFonts w:eastAsia="Times"/>
          <w:sz w:val="24"/>
          <w:szCs w:val="24"/>
        </w:rPr>
        <w:t xml:space="preserve">  </w:t>
      </w:r>
      <w:hyperlink r:id="rId58" w:history="1">
        <w:r w:rsidR="005604BB" w:rsidRPr="00904C37">
          <w:rPr>
            <w:rStyle w:val="a5"/>
            <w:rFonts w:eastAsia="Times"/>
            <w:color w:val="auto"/>
            <w:sz w:val="24"/>
            <w:szCs w:val="24"/>
          </w:rPr>
          <w:t>https://ktppfm.kpi.ua/wp-content/uploads/2022/01/%D0%9C%D0%A0_2021_%D0%9C%D0%90%D0%93%D0%86%D0%A1%D0%A2%D0%95%D0%A0%D0%A1%D0%AC%D0%9A%D0%90-1.pdf</w:t>
        </w:r>
      </w:hyperlink>
    </w:p>
    <w:p w14:paraId="6206E578" w14:textId="000D8F5D" w:rsidR="00D748F0" w:rsidRPr="00904C37" w:rsidRDefault="002B5258" w:rsidP="00A93E69">
      <w:pPr>
        <w:pStyle w:val="a0"/>
        <w:widowControl w:val="0"/>
        <w:numPr>
          <w:ilvl w:val="0"/>
          <w:numId w:val="28"/>
        </w:numPr>
        <w:pBdr>
          <w:top w:val="nil"/>
          <w:left w:val="nil"/>
          <w:bottom w:val="nil"/>
          <w:right w:val="nil"/>
          <w:between w:val="nil"/>
        </w:pBdr>
        <w:spacing w:before="3" w:line="265" w:lineRule="auto"/>
        <w:rPr>
          <w:rFonts w:eastAsia="Calibri"/>
          <w:bCs/>
          <w:sz w:val="24"/>
          <w:szCs w:val="24"/>
          <w:lang w:eastAsia="uk-UA"/>
        </w:rPr>
      </w:pPr>
      <w:hyperlink r:id="rId59" w:history="1">
        <w:r w:rsidR="00A93E69" w:rsidRPr="00904C37">
          <w:rPr>
            <w:rStyle w:val="a5"/>
            <w:rFonts w:eastAsia="Calibri"/>
            <w:bCs/>
            <w:sz w:val="24"/>
            <w:szCs w:val="24"/>
            <w:lang w:eastAsia="uk-UA"/>
          </w:rPr>
          <w:t>https://pidru4niki.com/70344/buhgalterskiy_oblik_ta_audit/metodika_poshuku_dzherel_naukovoyi_informatsiyi</w:t>
        </w:r>
      </w:hyperlink>
    </w:p>
    <w:p w14:paraId="3D9E2321" w14:textId="77777777" w:rsidR="00D748F0" w:rsidRPr="00904C37" w:rsidRDefault="002B5258" w:rsidP="00A93E69">
      <w:pPr>
        <w:pStyle w:val="a0"/>
        <w:widowControl w:val="0"/>
        <w:numPr>
          <w:ilvl w:val="0"/>
          <w:numId w:val="28"/>
        </w:numPr>
        <w:pBdr>
          <w:top w:val="nil"/>
          <w:left w:val="nil"/>
          <w:bottom w:val="nil"/>
          <w:right w:val="nil"/>
          <w:between w:val="nil"/>
        </w:pBdr>
        <w:spacing w:line="240" w:lineRule="auto"/>
        <w:rPr>
          <w:rFonts w:eastAsia="Calibri"/>
          <w:bCs/>
          <w:sz w:val="24"/>
          <w:szCs w:val="24"/>
          <w:lang w:eastAsia="uk-UA"/>
        </w:rPr>
      </w:pPr>
      <w:hyperlink r:id="rId60" w:history="1">
        <w:r w:rsidR="00D748F0" w:rsidRPr="00904C37">
          <w:rPr>
            <w:rStyle w:val="a5"/>
            <w:rFonts w:eastAsia="Calibri"/>
            <w:bCs/>
            <w:sz w:val="24"/>
            <w:szCs w:val="24"/>
            <w:lang w:eastAsia="uk-UA"/>
          </w:rPr>
          <w:t>https://pidru4niki.com/17190512/istoriya/osnovni_shemi_modeli_klasifikatsiyi_dzherel</w:t>
        </w:r>
      </w:hyperlink>
    </w:p>
    <w:p w14:paraId="1F4CDD8D" w14:textId="76B69076" w:rsidR="003F7B30" w:rsidRPr="00904C37" w:rsidRDefault="002B5258" w:rsidP="00A93E69">
      <w:pPr>
        <w:pStyle w:val="a0"/>
        <w:widowControl w:val="0"/>
        <w:numPr>
          <w:ilvl w:val="0"/>
          <w:numId w:val="28"/>
        </w:numPr>
        <w:pBdr>
          <w:top w:val="nil"/>
          <w:left w:val="nil"/>
          <w:bottom w:val="nil"/>
          <w:right w:val="nil"/>
          <w:between w:val="nil"/>
        </w:pBdr>
        <w:spacing w:before="16" w:line="240" w:lineRule="auto"/>
        <w:rPr>
          <w:rFonts w:eastAsia="Times"/>
          <w:color w:val="0000FF"/>
          <w:sz w:val="24"/>
          <w:szCs w:val="24"/>
        </w:rPr>
      </w:pPr>
      <w:hyperlink r:id="rId61" w:history="1">
        <w:r w:rsidR="00D748F0" w:rsidRPr="00904C37">
          <w:rPr>
            <w:rStyle w:val="a5"/>
            <w:rFonts w:eastAsia="Calibri"/>
            <w:bCs/>
            <w:sz w:val="24"/>
            <w:szCs w:val="24"/>
            <w:lang w:eastAsia="uk-UA"/>
          </w:rPr>
          <w:t>https://ukrayinska.libretexts.org/%D0%A1%D0%BE%D1%86%D1%96%D0%B0%D0%BB%D1%8C%D0%BD%D1%96_%D0%BD%D0%B0%D1%83%D0%BA%D0%B8/%D0%9A%D0%BE%D0%BD%D1%81%D1%83%D0%BB%D1%8C%D1%82%D1%83%D0%B2%D0%B0%D0%BD%D0%BD%D1%8F_%D1%82%D0%B0_%D0%BD%D0%B0%D1%81%D1%82%D0%B0%D0%BD%D0%BE%D0%B2%D0%B8/%D0%90%D0%BA%D0%B0%D0%B4%D0%B5%D0%BC%D1%96%D1%87%D0%BD%D0%B8%D0%B9_%D1%83%D1%81%D0%BF%D1%96%D1%85_(Bartlett_%D1%82%D0%B0_%D1%96%D0%BD.)/02%3A_%D0%A3%D1%81%D0%BF%D1%96%D1%88%D0%BD%D1%96_%D0%BE%D1%81%D0%BD%D0%BE%D0%B2%D0%B8/2.04%3A_%D0%A0%D0%BE%D0%B1%D0%BE%D1%82%D0%B0_%D0%B7_%D1%96%D0%BD%D1%84%D0%BE%D1%80%D0%BC%D0%B0%D1%86%D1%96%D1%94%D1%8E</w:t>
        </w:r>
      </w:hyperlink>
      <w:r w:rsidR="003F7B30" w:rsidRPr="00904C37">
        <w:rPr>
          <w:rFonts w:eastAsia="Times"/>
          <w:color w:val="000000"/>
          <w:sz w:val="24"/>
          <w:szCs w:val="24"/>
        </w:rPr>
        <w:t xml:space="preserve">5. </w:t>
      </w:r>
      <w:r w:rsidR="003F7B30" w:rsidRPr="00904C37">
        <w:rPr>
          <w:rFonts w:eastAsia="Times"/>
          <w:color w:val="0000FF"/>
          <w:sz w:val="24"/>
          <w:szCs w:val="24"/>
          <w:u w:val="single"/>
        </w:rPr>
        <w:t>http://vak.org.ua</w:t>
      </w:r>
      <w:r w:rsidR="003F7B30" w:rsidRPr="00904C37">
        <w:rPr>
          <w:rFonts w:eastAsia="Times"/>
          <w:color w:val="0000FF"/>
          <w:sz w:val="24"/>
          <w:szCs w:val="24"/>
        </w:rPr>
        <w:t xml:space="preserve"> </w:t>
      </w:r>
    </w:p>
    <w:p w14:paraId="52620293" w14:textId="4F7138F7" w:rsidR="007211A7" w:rsidRPr="00904C37" w:rsidRDefault="003F7B30" w:rsidP="00A93E69">
      <w:pPr>
        <w:pStyle w:val="a0"/>
        <w:widowControl w:val="0"/>
        <w:numPr>
          <w:ilvl w:val="0"/>
          <w:numId w:val="28"/>
        </w:numPr>
        <w:pBdr>
          <w:top w:val="nil"/>
          <w:left w:val="nil"/>
          <w:bottom w:val="nil"/>
          <w:right w:val="nil"/>
          <w:between w:val="nil"/>
        </w:pBdr>
        <w:spacing w:before="30" w:line="265" w:lineRule="auto"/>
        <w:ind w:right="48"/>
        <w:rPr>
          <w:rFonts w:eastAsia="Times"/>
          <w:color w:val="0000FF"/>
          <w:sz w:val="24"/>
          <w:szCs w:val="24"/>
          <w:lang w:val="ru-RU"/>
        </w:rPr>
      </w:pPr>
      <w:r w:rsidRPr="00904C37">
        <w:rPr>
          <w:rFonts w:eastAsia="Times"/>
          <w:color w:val="000000"/>
          <w:sz w:val="24"/>
          <w:szCs w:val="24"/>
        </w:rPr>
        <w:t xml:space="preserve">МОН України – перелік фахових видань (друкованих та електронних). - </w:t>
      </w:r>
      <w:r w:rsidRPr="00904C37">
        <w:rPr>
          <w:rFonts w:eastAsia="Times"/>
          <w:color w:val="0000FF"/>
          <w:sz w:val="24"/>
          <w:szCs w:val="24"/>
          <w:u w:val="single"/>
        </w:rPr>
        <w:t>http://mon.gov.ua/activity/nauka/atestacziya-kadriv-vishhoyi-kvalifikacziyi/perelik-vidan/</w:t>
      </w:r>
      <w:r w:rsidRPr="00904C37">
        <w:rPr>
          <w:rFonts w:eastAsia="Times"/>
          <w:color w:val="0000FF"/>
          <w:sz w:val="24"/>
          <w:szCs w:val="24"/>
        </w:rPr>
        <w:t xml:space="preserve"> </w:t>
      </w:r>
    </w:p>
    <w:p w14:paraId="62DC3D64" w14:textId="24B38C97" w:rsidR="003F7B30" w:rsidRPr="00904C37" w:rsidRDefault="003F7B30" w:rsidP="00A93E69">
      <w:pPr>
        <w:pStyle w:val="a0"/>
        <w:widowControl w:val="0"/>
        <w:numPr>
          <w:ilvl w:val="0"/>
          <w:numId w:val="28"/>
        </w:numPr>
        <w:pBdr>
          <w:top w:val="nil"/>
          <w:left w:val="nil"/>
          <w:bottom w:val="nil"/>
          <w:right w:val="nil"/>
          <w:between w:val="nil"/>
        </w:pBdr>
        <w:spacing w:before="30" w:line="265" w:lineRule="auto"/>
        <w:ind w:right="48"/>
        <w:rPr>
          <w:rFonts w:eastAsia="Times"/>
          <w:color w:val="000000"/>
          <w:sz w:val="24"/>
          <w:szCs w:val="24"/>
        </w:rPr>
      </w:pPr>
      <w:r w:rsidRPr="00904C37">
        <w:rPr>
          <w:rFonts w:eastAsia="Times"/>
          <w:color w:val="000000"/>
          <w:sz w:val="24"/>
          <w:szCs w:val="24"/>
        </w:rPr>
        <w:t xml:space="preserve">http://life-prog.ru/ukr/1_4972_naukovi-pratsi-yih-riznovidi-zmist.html </w:t>
      </w:r>
    </w:p>
    <w:p w14:paraId="362C16FF" w14:textId="629FD7D3" w:rsidR="003F7B30" w:rsidRPr="00904C37" w:rsidRDefault="003F7B30" w:rsidP="00A93E69">
      <w:pPr>
        <w:pStyle w:val="a0"/>
        <w:widowControl w:val="0"/>
        <w:numPr>
          <w:ilvl w:val="0"/>
          <w:numId w:val="28"/>
        </w:numPr>
        <w:pBdr>
          <w:top w:val="nil"/>
          <w:left w:val="nil"/>
          <w:bottom w:val="nil"/>
          <w:right w:val="nil"/>
          <w:between w:val="nil"/>
        </w:pBdr>
        <w:spacing w:before="7" w:line="263" w:lineRule="auto"/>
        <w:ind w:right="-2"/>
        <w:rPr>
          <w:rFonts w:eastAsia="Times"/>
          <w:color w:val="000000"/>
          <w:sz w:val="24"/>
          <w:szCs w:val="24"/>
        </w:rPr>
      </w:pPr>
      <w:r w:rsidRPr="00904C37">
        <w:rPr>
          <w:rFonts w:eastAsia="Times"/>
          <w:color w:val="0000FF"/>
          <w:sz w:val="24"/>
          <w:szCs w:val="24"/>
          <w:u w:val="single"/>
        </w:rPr>
        <w:t xml:space="preserve">https://uk.wikipedia.org/wiki/%D0%9D%D0%B0%D1%83%D0%BA%D0%BE%D0%B2%D0%B0_% </w:t>
      </w:r>
      <w:r w:rsidRPr="00904C37">
        <w:rPr>
          <w:rFonts w:eastAsia="Times"/>
          <w:color w:val="0000FF"/>
          <w:sz w:val="24"/>
          <w:szCs w:val="24"/>
        </w:rPr>
        <w:t xml:space="preserve"> </w:t>
      </w:r>
      <w:r w:rsidRPr="00904C37">
        <w:rPr>
          <w:rFonts w:eastAsia="Times"/>
          <w:color w:val="0000FF"/>
          <w:sz w:val="24"/>
          <w:szCs w:val="24"/>
          <w:u w:val="single"/>
        </w:rPr>
        <w:t>D0%BF%D1%83%D0%B1%D0%BB%D1%96%D0%BA%D0%B0%D1%86%D1%96%D1%8F</w:t>
      </w:r>
      <w:r w:rsidRPr="00904C37">
        <w:rPr>
          <w:rFonts w:eastAsia="Times"/>
          <w:color w:val="0000FF"/>
          <w:sz w:val="24"/>
          <w:szCs w:val="24"/>
        </w:rPr>
        <w:t xml:space="preserve"> </w:t>
      </w:r>
    </w:p>
    <w:p w14:paraId="547AFD2B" w14:textId="532A12F6" w:rsidR="003F7B30" w:rsidRPr="00904C37" w:rsidRDefault="003F7B30" w:rsidP="00A93E69">
      <w:pPr>
        <w:pStyle w:val="a0"/>
        <w:widowControl w:val="0"/>
        <w:numPr>
          <w:ilvl w:val="0"/>
          <w:numId w:val="28"/>
        </w:numPr>
        <w:pBdr>
          <w:top w:val="nil"/>
          <w:left w:val="nil"/>
          <w:bottom w:val="nil"/>
          <w:right w:val="nil"/>
          <w:between w:val="nil"/>
        </w:pBdr>
        <w:spacing w:before="14" w:line="260" w:lineRule="auto"/>
        <w:rPr>
          <w:rFonts w:eastAsia="Times"/>
          <w:color w:val="000000"/>
          <w:sz w:val="24"/>
          <w:szCs w:val="24"/>
        </w:rPr>
      </w:pPr>
      <w:r w:rsidRPr="00904C37">
        <w:rPr>
          <w:rFonts w:eastAsia="Times"/>
          <w:color w:val="000000"/>
          <w:sz w:val="24"/>
          <w:szCs w:val="24"/>
        </w:rPr>
        <w:t>Про затвердження Вимог до оформлення дисертації. – Режим доступу:  http://osvita.ua/legislation/Vishya_osvita/54872</w:t>
      </w:r>
    </w:p>
    <w:p w14:paraId="319F6FEC" w14:textId="4D278F7A" w:rsidR="003F7B30" w:rsidRPr="00904C37" w:rsidRDefault="003F7B30" w:rsidP="00A93E69">
      <w:pPr>
        <w:pStyle w:val="a0"/>
        <w:widowControl w:val="0"/>
        <w:numPr>
          <w:ilvl w:val="0"/>
          <w:numId w:val="28"/>
        </w:numPr>
        <w:pBdr>
          <w:top w:val="nil"/>
          <w:left w:val="nil"/>
          <w:bottom w:val="nil"/>
          <w:right w:val="nil"/>
          <w:between w:val="nil"/>
        </w:pBdr>
        <w:spacing w:before="7" w:line="265" w:lineRule="auto"/>
        <w:ind w:right="64"/>
        <w:rPr>
          <w:rFonts w:eastAsia="Times"/>
          <w:color w:val="0000FF"/>
          <w:sz w:val="24"/>
          <w:szCs w:val="24"/>
        </w:rPr>
      </w:pPr>
      <w:r w:rsidRPr="00904C37">
        <w:rPr>
          <w:rFonts w:eastAsia="Times"/>
          <w:color w:val="000000"/>
          <w:sz w:val="24"/>
          <w:szCs w:val="24"/>
        </w:rPr>
        <w:t xml:space="preserve">Що таке дисертація і як її писати? – Режим доступу: </w:t>
      </w:r>
      <w:r w:rsidRPr="00904C37">
        <w:rPr>
          <w:rFonts w:eastAsia="Times"/>
          <w:color w:val="0000FF"/>
          <w:sz w:val="24"/>
          <w:szCs w:val="24"/>
          <w:u w:val="single"/>
        </w:rPr>
        <w:t>http://moyaosvita.com.ua/osvita-2/shho-take disertaciya-i-yak-%D1%97%D1%97-pisati/</w:t>
      </w:r>
      <w:r w:rsidRPr="00904C37">
        <w:rPr>
          <w:rFonts w:eastAsia="Times"/>
          <w:color w:val="0000FF"/>
          <w:sz w:val="24"/>
          <w:szCs w:val="24"/>
        </w:rPr>
        <w:t xml:space="preserve"> </w:t>
      </w:r>
    </w:p>
    <w:p w14:paraId="6E8F948F" w14:textId="4519BC62" w:rsidR="003F7B30" w:rsidRPr="00904C37" w:rsidRDefault="003F7B30" w:rsidP="00A93E69">
      <w:pPr>
        <w:pStyle w:val="a0"/>
        <w:widowControl w:val="0"/>
        <w:numPr>
          <w:ilvl w:val="0"/>
          <w:numId w:val="28"/>
        </w:numPr>
        <w:pBdr>
          <w:top w:val="nil"/>
          <w:left w:val="nil"/>
          <w:bottom w:val="nil"/>
          <w:right w:val="nil"/>
          <w:between w:val="nil"/>
        </w:pBdr>
        <w:spacing w:before="16" w:line="263" w:lineRule="auto"/>
        <w:ind w:right="-2"/>
        <w:jc w:val="both"/>
        <w:rPr>
          <w:rFonts w:eastAsia="Times"/>
          <w:color w:val="0000FF"/>
          <w:sz w:val="24"/>
          <w:szCs w:val="24"/>
        </w:rPr>
      </w:pPr>
      <w:r w:rsidRPr="00904C37">
        <w:rPr>
          <w:rFonts w:eastAsia="Times"/>
          <w:color w:val="000000"/>
          <w:sz w:val="24"/>
          <w:szCs w:val="24"/>
        </w:rPr>
        <w:t>Коляда А.С. «Модел</w:t>
      </w:r>
      <w:r w:rsidR="001432F1" w:rsidRPr="00904C37">
        <w:rPr>
          <w:rFonts w:eastAsia="Times"/>
          <w:color w:val="000000"/>
          <w:sz w:val="24"/>
          <w:szCs w:val="24"/>
        </w:rPr>
        <w:t>і та</w:t>
      </w:r>
      <w:r w:rsidRPr="00904C37">
        <w:rPr>
          <w:rFonts w:eastAsia="Times"/>
          <w:color w:val="000000"/>
          <w:sz w:val="24"/>
          <w:szCs w:val="24"/>
        </w:rPr>
        <w:t xml:space="preserve"> метод</w:t>
      </w:r>
      <w:r w:rsidR="001432F1" w:rsidRPr="00904C37">
        <w:rPr>
          <w:rFonts w:eastAsia="Times"/>
          <w:color w:val="000000"/>
          <w:sz w:val="24"/>
          <w:szCs w:val="24"/>
        </w:rPr>
        <w:t>и</w:t>
      </w:r>
      <w:r w:rsidRPr="00904C37">
        <w:rPr>
          <w:rFonts w:eastAsia="Times"/>
          <w:color w:val="000000"/>
          <w:sz w:val="24"/>
          <w:szCs w:val="24"/>
        </w:rPr>
        <w:t xml:space="preserve"> по</w:t>
      </w:r>
      <w:r w:rsidR="001432F1" w:rsidRPr="00904C37">
        <w:rPr>
          <w:rFonts w:eastAsia="Times"/>
          <w:color w:val="000000"/>
          <w:sz w:val="24"/>
          <w:szCs w:val="24"/>
        </w:rPr>
        <w:t>шуку</w:t>
      </w:r>
      <w:r w:rsidRPr="00904C37">
        <w:rPr>
          <w:rFonts w:eastAsia="Times"/>
          <w:color w:val="000000"/>
          <w:sz w:val="24"/>
          <w:szCs w:val="24"/>
        </w:rPr>
        <w:t xml:space="preserve"> </w:t>
      </w:r>
      <w:r w:rsidR="001432F1" w:rsidRPr="00904C37">
        <w:rPr>
          <w:rFonts w:eastAsia="Times"/>
          <w:color w:val="000000"/>
          <w:sz w:val="24"/>
          <w:szCs w:val="24"/>
        </w:rPr>
        <w:t>і</w:t>
      </w:r>
      <w:r w:rsidRPr="00904C37">
        <w:rPr>
          <w:rFonts w:eastAsia="Times"/>
          <w:color w:val="000000"/>
          <w:sz w:val="24"/>
          <w:szCs w:val="24"/>
        </w:rPr>
        <w:t>нформац</w:t>
      </w:r>
      <w:r w:rsidR="001432F1" w:rsidRPr="00904C37">
        <w:rPr>
          <w:rFonts w:eastAsia="Times"/>
          <w:color w:val="000000"/>
          <w:sz w:val="24"/>
          <w:szCs w:val="24"/>
        </w:rPr>
        <w:t>ії</w:t>
      </w:r>
      <w:r w:rsidRPr="00904C37">
        <w:rPr>
          <w:rFonts w:eastAsia="Times"/>
          <w:color w:val="000000"/>
          <w:sz w:val="24"/>
          <w:szCs w:val="24"/>
        </w:rPr>
        <w:t xml:space="preserve"> в наукометрич</w:t>
      </w:r>
      <w:r w:rsidR="001432F1" w:rsidRPr="00904C37">
        <w:rPr>
          <w:rFonts w:eastAsia="Times"/>
          <w:color w:val="000000"/>
          <w:sz w:val="24"/>
          <w:szCs w:val="24"/>
        </w:rPr>
        <w:t>них</w:t>
      </w:r>
      <w:r w:rsidRPr="00904C37">
        <w:rPr>
          <w:rFonts w:eastAsia="Times"/>
          <w:color w:val="000000"/>
          <w:sz w:val="24"/>
          <w:szCs w:val="24"/>
        </w:rPr>
        <w:t xml:space="preserve"> базах дан</w:t>
      </w:r>
      <w:r w:rsidR="001432F1" w:rsidRPr="00904C37">
        <w:rPr>
          <w:rFonts w:eastAsia="Times"/>
          <w:color w:val="000000"/>
          <w:sz w:val="24"/>
          <w:szCs w:val="24"/>
        </w:rPr>
        <w:t>и</w:t>
      </w:r>
      <w:r w:rsidRPr="00904C37">
        <w:rPr>
          <w:rFonts w:eastAsia="Times"/>
          <w:color w:val="000000"/>
          <w:sz w:val="24"/>
          <w:szCs w:val="24"/>
        </w:rPr>
        <w:t xml:space="preserve">х», Одеса  2015. – 156 с. [Електронний ресурс]. – Режим доступу:  </w:t>
      </w:r>
      <w:r w:rsidRPr="00904C37">
        <w:rPr>
          <w:rFonts w:eastAsia="Times"/>
          <w:color w:val="0000FF"/>
          <w:sz w:val="24"/>
          <w:szCs w:val="24"/>
          <w:u w:val="single"/>
        </w:rPr>
        <w:t>http://dspace.opu.ua/jspui/bitstream/123456789/2865/2/disKolyada.pdf</w:t>
      </w:r>
      <w:r w:rsidRPr="00904C37">
        <w:rPr>
          <w:rFonts w:eastAsia="Times"/>
          <w:color w:val="0000FF"/>
          <w:sz w:val="24"/>
          <w:szCs w:val="24"/>
        </w:rPr>
        <w:t xml:space="preserve"> </w:t>
      </w:r>
    </w:p>
    <w:p w14:paraId="15432E7C" w14:textId="22B8D91F" w:rsidR="003F7B30" w:rsidRPr="00904C37" w:rsidRDefault="003F7B30" w:rsidP="00A93E69">
      <w:pPr>
        <w:pStyle w:val="a0"/>
        <w:widowControl w:val="0"/>
        <w:numPr>
          <w:ilvl w:val="0"/>
          <w:numId w:val="28"/>
        </w:numPr>
        <w:pBdr>
          <w:top w:val="nil"/>
          <w:left w:val="nil"/>
          <w:bottom w:val="nil"/>
          <w:right w:val="nil"/>
          <w:between w:val="nil"/>
        </w:pBdr>
        <w:spacing w:before="13" w:line="260" w:lineRule="auto"/>
        <w:ind w:right="-2"/>
        <w:rPr>
          <w:rFonts w:eastAsia="Times"/>
          <w:color w:val="000000"/>
          <w:sz w:val="24"/>
          <w:szCs w:val="24"/>
        </w:rPr>
      </w:pPr>
      <w:r w:rsidRPr="00904C37">
        <w:rPr>
          <w:rFonts w:eastAsia="Times"/>
          <w:color w:val="000000"/>
          <w:sz w:val="24"/>
          <w:szCs w:val="24"/>
        </w:rPr>
        <w:lastRenderedPageBreak/>
        <w:t xml:space="preserve">Scopus (Elsevier) [Електронний ресурс]. – Режим доступу:  scopus.com/search/form/authorFreeLookup.url </w:t>
      </w:r>
    </w:p>
    <w:p w14:paraId="478D58DD" w14:textId="76926C29" w:rsidR="003F7B30" w:rsidRPr="00904C37" w:rsidRDefault="003F7B30" w:rsidP="00A93E69">
      <w:pPr>
        <w:pStyle w:val="a0"/>
        <w:widowControl w:val="0"/>
        <w:numPr>
          <w:ilvl w:val="0"/>
          <w:numId w:val="28"/>
        </w:numPr>
        <w:pBdr>
          <w:top w:val="nil"/>
          <w:left w:val="nil"/>
          <w:bottom w:val="nil"/>
          <w:right w:val="nil"/>
          <w:between w:val="nil"/>
        </w:pBdr>
        <w:spacing w:before="7" w:line="263" w:lineRule="auto"/>
        <w:ind w:right="-2"/>
        <w:rPr>
          <w:rFonts w:eastAsia="Times"/>
          <w:color w:val="0000FF"/>
          <w:sz w:val="24"/>
          <w:szCs w:val="24"/>
        </w:rPr>
      </w:pPr>
      <w:r w:rsidRPr="00904C37">
        <w:rPr>
          <w:rFonts w:eastAsia="Times"/>
          <w:color w:val="000000"/>
          <w:sz w:val="24"/>
          <w:szCs w:val="24"/>
        </w:rPr>
        <w:t xml:space="preserve">Справка по Web of ScienceTM Core Collection [Електронний ресурс]. – Режим доступу:  </w:t>
      </w:r>
      <w:r w:rsidRPr="00904C37">
        <w:rPr>
          <w:rFonts w:eastAsia="Times"/>
          <w:color w:val="0000FF"/>
          <w:sz w:val="24"/>
          <w:szCs w:val="24"/>
          <w:u w:val="single"/>
        </w:rPr>
        <w:t>http://images.webofknowledge.com/WOKRS522R4/help/ru_RU/WOS/hp_whatsnew_wos.html</w:t>
      </w:r>
      <w:r w:rsidRPr="00904C37">
        <w:rPr>
          <w:rFonts w:eastAsia="Times"/>
          <w:color w:val="0000FF"/>
          <w:sz w:val="24"/>
          <w:szCs w:val="24"/>
        </w:rPr>
        <w:t xml:space="preserve"> </w:t>
      </w:r>
      <w:r w:rsidRPr="00904C37">
        <w:rPr>
          <w:rFonts w:eastAsia="Times"/>
          <w:color w:val="000000"/>
          <w:sz w:val="24"/>
          <w:szCs w:val="24"/>
        </w:rPr>
        <w:t xml:space="preserve">22. Наукометрична база IndexCopernicus [Електронний ресурс]. – Режим доступу:  </w:t>
      </w:r>
      <w:r w:rsidRPr="00904C37">
        <w:rPr>
          <w:rFonts w:eastAsia="Times"/>
          <w:color w:val="0000FF"/>
          <w:sz w:val="24"/>
          <w:szCs w:val="24"/>
          <w:u w:val="single"/>
        </w:rPr>
        <w:t>http://base.dnsgb.com.ua/files/docs/scientometrics/%D0%86ndexCopernicus.pdf</w:t>
      </w:r>
      <w:r w:rsidRPr="00904C37">
        <w:rPr>
          <w:rFonts w:eastAsia="Times"/>
          <w:color w:val="0000FF"/>
          <w:sz w:val="24"/>
          <w:szCs w:val="24"/>
        </w:rPr>
        <w:t xml:space="preserve"> </w:t>
      </w:r>
    </w:p>
    <w:p w14:paraId="1496E76F" w14:textId="77777777" w:rsidR="003F7B30" w:rsidRPr="00904C37" w:rsidRDefault="003F7B30" w:rsidP="003F7B30">
      <w:pPr>
        <w:widowControl w:val="0"/>
        <w:pBdr>
          <w:top w:val="nil"/>
          <w:left w:val="nil"/>
          <w:bottom w:val="nil"/>
          <w:right w:val="nil"/>
          <w:between w:val="nil"/>
        </w:pBdr>
        <w:spacing w:before="142" w:line="240" w:lineRule="auto"/>
        <w:jc w:val="center"/>
        <w:rPr>
          <w:rFonts w:eastAsia="Calibri"/>
          <w:b/>
          <w:color w:val="002060"/>
          <w:sz w:val="24"/>
          <w:szCs w:val="24"/>
        </w:rPr>
      </w:pPr>
      <w:r w:rsidRPr="00904C37">
        <w:rPr>
          <w:rFonts w:eastAsia="Calibri"/>
          <w:b/>
          <w:color w:val="002060"/>
          <w:sz w:val="24"/>
          <w:szCs w:val="24"/>
        </w:rPr>
        <w:t xml:space="preserve">Допоміжна </w:t>
      </w:r>
    </w:p>
    <w:p w14:paraId="77B8F9BA" w14:textId="2CCA46C3" w:rsidR="00EA2B87" w:rsidRPr="00904C37" w:rsidRDefault="00EA2B87" w:rsidP="00914256">
      <w:pPr>
        <w:pStyle w:val="a0"/>
        <w:widowControl w:val="0"/>
        <w:numPr>
          <w:ilvl w:val="0"/>
          <w:numId w:val="30"/>
        </w:numPr>
        <w:pBdr>
          <w:top w:val="nil"/>
          <w:left w:val="nil"/>
          <w:bottom w:val="nil"/>
          <w:right w:val="nil"/>
          <w:between w:val="nil"/>
        </w:pBdr>
        <w:spacing w:before="3" w:line="240" w:lineRule="auto"/>
        <w:rPr>
          <w:rFonts w:eastAsia="Times"/>
          <w:color w:val="000000"/>
          <w:sz w:val="24"/>
          <w:szCs w:val="24"/>
        </w:rPr>
      </w:pPr>
      <w:r w:rsidRPr="00904C37">
        <w:rPr>
          <w:rFonts w:eastAsia="Times"/>
          <w:color w:val="000000"/>
          <w:sz w:val="24"/>
          <w:szCs w:val="24"/>
        </w:rPr>
        <w:t>Закон України «Про наукову і науково-технічну діяльність» № 848-VIII від 26.11.2015- Відомості Верховної Ради України, 2016, № 3, ст.25.</w:t>
      </w:r>
    </w:p>
    <w:p w14:paraId="0E514E08" w14:textId="15A605E4" w:rsidR="00EA2B87" w:rsidRPr="00904C37" w:rsidRDefault="00EA2B87" w:rsidP="00914256">
      <w:pPr>
        <w:pStyle w:val="a0"/>
        <w:widowControl w:val="0"/>
        <w:numPr>
          <w:ilvl w:val="0"/>
          <w:numId w:val="30"/>
        </w:numPr>
        <w:pBdr>
          <w:top w:val="nil"/>
          <w:left w:val="nil"/>
          <w:bottom w:val="nil"/>
          <w:right w:val="nil"/>
          <w:between w:val="nil"/>
        </w:pBdr>
        <w:spacing w:before="3" w:line="240" w:lineRule="auto"/>
        <w:rPr>
          <w:rFonts w:eastAsia="Times"/>
          <w:color w:val="000000"/>
          <w:sz w:val="24"/>
          <w:szCs w:val="24"/>
        </w:rPr>
      </w:pPr>
      <w:r w:rsidRPr="00904C37">
        <w:rPr>
          <w:rFonts w:eastAsia="Times"/>
          <w:color w:val="000000"/>
          <w:sz w:val="24"/>
          <w:szCs w:val="24"/>
        </w:rPr>
        <w:t>Закон України «Про телекомунікації» № 1280-ІV від 18.11.2003 - Відомості Верховної Ради України, 2004 , № 12, ст. 155.</w:t>
      </w:r>
    </w:p>
    <w:p w14:paraId="602B4D50" w14:textId="38EBA5E8" w:rsidR="00EA2B87" w:rsidRPr="00904C37" w:rsidRDefault="00EA2B87" w:rsidP="00914256">
      <w:pPr>
        <w:pStyle w:val="a0"/>
        <w:widowControl w:val="0"/>
        <w:numPr>
          <w:ilvl w:val="0"/>
          <w:numId w:val="30"/>
        </w:numPr>
        <w:pBdr>
          <w:top w:val="nil"/>
          <w:left w:val="nil"/>
          <w:bottom w:val="nil"/>
          <w:right w:val="nil"/>
          <w:between w:val="nil"/>
        </w:pBdr>
        <w:spacing w:before="3" w:line="240" w:lineRule="auto"/>
        <w:rPr>
          <w:rFonts w:eastAsia="Times"/>
          <w:color w:val="000000"/>
          <w:sz w:val="24"/>
          <w:szCs w:val="24"/>
        </w:rPr>
      </w:pPr>
      <w:r w:rsidRPr="00904C37">
        <w:rPr>
          <w:rFonts w:eastAsia="Times"/>
          <w:color w:val="000000"/>
          <w:sz w:val="24"/>
          <w:szCs w:val="24"/>
        </w:rPr>
        <w:t>Закон України «Про пріоритетні напрями інноваційної діяльності в Україні» № 3715-VI від 08.09.2011 - Відомості Верховної Ради України, 2012, №19-20, ст. 166.</w:t>
      </w:r>
    </w:p>
    <w:p w14:paraId="7841F00B" w14:textId="629304C2" w:rsidR="00EA2B87" w:rsidRPr="00904C37" w:rsidRDefault="00EA2B87" w:rsidP="00914256">
      <w:pPr>
        <w:pStyle w:val="a0"/>
        <w:widowControl w:val="0"/>
        <w:numPr>
          <w:ilvl w:val="0"/>
          <w:numId w:val="30"/>
        </w:numPr>
        <w:pBdr>
          <w:top w:val="nil"/>
          <w:left w:val="nil"/>
          <w:bottom w:val="nil"/>
          <w:right w:val="nil"/>
          <w:between w:val="nil"/>
        </w:pBdr>
        <w:spacing w:before="3" w:line="240" w:lineRule="auto"/>
        <w:rPr>
          <w:rFonts w:eastAsia="Times"/>
          <w:color w:val="000000"/>
          <w:sz w:val="24"/>
          <w:szCs w:val="24"/>
        </w:rPr>
      </w:pPr>
      <w:r w:rsidRPr="00904C37">
        <w:rPr>
          <w:rFonts w:eastAsia="Times"/>
          <w:color w:val="000000"/>
          <w:sz w:val="24"/>
          <w:szCs w:val="24"/>
        </w:rPr>
        <w:t>Закон України "Про освіту", № 2145 – VIII від 05.09.2017 – Відомості Верховної Ради, 2017, № 38–39, ст. 380.</w:t>
      </w:r>
    </w:p>
    <w:p w14:paraId="14A2CB1D" w14:textId="64A6CA59" w:rsidR="00EA2B87" w:rsidRPr="00904C37" w:rsidRDefault="00EA2B87" w:rsidP="00914256">
      <w:pPr>
        <w:pStyle w:val="a0"/>
        <w:widowControl w:val="0"/>
        <w:numPr>
          <w:ilvl w:val="0"/>
          <w:numId w:val="30"/>
        </w:numPr>
        <w:pBdr>
          <w:top w:val="nil"/>
          <w:left w:val="nil"/>
          <w:bottom w:val="nil"/>
          <w:right w:val="nil"/>
          <w:between w:val="nil"/>
        </w:pBdr>
        <w:spacing w:before="3" w:line="240" w:lineRule="auto"/>
        <w:rPr>
          <w:rFonts w:eastAsia="Times"/>
          <w:color w:val="000000"/>
          <w:sz w:val="24"/>
          <w:szCs w:val="24"/>
        </w:rPr>
      </w:pPr>
      <w:r w:rsidRPr="00904C37">
        <w:rPr>
          <w:rFonts w:eastAsia="Times"/>
          <w:color w:val="000000"/>
          <w:sz w:val="24"/>
          <w:szCs w:val="24"/>
        </w:rPr>
        <w:t>Ільченко М.Ю., Кравчук С.О. Телекомунікаційні системи. – Київ: Наукова думка, 2017. – 730 с</w:t>
      </w:r>
    </w:p>
    <w:p w14:paraId="1F4A03BE" w14:textId="589D5302" w:rsidR="00BE4B25" w:rsidRPr="00904C37" w:rsidRDefault="00EA2B87" w:rsidP="00914256">
      <w:pPr>
        <w:pStyle w:val="a0"/>
        <w:widowControl w:val="0"/>
        <w:numPr>
          <w:ilvl w:val="0"/>
          <w:numId w:val="30"/>
        </w:numPr>
        <w:pBdr>
          <w:top w:val="nil"/>
          <w:left w:val="nil"/>
          <w:bottom w:val="nil"/>
          <w:right w:val="nil"/>
          <w:between w:val="nil"/>
        </w:pBdr>
        <w:spacing w:before="3" w:line="240" w:lineRule="auto"/>
        <w:rPr>
          <w:rFonts w:eastAsia="Times"/>
          <w:color w:val="000000"/>
          <w:sz w:val="24"/>
          <w:szCs w:val="24"/>
        </w:rPr>
      </w:pPr>
      <w:r w:rsidRPr="00904C37">
        <w:rPr>
          <w:rFonts w:eastAsia="Times"/>
          <w:color w:val="000000"/>
          <w:sz w:val="24"/>
          <w:szCs w:val="24"/>
        </w:rPr>
        <w:t>Лисенко О.І., Тачиніна О.М., Алєксєєва І. В. «Математичні методи моделювання та оптимізації. Частина 1. Математичне програмування та дослідження операцій: підручник» – К.: НАУ, 2017. – 212 с. ISBN 978-966-932-063-6</w:t>
      </w:r>
    </w:p>
    <w:p w14:paraId="7C395C4C" w14:textId="3066B523" w:rsidR="003F7B30" w:rsidRPr="00904C37" w:rsidRDefault="00A47FC0" w:rsidP="00914256">
      <w:pPr>
        <w:pStyle w:val="a0"/>
        <w:widowControl w:val="0"/>
        <w:numPr>
          <w:ilvl w:val="0"/>
          <w:numId w:val="30"/>
        </w:numPr>
        <w:pBdr>
          <w:top w:val="nil"/>
          <w:left w:val="nil"/>
          <w:bottom w:val="nil"/>
          <w:right w:val="nil"/>
          <w:between w:val="nil"/>
        </w:pBdr>
        <w:spacing w:before="3" w:line="240" w:lineRule="auto"/>
        <w:rPr>
          <w:rFonts w:eastAsia="Times"/>
          <w:color w:val="000000"/>
          <w:sz w:val="24"/>
          <w:szCs w:val="24"/>
        </w:rPr>
      </w:pPr>
      <w:r w:rsidRPr="00904C37">
        <w:rPr>
          <w:rFonts w:eastAsia="Times"/>
          <w:color w:val="000000"/>
          <w:sz w:val="24"/>
          <w:szCs w:val="24"/>
          <w:lang w:val="en-US"/>
        </w:rPr>
        <w:t>h</w:t>
      </w:r>
      <w:r w:rsidR="003F7B30" w:rsidRPr="00904C37">
        <w:rPr>
          <w:rFonts w:eastAsia="Times"/>
          <w:color w:val="000000"/>
          <w:sz w:val="24"/>
          <w:szCs w:val="24"/>
        </w:rPr>
        <w:t xml:space="preserve">ttp://pidruchniki.com/70360/buhgalterskiy_oblik_ta_audit/mova_naukovoyi_pratsi </w:t>
      </w:r>
    </w:p>
    <w:p w14:paraId="3F96BAAF" w14:textId="32E1B019" w:rsidR="003F7B30" w:rsidRPr="00904C37" w:rsidRDefault="003F7B30" w:rsidP="00914256">
      <w:pPr>
        <w:pStyle w:val="a0"/>
        <w:widowControl w:val="0"/>
        <w:numPr>
          <w:ilvl w:val="0"/>
          <w:numId w:val="30"/>
        </w:numPr>
        <w:pBdr>
          <w:top w:val="nil"/>
          <w:left w:val="nil"/>
          <w:bottom w:val="nil"/>
          <w:right w:val="nil"/>
          <w:between w:val="nil"/>
        </w:pBdr>
        <w:spacing w:before="30" w:line="240" w:lineRule="auto"/>
        <w:rPr>
          <w:rFonts w:eastAsia="Times"/>
          <w:color w:val="000000"/>
          <w:sz w:val="24"/>
          <w:szCs w:val="24"/>
        </w:rPr>
      </w:pPr>
      <w:r w:rsidRPr="00904C37">
        <w:rPr>
          <w:rFonts w:eastAsia="Times"/>
          <w:color w:val="000000"/>
          <w:sz w:val="24"/>
          <w:szCs w:val="24"/>
        </w:rPr>
        <w:t xml:space="preserve">http://www.niss.gov.ua/public/File/aspirantura/vumog_stat.pdf </w:t>
      </w:r>
    </w:p>
    <w:p w14:paraId="148494C8" w14:textId="4CA5C9CA" w:rsidR="003F7B30" w:rsidRPr="00904C37" w:rsidRDefault="003F7B30" w:rsidP="00914256">
      <w:pPr>
        <w:pStyle w:val="a0"/>
        <w:widowControl w:val="0"/>
        <w:numPr>
          <w:ilvl w:val="0"/>
          <w:numId w:val="30"/>
        </w:numPr>
        <w:pBdr>
          <w:top w:val="nil"/>
          <w:left w:val="nil"/>
          <w:bottom w:val="nil"/>
          <w:right w:val="nil"/>
          <w:between w:val="nil"/>
        </w:pBdr>
        <w:spacing w:before="35" w:line="240" w:lineRule="auto"/>
        <w:rPr>
          <w:rFonts w:eastAsia="Times"/>
          <w:color w:val="000000"/>
          <w:sz w:val="24"/>
          <w:szCs w:val="24"/>
        </w:rPr>
      </w:pPr>
      <w:r w:rsidRPr="00904C37">
        <w:rPr>
          <w:rFonts w:eastAsia="Times"/>
          <w:color w:val="000000"/>
          <w:sz w:val="24"/>
          <w:szCs w:val="24"/>
        </w:rPr>
        <w:t>http://geography.lnu.edu.ua/wp-content/uploads/2015/08/vymogy.pdf</w:t>
      </w:r>
    </w:p>
    <w:p w14:paraId="3D4C81E4" w14:textId="46D3DBB8" w:rsidR="003F7B30" w:rsidRPr="00904C37" w:rsidRDefault="003F7B30" w:rsidP="00914256">
      <w:pPr>
        <w:pStyle w:val="a0"/>
        <w:widowControl w:val="0"/>
        <w:numPr>
          <w:ilvl w:val="0"/>
          <w:numId w:val="30"/>
        </w:numPr>
        <w:pBdr>
          <w:top w:val="nil"/>
          <w:left w:val="nil"/>
          <w:bottom w:val="nil"/>
          <w:right w:val="nil"/>
          <w:between w:val="nil"/>
        </w:pBdr>
        <w:spacing w:line="240" w:lineRule="auto"/>
        <w:rPr>
          <w:rFonts w:eastAsia="Times"/>
          <w:color w:val="000000"/>
          <w:sz w:val="24"/>
          <w:szCs w:val="24"/>
        </w:rPr>
      </w:pPr>
      <w:r w:rsidRPr="00904C37">
        <w:rPr>
          <w:rFonts w:eastAsia="Times"/>
          <w:color w:val="000000"/>
          <w:sz w:val="24"/>
          <w:szCs w:val="24"/>
        </w:rPr>
        <w:t xml:space="preserve">http://epa.kpi.ua/files/pol_mag_dip.pdf </w:t>
      </w:r>
    </w:p>
    <w:p w14:paraId="502FB9A8" w14:textId="4F78BFFA" w:rsidR="003F7B30" w:rsidRPr="00904C37" w:rsidRDefault="003F7B30" w:rsidP="00914256">
      <w:pPr>
        <w:pStyle w:val="a0"/>
        <w:widowControl w:val="0"/>
        <w:numPr>
          <w:ilvl w:val="0"/>
          <w:numId w:val="30"/>
        </w:numPr>
        <w:pBdr>
          <w:top w:val="nil"/>
          <w:left w:val="nil"/>
          <w:bottom w:val="nil"/>
          <w:right w:val="nil"/>
          <w:between w:val="nil"/>
        </w:pBdr>
        <w:spacing w:before="35" w:line="240" w:lineRule="auto"/>
        <w:rPr>
          <w:rFonts w:eastAsia="Times"/>
          <w:color w:val="0000FF"/>
          <w:sz w:val="24"/>
          <w:szCs w:val="24"/>
        </w:rPr>
      </w:pPr>
      <w:r w:rsidRPr="00904C37">
        <w:rPr>
          <w:rFonts w:eastAsia="Times"/>
          <w:color w:val="0000FF"/>
          <w:sz w:val="24"/>
          <w:szCs w:val="24"/>
          <w:u w:val="single"/>
        </w:rPr>
        <w:t>http://zakon2.rada.gov.ua/laws/show/z0155-17</w:t>
      </w:r>
      <w:r w:rsidRPr="00904C37">
        <w:rPr>
          <w:rFonts w:eastAsia="Times"/>
          <w:color w:val="0000FF"/>
          <w:sz w:val="24"/>
          <w:szCs w:val="24"/>
        </w:rPr>
        <w:t xml:space="preserve"> </w:t>
      </w:r>
    </w:p>
    <w:p w14:paraId="51F23C52" w14:textId="77777777" w:rsidR="003F7B30" w:rsidRPr="00904C37" w:rsidRDefault="003F7B30" w:rsidP="003F7B30">
      <w:pPr>
        <w:widowControl w:val="0"/>
        <w:pBdr>
          <w:top w:val="nil"/>
          <w:left w:val="nil"/>
          <w:bottom w:val="nil"/>
          <w:right w:val="nil"/>
          <w:between w:val="nil"/>
        </w:pBdr>
        <w:spacing w:before="159" w:line="240" w:lineRule="auto"/>
        <w:ind w:right="4006"/>
        <w:jc w:val="right"/>
        <w:rPr>
          <w:rFonts w:eastAsia="Calibri"/>
          <w:b/>
          <w:color w:val="002060"/>
          <w:sz w:val="24"/>
          <w:szCs w:val="24"/>
        </w:rPr>
      </w:pPr>
      <w:r w:rsidRPr="00904C37">
        <w:rPr>
          <w:rFonts w:eastAsia="Calibri"/>
          <w:b/>
          <w:color w:val="002060"/>
          <w:sz w:val="24"/>
          <w:szCs w:val="24"/>
        </w:rPr>
        <w:t xml:space="preserve">Інформаційні ресурси </w:t>
      </w:r>
    </w:p>
    <w:p w14:paraId="0F45802D" w14:textId="66B5F3B1" w:rsidR="003F7B30" w:rsidRPr="00904C37" w:rsidRDefault="00F42520" w:rsidP="003F7B30">
      <w:pPr>
        <w:widowControl w:val="0"/>
        <w:pBdr>
          <w:top w:val="nil"/>
          <w:left w:val="nil"/>
          <w:bottom w:val="nil"/>
          <w:right w:val="nil"/>
          <w:between w:val="nil"/>
        </w:pBdr>
        <w:spacing w:before="30" w:line="265" w:lineRule="auto"/>
        <w:ind w:left="120" w:right="69" w:firstLine="575"/>
        <w:rPr>
          <w:rFonts w:eastAsia="Times"/>
          <w:color w:val="0000FF"/>
          <w:sz w:val="24"/>
          <w:szCs w:val="24"/>
        </w:rPr>
      </w:pPr>
      <w:r w:rsidRPr="00904C37">
        <w:rPr>
          <w:rFonts w:eastAsia="Times"/>
          <w:color w:val="000000"/>
          <w:sz w:val="24"/>
          <w:szCs w:val="24"/>
        </w:rPr>
        <w:t>1</w:t>
      </w:r>
      <w:r w:rsidR="003F7B30" w:rsidRPr="00904C37">
        <w:rPr>
          <w:rFonts w:eastAsia="Times"/>
          <w:color w:val="000000"/>
          <w:sz w:val="24"/>
          <w:szCs w:val="24"/>
        </w:rPr>
        <w:t xml:space="preserve">. </w:t>
      </w:r>
      <w:r w:rsidR="003F7B30" w:rsidRPr="00904C37">
        <w:rPr>
          <w:rFonts w:eastAsia="Times"/>
          <w:color w:val="0000FF"/>
          <w:sz w:val="24"/>
          <w:szCs w:val="24"/>
          <w:u w:val="single"/>
        </w:rPr>
        <w:t>http://www.kspu.kr.ua/ua/elektoronni-resursy/na-dopomohu-naukovtsiam/4468-pro-naukometrychni bazy-danykh</w:t>
      </w:r>
      <w:r w:rsidR="003F7B30" w:rsidRPr="00904C37">
        <w:rPr>
          <w:rFonts w:eastAsia="Times"/>
          <w:color w:val="0000FF"/>
          <w:sz w:val="24"/>
          <w:szCs w:val="24"/>
        </w:rPr>
        <w:t xml:space="preserve"> </w:t>
      </w:r>
    </w:p>
    <w:p w14:paraId="7852F4F8" w14:textId="18B48CCD" w:rsidR="003F7B30" w:rsidRPr="00904C37" w:rsidRDefault="00F42520" w:rsidP="003F7B30">
      <w:pPr>
        <w:widowControl w:val="0"/>
        <w:pBdr>
          <w:top w:val="nil"/>
          <w:left w:val="nil"/>
          <w:bottom w:val="nil"/>
          <w:right w:val="nil"/>
          <w:between w:val="nil"/>
        </w:pBdr>
        <w:spacing w:before="12" w:line="240" w:lineRule="auto"/>
        <w:ind w:left="689"/>
        <w:rPr>
          <w:rFonts w:eastAsia="Times"/>
          <w:color w:val="0000FF"/>
          <w:sz w:val="24"/>
          <w:szCs w:val="24"/>
        </w:rPr>
      </w:pPr>
      <w:r w:rsidRPr="00904C37">
        <w:rPr>
          <w:rFonts w:eastAsia="Times"/>
          <w:color w:val="000000"/>
          <w:sz w:val="24"/>
          <w:szCs w:val="24"/>
        </w:rPr>
        <w:t>2</w:t>
      </w:r>
      <w:r w:rsidR="003F7B30" w:rsidRPr="00904C37">
        <w:rPr>
          <w:rFonts w:eastAsia="Times"/>
          <w:color w:val="000000"/>
          <w:sz w:val="24"/>
          <w:szCs w:val="24"/>
        </w:rPr>
        <w:t xml:space="preserve">. </w:t>
      </w:r>
      <w:r w:rsidR="003F7B30" w:rsidRPr="00904C37">
        <w:rPr>
          <w:rFonts w:eastAsia="Times"/>
          <w:color w:val="0000FF"/>
          <w:sz w:val="24"/>
          <w:szCs w:val="24"/>
          <w:u w:val="single"/>
        </w:rPr>
        <w:t>http://lib.pnpu.edu.ua/naukometrichni-bazi</w:t>
      </w:r>
      <w:r w:rsidR="003F7B30" w:rsidRPr="00904C37">
        <w:rPr>
          <w:rFonts w:eastAsia="Times"/>
          <w:color w:val="0000FF"/>
          <w:sz w:val="24"/>
          <w:szCs w:val="24"/>
        </w:rPr>
        <w:t xml:space="preserve"> </w:t>
      </w:r>
    </w:p>
    <w:p w14:paraId="218CB7E5" w14:textId="14556028" w:rsidR="003F7B30" w:rsidRPr="00904C37" w:rsidRDefault="00F42520" w:rsidP="003F7B30">
      <w:pPr>
        <w:widowControl w:val="0"/>
        <w:pBdr>
          <w:top w:val="nil"/>
          <w:left w:val="nil"/>
          <w:bottom w:val="nil"/>
          <w:right w:val="nil"/>
          <w:between w:val="nil"/>
        </w:pBdr>
        <w:spacing w:before="30" w:line="240" w:lineRule="auto"/>
        <w:ind w:left="693"/>
        <w:rPr>
          <w:rFonts w:eastAsia="Times"/>
          <w:color w:val="0000FF"/>
          <w:sz w:val="24"/>
          <w:szCs w:val="24"/>
        </w:rPr>
      </w:pPr>
      <w:r w:rsidRPr="00904C37">
        <w:rPr>
          <w:rFonts w:eastAsia="Times"/>
          <w:color w:val="000000"/>
          <w:sz w:val="24"/>
          <w:szCs w:val="24"/>
        </w:rPr>
        <w:t>3</w:t>
      </w:r>
      <w:r w:rsidR="003F7B30" w:rsidRPr="00904C37">
        <w:rPr>
          <w:rFonts w:eastAsia="Times"/>
          <w:color w:val="000000"/>
          <w:sz w:val="24"/>
          <w:szCs w:val="24"/>
        </w:rPr>
        <w:t xml:space="preserve">. </w:t>
      </w:r>
      <w:r w:rsidR="003F7B30" w:rsidRPr="00904C37">
        <w:rPr>
          <w:rFonts w:eastAsia="Times"/>
          <w:color w:val="0000FF"/>
          <w:sz w:val="24"/>
          <w:szCs w:val="24"/>
          <w:u w:val="single"/>
        </w:rPr>
        <w:t>http://www.nbuv.gov.ua/sites/default/files/vnanu_2013_8_13.pdf</w:t>
      </w:r>
      <w:r w:rsidR="003F7B30" w:rsidRPr="00904C37">
        <w:rPr>
          <w:rFonts w:eastAsia="Times"/>
          <w:color w:val="0000FF"/>
          <w:sz w:val="24"/>
          <w:szCs w:val="24"/>
        </w:rPr>
        <w:t xml:space="preserve"> </w:t>
      </w:r>
    </w:p>
    <w:p w14:paraId="2E7791F3" w14:textId="54CD782D" w:rsidR="003F7B30" w:rsidRPr="00904C37" w:rsidRDefault="00F42520" w:rsidP="003F7B30">
      <w:pPr>
        <w:widowControl w:val="0"/>
        <w:pBdr>
          <w:top w:val="nil"/>
          <w:left w:val="nil"/>
          <w:bottom w:val="nil"/>
          <w:right w:val="nil"/>
          <w:between w:val="nil"/>
        </w:pBdr>
        <w:spacing w:before="35" w:line="240" w:lineRule="auto"/>
        <w:ind w:left="696"/>
        <w:rPr>
          <w:rFonts w:eastAsia="Times"/>
          <w:color w:val="0000FF"/>
          <w:sz w:val="24"/>
          <w:szCs w:val="24"/>
        </w:rPr>
      </w:pPr>
      <w:r w:rsidRPr="00904C37">
        <w:rPr>
          <w:rFonts w:eastAsia="Times"/>
          <w:color w:val="000000"/>
          <w:sz w:val="24"/>
          <w:szCs w:val="24"/>
        </w:rPr>
        <w:t>4</w:t>
      </w:r>
      <w:r w:rsidR="003F7B30" w:rsidRPr="00904C37">
        <w:rPr>
          <w:rFonts w:eastAsia="Times"/>
          <w:color w:val="000000"/>
          <w:sz w:val="24"/>
          <w:szCs w:val="24"/>
        </w:rPr>
        <w:t xml:space="preserve">. </w:t>
      </w:r>
      <w:r w:rsidR="003F7B30" w:rsidRPr="00904C37">
        <w:rPr>
          <w:rFonts w:eastAsia="Times"/>
          <w:color w:val="0000FF"/>
          <w:sz w:val="24"/>
          <w:szCs w:val="24"/>
          <w:u w:val="single"/>
        </w:rPr>
        <w:t>https://www.slideshare.net/victoriyatkachuk/pdf-41465981</w:t>
      </w:r>
      <w:r w:rsidR="003F7B30" w:rsidRPr="00904C37">
        <w:rPr>
          <w:rFonts w:eastAsia="Times"/>
          <w:color w:val="0000FF"/>
          <w:sz w:val="24"/>
          <w:szCs w:val="24"/>
        </w:rPr>
        <w:t xml:space="preserve"> </w:t>
      </w:r>
    </w:p>
    <w:p w14:paraId="3C26F53D" w14:textId="29376CE7" w:rsidR="003F7B30" w:rsidRPr="00904C37" w:rsidRDefault="00F42520" w:rsidP="003F7B30">
      <w:pPr>
        <w:widowControl w:val="0"/>
        <w:pBdr>
          <w:top w:val="nil"/>
          <w:left w:val="nil"/>
          <w:bottom w:val="nil"/>
          <w:right w:val="nil"/>
          <w:between w:val="nil"/>
        </w:pBdr>
        <w:spacing w:before="30" w:line="240" w:lineRule="auto"/>
        <w:ind w:left="690"/>
        <w:rPr>
          <w:rFonts w:eastAsia="Times"/>
          <w:color w:val="0000FF"/>
          <w:sz w:val="24"/>
          <w:szCs w:val="24"/>
        </w:rPr>
      </w:pPr>
      <w:r w:rsidRPr="00904C37">
        <w:rPr>
          <w:rFonts w:eastAsia="Times"/>
          <w:color w:val="000000"/>
          <w:sz w:val="24"/>
          <w:szCs w:val="24"/>
        </w:rPr>
        <w:t>5</w:t>
      </w:r>
      <w:r w:rsidR="003F7B30" w:rsidRPr="00904C37">
        <w:rPr>
          <w:rFonts w:eastAsia="Times"/>
          <w:color w:val="000000"/>
          <w:sz w:val="24"/>
          <w:szCs w:val="24"/>
        </w:rPr>
        <w:t xml:space="preserve">. </w:t>
      </w:r>
      <w:r w:rsidR="003F7B30" w:rsidRPr="00904C37">
        <w:rPr>
          <w:rFonts w:eastAsia="Times"/>
          <w:color w:val="0000FF"/>
          <w:sz w:val="24"/>
          <w:szCs w:val="24"/>
          <w:u w:val="single"/>
        </w:rPr>
        <w:t>http://library.kubg.edu.ua/informatsiya/naukovtsiam/naukometriia.html</w:t>
      </w:r>
      <w:r w:rsidR="003F7B30" w:rsidRPr="00904C37">
        <w:rPr>
          <w:rFonts w:eastAsia="Times"/>
          <w:color w:val="0000FF"/>
          <w:sz w:val="24"/>
          <w:szCs w:val="24"/>
        </w:rPr>
        <w:t xml:space="preserve"> </w:t>
      </w:r>
    </w:p>
    <w:p w14:paraId="3D9AF675" w14:textId="615AB645" w:rsidR="003F7B30" w:rsidRPr="00904C37" w:rsidRDefault="00F42520" w:rsidP="003F7B30">
      <w:pPr>
        <w:widowControl w:val="0"/>
        <w:pBdr>
          <w:top w:val="nil"/>
          <w:left w:val="nil"/>
          <w:bottom w:val="nil"/>
          <w:right w:val="nil"/>
          <w:between w:val="nil"/>
        </w:pBdr>
        <w:spacing w:before="35" w:line="240" w:lineRule="auto"/>
        <w:ind w:left="698"/>
        <w:rPr>
          <w:rFonts w:eastAsia="Times"/>
          <w:color w:val="0000FF"/>
          <w:sz w:val="24"/>
          <w:szCs w:val="24"/>
        </w:rPr>
      </w:pPr>
      <w:r w:rsidRPr="00904C37">
        <w:rPr>
          <w:rFonts w:eastAsia="Times"/>
          <w:color w:val="000000"/>
          <w:sz w:val="24"/>
          <w:szCs w:val="24"/>
        </w:rPr>
        <w:t>6</w:t>
      </w:r>
      <w:r w:rsidR="003F7B30" w:rsidRPr="00904C37">
        <w:rPr>
          <w:rFonts w:eastAsia="Times"/>
          <w:color w:val="000000"/>
          <w:sz w:val="24"/>
          <w:szCs w:val="24"/>
        </w:rPr>
        <w:t xml:space="preserve">. </w:t>
      </w:r>
      <w:r w:rsidR="003F7B30" w:rsidRPr="00904C37">
        <w:rPr>
          <w:rFonts w:eastAsia="Times"/>
          <w:color w:val="0000FF"/>
          <w:sz w:val="24"/>
          <w:szCs w:val="24"/>
          <w:u w:val="single"/>
        </w:rPr>
        <w:t>http://library.nlu.edu.ua/BIBLIOTEKA/SAIT/nauka/scopus.doc</w:t>
      </w:r>
      <w:r w:rsidR="003F7B30" w:rsidRPr="00904C37">
        <w:rPr>
          <w:rFonts w:eastAsia="Times"/>
          <w:color w:val="0000FF"/>
          <w:sz w:val="24"/>
          <w:szCs w:val="24"/>
        </w:rPr>
        <w:t xml:space="preserve"> </w:t>
      </w:r>
    </w:p>
    <w:p w14:paraId="1325E349" w14:textId="77777777" w:rsidR="001934B7" w:rsidRPr="00904C37" w:rsidRDefault="001934B7" w:rsidP="00584874">
      <w:pPr>
        <w:rPr>
          <w:lang w:eastAsia="x-none"/>
        </w:rPr>
      </w:pPr>
    </w:p>
    <w:p w14:paraId="39401923" w14:textId="0A523C89" w:rsidR="00AA6B23" w:rsidRPr="00904C37" w:rsidRDefault="00AA6B23" w:rsidP="00AA6B23">
      <w:pPr>
        <w:pStyle w:val="1"/>
        <w:numPr>
          <w:ilvl w:val="0"/>
          <w:numId w:val="0"/>
        </w:numPr>
        <w:shd w:val="clear" w:color="auto" w:fill="BFBFBF" w:themeFill="background1" w:themeFillShade="BF"/>
        <w:spacing w:line="240" w:lineRule="auto"/>
        <w:jc w:val="center"/>
        <w:rPr>
          <w:rFonts w:ascii="Times New Roman" w:hAnsi="Times New Roman"/>
        </w:rPr>
      </w:pPr>
      <w:r w:rsidRPr="00904C37">
        <w:rPr>
          <w:rFonts w:ascii="Times New Roman" w:hAnsi="Times New Roman"/>
        </w:rPr>
        <w:t>Навчальний контент</w:t>
      </w:r>
    </w:p>
    <w:p w14:paraId="4B9C41FF" w14:textId="66E57C2A" w:rsidR="004A6336" w:rsidRPr="00904C37" w:rsidRDefault="00791855" w:rsidP="004A6336">
      <w:pPr>
        <w:pStyle w:val="1"/>
        <w:spacing w:line="240" w:lineRule="auto"/>
        <w:rPr>
          <w:rFonts w:ascii="Times New Roman" w:hAnsi="Times New Roman"/>
        </w:rPr>
      </w:pPr>
      <w:r w:rsidRPr="00904C37">
        <w:rPr>
          <w:rFonts w:ascii="Times New Roman" w:hAnsi="Times New Roman"/>
        </w:rPr>
        <w:t>Методика</w:t>
      </w:r>
      <w:r w:rsidR="00F51B26" w:rsidRPr="00904C37">
        <w:rPr>
          <w:rFonts w:ascii="Times New Roman" w:hAnsi="Times New Roman"/>
        </w:rPr>
        <w:t xml:space="preserve"> опанування </w:t>
      </w:r>
      <w:r w:rsidR="00AA6B23" w:rsidRPr="00904C37">
        <w:rPr>
          <w:rFonts w:ascii="Times New Roman" w:hAnsi="Times New Roman"/>
        </w:rPr>
        <w:t xml:space="preserve">навчальної </w:t>
      </w:r>
      <w:r w:rsidR="004A6336" w:rsidRPr="00904C37">
        <w:rPr>
          <w:rFonts w:ascii="Times New Roman" w:hAnsi="Times New Roman"/>
        </w:rPr>
        <w:t>дисципліни</w:t>
      </w:r>
      <w:r w:rsidR="004D1575" w:rsidRPr="00904C37">
        <w:rPr>
          <w:rFonts w:ascii="Times New Roman" w:hAnsi="Times New Roman"/>
        </w:rPr>
        <w:t xml:space="preserve"> </w:t>
      </w:r>
      <w:r w:rsidR="00087AFC" w:rsidRPr="00904C37">
        <w:rPr>
          <w:rFonts w:ascii="Times New Roman" w:hAnsi="Times New Roman"/>
        </w:rPr>
        <w:t>(освітнього компонента)</w:t>
      </w:r>
    </w:p>
    <w:p w14:paraId="1F4782BA" w14:textId="184AC22E" w:rsidR="00FB6B75" w:rsidRPr="00904C37" w:rsidRDefault="00FB6B75" w:rsidP="002131F3">
      <w:pPr>
        <w:tabs>
          <w:tab w:val="left" w:pos="0"/>
        </w:tabs>
        <w:spacing w:before="360" w:after="120"/>
        <w:ind w:firstLine="567"/>
        <w:jc w:val="both"/>
        <w:rPr>
          <w:sz w:val="24"/>
          <w:szCs w:val="24"/>
        </w:rPr>
      </w:pPr>
      <w:r w:rsidRPr="00904C37">
        <w:rPr>
          <w:sz w:val="24"/>
          <w:szCs w:val="24"/>
        </w:rPr>
        <w:t>Методика опанування навчальної дисципліни</w:t>
      </w:r>
      <w:r w:rsidR="00D17666" w:rsidRPr="00904C37">
        <w:rPr>
          <w:sz w:val="24"/>
          <w:szCs w:val="24"/>
        </w:rPr>
        <w:t xml:space="preserve"> «Основи наукових досліджень»</w:t>
      </w:r>
      <w:r w:rsidRPr="00904C37">
        <w:rPr>
          <w:sz w:val="24"/>
          <w:szCs w:val="24"/>
        </w:rPr>
        <w:t xml:space="preserve"> полягає у набутті у студентів практичних </w:t>
      </w:r>
      <w:r w:rsidR="00D17666" w:rsidRPr="00904C37">
        <w:rPr>
          <w:sz w:val="24"/>
          <w:szCs w:val="24"/>
        </w:rPr>
        <w:t>н</w:t>
      </w:r>
      <w:r w:rsidRPr="00904C37">
        <w:rPr>
          <w:sz w:val="24"/>
          <w:szCs w:val="24"/>
        </w:rPr>
        <w:t>авичок застосування закономірностей, змісту і форм наукової творчості, методів планування, організації і керування науковою творчістю, конкурсного добору наукових проектів, сучасних теоретичних і експериментальних методів пошуку нових інженерних рішень, а також на виявлення творчих задатків і здібностей студентів, опанування основних практичних навичок й умінь виконувати наукові дослідження.</w:t>
      </w:r>
    </w:p>
    <w:p w14:paraId="0DD9E217" w14:textId="156EE1F4" w:rsidR="00516715" w:rsidRPr="00904C37" w:rsidRDefault="005F6549" w:rsidP="00814526">
      <w:pPr>
        <w:pStyle w:val="a0"/>
        <w:numPr>
          <w:ilvl w:val="1"/>
          <w:numId w:val="2"/>
        </w:numPr>
        <w:spacing w:before="360" w:after="120"/>
        <w:rPr>
          <w:b/>
          <w:bCs/>
          <w:sz w:val="24"/>
          <w:szCs w:val="24"/>
        </w:rPr>
      </w:pPr>
      <w:r w:rsidRPr="00904C37">
        <w:rPr>
          <w:b/>
          <w:bCs/>
          <w:sz w:val="24"/>
          <w:szCs w:val="24"/>
        </w:rPr>
        <w:t>Лекційні заняття</w:t>
      </w:r>
    </w:p>
    <w:p w14:paraId="7327563F" w14:textId="2419C963" w:rsidR="00BF2D5D" w:rsidRPr="00904C37" w:rsidRDefault="0031347F" w:rsidP="00BF2D5D">
      <w:pPr>
        <w:spacing w:line="240" w:lineRule="auto"/>
        <w:ind w:firstLine="709"/>
        <w:jc w:val="both"/>
        <w:rPr>
          <w:sz w:val="24"/>
          <w:szCs w:val="24"/>
        </w:rPr>
      </w:pPr>
      <w:r w:rsidRPr="00904C37">
        <w:rPr>
          <w:sz w:val="24"/>
          <w:szCs w:val="24"/>
        </w:rPr>
        <w:t>Лекційні заняття проводяться в д</w:t>
      </w:r>
      <w:r w:rsidR="00F03401" w:rsidRPr="00904C37">
        <w:rPr>
          <w:sz w:val="24"/>
          <w:szCs w:val="24"/>
        </w:rPr>
        <w:t>истанційн</w:t>
      </w:r>
      <w:r w:rsidRPr="00904C37">
        <w:rPr>
          <w:sz w:val="24"/>
          <w:szCs w:val="24"/>
        </w:rPr>
        <w:t>ій</w:t>
      </w:r>
      <w:r w:rsidR="00F03401" w:rsidRPr="00904C37">
        <w:rPr>
          <w:sz w:val="24"/>
          <w:szCs w:val="24"/>
        </w:rPr>
        <w:t xml:space="preserve"> форм</w:t>
      </w:r>
      <w:r w:rsidRPr="00904C37">
        <w:rPr>
          <w:sz w:val="24"/>
          <w:szCs w:val="24"/>
        </w:rPr>
        <w:t>і.</w:t>
      </w:r>
      <w:r w:rsidR="00F03401" w:rsidRPr="00904C37">
        <w:rPr>
          <w:sz w:val="24"/>
          <w:szCs w:val="24"/>
        </w:rPr>
        <w:t xml:space="preserve"> </w:t>
      </w:r>
      <w:r w:rsidR="00BF2D5D" w:rsidRPr="00904C37">
        <w:rPr>
          <w:sz w:val="24"/>
          <w:szCs w:val="24"/>
        </w:rPr>
        <w:t xml:space="preserve">На заняттях використовуються презентації Power Point, слайди, навчальні схеми, стенди, технічні засоби навчання, матеріальна </w:t>
      </w:r>
      <w:r w:rsidR="00BF2D5D" w:rsidRPr="00904C37">
        <w:rPr>
          <w:sz w:val="24"/>
          <w:szCs w:val="24"/>
        </w:rPr>
        <w:lastRenderedPageBreak/>
        <w:t>частина засобів і комплексів, обчислювальна техніка. Для проведення лекційних занять використову</w:t>
      </w:r>
      <w:r w:rsidR="00A7318F" w:rsidRPr="00904C37">
        <w:rPr>
          <w:sz w:val="24"/>
          <w:szCs w:val="24"/>
        </w:rPr>
        <w:t>ю</w:t>
      </w:r>
      <w:r w:rsidR="00BF2D5D" w:rsidRPr="00904C37">
        <w:rPr>
          <w:sz w:val="24"/>
          <w:szCs w:val="24"/>
        </w:rPr>
        <w:t>ться ресурс</w:t>
      </w:r>
      <w:r w:rsidR="00A7318F" w:rsidRPr="00904C37">
        <w:rPr>
          <w:sz w:val="24"/>
          <w:szCs w:val="24"/>
        </w:rPr>
        <w:t>и</w:t>
      </w:r>
      <w:r w:rsidR="00BF2D5D" w:rsidRPr="00904C37">
        <w:rPr>
          <w:sz w:val="24"/>
          <w:szCs w:val="24"/>
        </w:rPr>
        <w:t xml:space="preserve"> </w:t>
      </w:r>
      <w:r w:rsidR="004E7C53" w:rsidRPr="00904C37">
        <w:rPr>
          <w:sz w:val="24"/>
          <w:szCs w:val="24"/>
        </w:rPr>
        <w:t>конференцзв</w:t>
      </w:r>
      <w:r w:rsidR="004E7C53" w:rsidRPr="00904C37">
        <w:rPr>
          <w:sz w:val="24"/>
          <w:szCs w:val="24"/>
          <w:lang w:val="ru-RU"/>
        </w:rPr>
        <w:t>’</w:t>
      </w:r>
      <w:r w:rsidR="004E7C53" w:rsidRPr="00904C37">
        <w:rPr>
          <w:sz w:val="24"/>
          <w:szCs w:val="24"/>
        </w:rPr>
        <w:t xml:space="preserve">язку </w:t>
      </w:r>
      <w:r w:rsidR="004E7C53" w:rsidRPr="00904C37">
        <w:rPr>
          <w:sz w:val="24"/>
          <w:szCs w:val="24"/>
          <w:lang w:val="en-US"/>
        </w:rPr>
        <w:t>Zoom</w:t>
      </w:r>
      <w:r w:rsidR="004E7C53" w:rsidRPr="00904C37">
        <w:rPr>
          <w:sz w:val="24"/>
          <w:szCs w:val="24"/>
        </w:rPr>
        <w:t xml:space="preserve"> </w:t>
      </w:r>
      <w:r w:rsidR="007C515C" w:rsidRPr="00904C37">
        <w:rPr>
          <w:sz w:val="24"/>
          <w:szCs w:val="24"/>
        </w:rPr>
        <w:t xml:space="preserve">або </w:t>
      </w:r>
      <w:r w:rsidR="00A7318F" w:rsidRPr="00904C37">
        <w:rPr>
          <w:sz w:val="24"/>
          <w:szCs w:val="24"/>
          <w:lang w:val="en-US"/>
        </w:rPr>
        <w:t>Google</w:t>
      </w:r>
      <w:r w:rsidR="0016260F" w:rsidRPr="00904C37">
        <w:rPr>
          <w:sz w:val="24"/>
          <w:szCs w:val="24"/>
          <w:lang w:val="ru-RU"/>
        </w:rPr>
        <w:t xml:space="preserve"> </w:t>
      </w:r>
      <w:r w:rsidR="007C515C" w:rsidRPr="00904C37">
        <w:rPr>
          <w:sz w:val="24"/>
          <w:szCs w:val="24"/>
          <w:lang w:val="en-US"/>
        </w:rPr>
        <w:t>Meet</w:t>
      </w:r>
      <w:r w:rsidR="007C515C" w:rsidRPr="00904C37">
        <w:rPr>
          <w:sz w:val="24"/>
          <w:szCs w:val="24"/>
          <w:lang w:val="ru-RU"/>
        </w:rPr>
        <w:t>.</w:t>
      </w:r>
      <w:r w:rsidR="0016260F" w:rsidRPr="00904C37">
        <w:rPr>
          <w:sz w:val="24"/>
          <w:szCs w:val="24"/>
          <w:lang w:val="ru-RU"/>
        </w:rPr>
        <w:t xml:space="preserve"> </w:t>
      </w:r>
    </w:p>
    <w:p w14:paraId="14CE0CE2" w14:textId="752C4D2B" w:rsidR="005F6549" w:rsidRPr="00904C37" w:rsidRDefault="005F6549" w:rsidP="00814526">
      <w:pPr>
        <w:pStyle w:val="a0"/>
        <w:numPr>
          <w:ilvl w:val="1"/>
          <w:numId w:val="2"/>
        </w:numPr>
        <w:spacing w:before="360" w:after="120"/>
        <w:rPr>
          <w:b/>
          <w:bCs/>
          <w:sz w:val="24"/>
          <w:szCs w:val="24"/>
        </w:rPr>
      </w:pPr>
      <w:r w:rsidRPr="00904C37">
        <w:rPr>
          <w:b/>
          <w:bCs/>
          <w:sz w:val="24"/>
          <w:szCs w:val="24"/>
        </w:rPr>
        <w:t>Практичні заняття</w:t>
      </w:r>
    </w:p>
    <w:p w14:paraId="151F75AC" w14:textId="21655C5A" w:rsidR="002E15B5" w:rsidRPr="00904C37" w:rsidRDefault="002E15B5" w:rsidP="001934B7">
      <w:pPr>
        <w:spacing w:line="240" w:lineRule="auto"/>
        <w:ind w:firstLine="709"/>
        <w:jc w:val="both"/>
        <w:rPr>
          <w:sz w:val="24"/>
          <w:szCs w:val="24"/>
        </w:rPr>
      </w:pPr>
      <w:r w:rsidRPr="00904C37">
        <w:rPr>
          <w:sz w:val="24"/>
          <w:szCs w:val="24"/>
        </w:rPr>
        <w:t>Рекомендована тематика проведення практичних занять відповідає тематиці магістерських робіт студентів. Кожний студент доповідає результати наукових досліджень по темі своєї магістерської роботи, проводиться їх обговорення. Студенти готують детальні презентації, в яких передбачається присутність висновків щодо проведеного огляду літературних джерел.</w:t>
      </w:r>
    </w:p>
    <w:p w14:paraId="4FD946EA" w14:textId="0D561C82" w:rsidR="001934B7" w:rsidRPr="00904C37" w:rsidRDefault="001934B7" w:rsidP="001934B7">
      <w:pPr>
        <w:spacing w:line="240" w:lineRule="auto"/>
        <w:ind w:firstLine="709"/>
        <w:jc w:val="both"/>
        <w:rPr>
          <w:sz w:val="24"/>
          <w:szCs w:val="24"/>
        </w:rPr>
      </w:pPr>
      <w:r w:rsidRPr="00904C37">
        <w:rPr>
          <w:sz w:val="24"/>
          <w:szCs w:val="24"/>
        </w:rPr>
        <w:t>На практичних заняттях розкриваються найбільш суттєві теоретичні питання, які дозволяють забезпечити студентам можливість глибокого самостійного вивчення всього програмного матеріалу щодо їх наукових досліджень.</w:t>
      </w:r>
    </w:p>
    <w:p w14:paraId="5D826D9A" w14:textId="77777777" w:rsidR="001934B7" w:rsidRPr="00904C37" w:rsidRDefault="001934B7" w:rsidP="001934B7">
      <w:pPr>
        <w:spacing w:line="240" w:lineRule="auto"/>
        <w:ind w:firstLine="709"/>
        <w:jc w:val="both"/>
        <w:rPr>
          <w:sz w:val="24"/>
          <w:szCs w:val="24"/>
        </w:rPr>
      </w:pPr>
      <w:r w:rsidRPr="00904C37">
        <w:rPr>
          <w:sz w:val="24"/>
          <w:szCs w:val="24"/>
        </w:rPr>
        <w:t>Теоретичні знання закріплюються практичними навиками шляхом виконання самостійних пошукових робіт за темою магістерської роботи, а також аналізу власної роботи на «плагіат».</w:t>
      </w:r>
    </w:p>
    <w:p w14:paraId="6FB38AAE" w14:textId="77777777" w:rsidR="001934B7" w:rsidRPr="00904C37" w:rsidRDefault="001934B7" w:rsidP="001934B7">
      <w:pPr>
        <w:spacing w:line="240" w:lineRule="auto"/>
        <w:ind w:firstLine="709"/>
        <w:jc w:val="both"/>
        <w:rPr>
          <w:sz w:val="24"/>
          <w:szCs w:val="24"/>
        </w:rPr>
      </w:pPr>
      <w:r w:rsidRPr="00904C37">
        <w:rPr>
          <w:sz w:val="24"/>
          <w:szCs w:val="24"/>
        </w:rPr>
        <w:t>Додатковий матеріал, або той, що не вимагає керівництва викладача, виноситься на самостійні заняття.</w:t>
      </w:r>
    </w:p>
    <w:p w14:paraId="55DC17F7" w14:textId="77777777" w:rsidR="001934B7" w:rsidRPr="00904C37" w:rsidRDefault="001934B7" w:rsidP="001934B7">
      <w:pPr>
        <w:spacing w:line="240" w:lineRule="auto"/>
        <w:ind w:firstLine="709"/>
        <w:jc w:val="both"/>
        <w:rPr>
          <w:sz w:val="24"/>
          <w:szCs w:val="24"/>
        </w:rPr>
      </w:pPr>
      <w:r w:rsidRPr="00904C37">
        <w:rPr>
          <w:sz w:val="24"/>
          <w:szCs w:val="24"/>
        </w:rPr>
        <w:t>На заняттях використовуються презентації Power Point, слайди, навчальні схеми, стенди, технічні засоби навчання, матеріальна частина засобів і комплексів, обчислювальна техніка.</w:t>
      </w:r>
    </w:p>
    <w:p w14:paraId="77904827" w14:textId="77777777" w:rsidR="001934B7" w:rsidRPr="00904C37" w:rsidRDefault="001934B7" w:rsidP="001934B7">
      <w:pPr>
        <w:spacing w:line="240" w:lineRule="auto"/>
        <w:ind w:firstLine="709"/>
        <w:jc w:val="both"/>
        <w:rPr>
          <w:sz w:val="24"/>
          <w:szCs w:val="24"/>
        </w:rPr>
      </w:pPr>
      <w:r w:rsidRPr="00904C37">
        <w:rPr>
          <w:sz w:val="24"/>
          <w:szCs w:val="24"/>
        </w:rPr>
        <w:t>Контроль засвоєння навчального матеріалу здійснюється індивідуальним опитуванням, за якістю підготовленого матеріалу презентації за темою магістерської роботи, письмовими відповідями на поставлені питання з використанням джерел інформації (відповіді творчого плану) і без їх використання (доповіді матеріалу, який вивчається), співбесідою в індивідуальному порядку на консультаціях, а також під час заліку.</w:t>
      </w:r>
    </w:p>
    <w:p w14:paraId="4D050CF8" w14:textId="2F8D1FF1" w:rsidR="004A6336" w:rsidRPr="00904C37" w:rsidRDefault="004A6336" w:rsidP="004A6336">
      <w:pPr>
        <w:pStyle w:val="1"/>
        <w:spacing w:line="240" w:lineRule="auto"/>
        <w:rPr>
          <w:rFonts w:ascii="Times New Roman" w:hAnsi="Times New Roman"/>
        </w:rPr>
      </w:pPr>
      <w:r w:rsidRPr="00904C37">
        <w:rPr>
          <w:rFonts w:ascii="Times New Roman" w:hAnsi="Times New Roman"/>
        </w:rPr>
        <w:t>Самостійна робота студента</w:t>
      </w:r>
    </w:p>
    <w:p w14:paraId="540F31C6" w14:textId="105DAE35" w:rsidR="001934B7" w:rsidRPr="00904C37" w:rsidRDefault="001934B7" w:rsidP="007C515C">
      <w:pPr>
        <w:ind w:firstLine="708"/>
        <w:rPr>
          <w:sz w:val="24"/>
          <w:szCs w:val="24"/>
        </w:rPr>
      </w:pPr>
      <w:r w:rsidRPr="00904C37">
        <w:rPr>
          <w:sz w:val="24"/>
          <w:szCs w:val="24"/>
        </w:rPr>
        <w:t>В рамках самостійної роботи кожному студенту пропонується підготувати 1 наукову публікацію за темою магістерської роботи.</w:t>
      </w:r>
    </w:p>
    <w:p w14:paraId="5D285BE5" w14:textId="77777777" w:rsidR="007B2B1D" w:rsidRPr="00904C37" w:rsidRDefault="007B2B1D" w:rsidP="007C515C">
      <w:pPr>
        <w:ind w:firstLine="708"/>
        <w:rPr>
          <w:sz w:val="24"/>
          <w:szCs w:val="24"/>
        </w:rPr>
      </w:pPr>
    </w:p>
    <w:tbl>
      <w:tblPr>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76"/>
        <w:gridCol w:w="7410"/>
      </w:tblGrid>
      <w:tr w:rsidR="00DA2507" w:rsidRPr="00904C37" w14:paraId="1EC454ED" w14:textId="77777777" w:rsidTr="00B9274B">
        <w:trPr>
          <w:trHeight w:val="681"/>
        </w:trPr>
        <w:tc>
          <w:tcPr>
            <w:tcW w:w="676" w:type="dxa"/>
            <w:shd w:val="clear" w:color="auto" w:fill="auto"/>
            <w:tcMar>
              <w:top w:w="100" w:type="dxa"/>
              <w:left w:w="100" w:type="dxa"/>
              <w:bottom w:w="100" w:type="dxa"/>
              <w:right w:w="100" w:type="dxa"/>
            </w:tcMar>
          </w:tcPr>
          <w:p w14:paraId="2E5A4379" w14:textId="77777777" w:rsidR="00DA2507" w:rsidRPr="00904C37" w:rsidRDefault="00DA2507" w:rsidP="005731C8">
            <w:pPr>
              <w:widowControl w:val="0"/>
              <w:pBdr>
                <w:top w:val="nil"/>
                <w:left w:val="nil"/>
                <w:bottom w:val="nil"/>
                <w:right w:val="nil"/>
                <w:between w:val="nil"/>
              </w:pBdr>
              <w:spacing w:line="240" w:lineRule="auto"/>
              <w:jc w:val="center"/>
              <w:rPr>
                <w:rFonts w:eastAsia="Calibri"/>
                <w:b/>
                <w:sz w:val="24"/>
                <w:szCs w:val="24"/>
                <w:lang w:eastAsia="uk-UA"/>
              </w:rPr>
            </w:pPr>
            <w:r w:rsidRPr="00904C37">
              <w:rPr>
                <w:rFonts w:eastAsia="Calibri"/>
                <w:b/>
                <w:sz w:val="24"/>
                <w:szCs w:val="24"/>
                <w:lang w:eastAsia="uk-UA"/>
              </w:rPr>
              <w:t xml:space="preserve">№  </w:t>
            </w:r>
          </w:p>
          <w:p w14:paraId="57DB56FE" w14:textId="77777777" w:rsidR="00DA2507" w:rsidRPr="00904C37" w:rsidRDefault="00DA2507" w:rsidP="005731C8">
            <w:pPr>
              <w:widowControl w:val="0"/>
              <w:pBdr>
                <w:top w:val="nil"/>
                <w:left w:val="nil"/>
                <w:bottom w:val="nil"/>
                <w:right w:val="nil"/>
                <w:between w:val="nil"/>
              </w:pBdr>
              <w:spacing w:before="55" w:line="240" w:lineRule="auto"/>
              <w:jc w:val="center"/>
              <w:rPr>
                <w:rFonts w:eastAsia="Calibri"/>
                <w:b/>
                <w:sz w:val="24"/>
                <w:szCs w:val="24"/>
                <w:lang w:eastAsia="uk-UA"/>
              </w:rPr>
            </w:pPr>
            <w:r w:rsidRPr="00904C37">
              <w:rPr>
                <w:rFonts w:eastAsia="Calibri"/>
                <w:b/>
                <w:sz w:val="24"/>
                <w:szCs w:val="24"/>
                <w:lang w:eastAsia="uk-UA"/>
              </w:rPr>
              <w:t>з/п</w:t>
            </w:r>
          </w:p>
        </w:tc>
        <w:tc>
          <w:tcPr>
            <w:tcW w:w="7410" w:type="dxa"/>
            <w:shd w:val="clear" w:color="auto" w:fill="auto"/>
            <w:tcMar>
              <w:top w:w="100" w:type="dxa"/>
              <w:left w:w="100" w:type="dxa"/>
              <w:bottom w:w="100" w:type="dxa"/>
              <w:right w:w="100" w:type="dxa"/>
            </w:tcMar>
          </w:tcPr>
          <w:p w14:paraId="14A5268B" w14:textId="77777777" w:rsidR="00DA2507" w:rsidRPr="00904C37" w:rsidRDefault="00DA2507" w:rsidP="005731C8">
            <w:pPr>
              <w:widowControl w:val="0"/>
              <w:pBdr>
                <w:top w:val="nil"/>
                <w:left w:val="nil"/>
                <w:bottom w:val="nil"/>
                <w:right w:val="nil"/>
                <w:between w:val="nil"/>
              </w:pBdr>
              <w:spacing w:line="279" w:lineRule="auto"/>
              <w:ind w:left="270" w:right="209"/>
              <w:jc w:val="center"/>
              <w:rPr>
                <w:rFonts w:eastAsia="Calibri"/>
                <w:b/>
                <w:sz w:val="24"/>
                <w:szCs w:val="24"/>
                <w:lang w:eastAsia="uk-UA"/>
              </w:rPr>
            </w:pPr>
            <w:r w:rsidRPr="00904C37">
              <w:rPr>
                <w:rFonts w:eastAsia="Calibri"/>
                <w:b/>
                <w:sz w:val="24"/>
                <w:szCs w:val="24"/>
                <w:lang w:eastAsia="uk-UA"/>
              </w:rPr>
              <w:t>Назви тем і питань, що виноситься на самостійне опрацювання та  посилання на навчальну літературу</w:t>
            </w:r>
          </w:p>
        </w:tc>
      </w:tr>
      <w:tr w:rsidR="00DA2507" w:rsidRPr="00904C37" w14:paraId="67321E3C" w14:textId="77777777" w:rsidTr="00B9274B">
        <w:trPr>
          <w:trHeight w:val="350"/>
        </w:trPr>
        <w:tc>
          <w:tcPr>
            <w:tcW w:w="676" w:type="dxa"/>
            <w:shd w:val="clear" w:color="auto" w:fill="auto"/>
            <w:tcMar>
              <w:top w:w="100" w:type="dxa"/>
              <w:left w:w="100" w:type="dxa"/>
              <w:bottom w:w="100" w:type="dxa"/>
              <w:right w:w="100" w:type="dxa"/>
            </w:tcMar>
          </w:tcPr>
          <w:p w14:paraId="47DEE9A6" w14:textId="6F984D9F"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val="en-US" w:eastAsia="uk-UA"/>
              </w:rPr>
            </w:pPr>
            <w:r w:rsidRPr="00904C37">
              <w:rPr>
                <w:rFonts w:eastAsia="Calibri"/>
                <w:sz w:val="24"/>
                <w:szCs w:val="24"/>
                <w:lang w:val="en-US" w:eastAsia="uk-UA"/>
              </w:rPr>
              <w:t>1</w:t>
            </w:r>
          </w:p>
        </w:tc>
        <w:tc>
          <w:tcPr>
            <w:tcW w:w="7410" w:type="dxa"/>
            <w:shd w:val="clear" w:color="auto" w:fill="auto"/>
            <w:tcMar>
              <w:top w:w="100" w:type="dxa"/>
              <w:left w:w="100" w:type="dxa"/>
              <w:bottom w:w="100" w:type="dxa"/>
              <w:right w:w="100" w:type="dxa"/>
            </w:tcMar>
          </w:tcPr>
          <w:p w14:paraId="4DB656F0" w14:textId="6926ADAE"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Наукова публікація</w:t>
            </w:r>
            <w:r w:rsidRPr="00904C37">
              <w:rPr>
                <w:rFonts w:eastAsia="Calibri"/>
                <w:sz w:val="24"/>
                <w:szCs w:val="24"/>
                <w:lang w:val="ru-RU" w:eastAsia="uk-UA"/>
              </w:rPr>
              <w:t>.</w:t>
            </w:r>
            <w:r w:rsidRPr="00904C37">
              <w:rPr>
                <w:rFonts w:eastAsia="Calibri"/>
                <w:sz w:val="24"/>
                <w:szCs w:val="24"/>
                <w:lang w:eastAsia="uk-UA"/>
              </w:rPr>
              <w:t xml:space="preserve"> </w:t>
            </w:r>
            <w:r w:rsidRPr="00904C37">
              <w:rPr>
                <w:rFonts w:eastAsia="Times New Roman"/>
                <w:sz w:val="24"/>
                <w:szCs w:val="24"/>
                <w:lang w:eastAsia="ru-RU"/>
              </w:rPr>
              <w:t>Наукова публікація за темою магістерської роботи</w:t>
            </w:r>
          </w:p>
        </w:tc>
      </w:tr>
      <w:tr w:rsidR="00DA2507" w:rsidRPr="00904C37" w14:paraId="30D1ED48" w14:textId="77777777" w:rsidTr="00B9274B">
        <w:trPr>
          <w:trHeight w:val="350"/>
        </w:trPr>
        <w:tc>
          <w:tcPr>
            <w:tcW w:w="676" w:type="dxa"/>
            <w:shd w:val="clear" w:color="auto" w:fill="auto"/>
            <w:tcMar>
              <w:top w:w="100" w:type="dxa"/>
              <w:left w:w="100" w:type="dxa"/>
              <w:bottom w:w="100" w:type="dxa"/>
              <w:right w:w="100" w:type="dxa"/>
            </w:tcMar>
          </w:tcPr>
          <w:p w14:paraId="14DD0504" w14:textId="40E6CA58"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val="en-US" w:eastAsia="uk-UA"/>
              </w:rPr>
            </w:pPr>
            <w:r w:rsidRPr="00904C37">
              <w:rPr>
                <w:rFonts w:eastAsia="Calibri"/>
                <w:sz w:val="24"/>
                <w:szCs w:val="24"/>
                <w:lang w:val="en-US" w:eastAsia="uk-UA"/>
              </w:rPr>
              <w:t>2</w:t>
            </w:r>
          </w:p>
        </w:tc>
        <w:tc>
          <w:tcPr>
            <w:tcW w:w="7410" w:type="dxa"/>
            <w:shd w:val="clear" w:color="auto" w:fill="auto"/>
            <w:tcMar>
              <w:top w:w="100" w:type="dxa"/>
              <w:left w:w="100" w:type="dxa"/>
              <w:bottom w:w="100" w:type="dxa"/>
              <w:right w:w="100" w:type="dxa"/>
            </w:tcMar>
          </w:tcPr>
          <w:p w14:paraId="7E161934" w14:textId="2FA85643" w:rsidR="00DA2507" w:rsidRPr="00904C37" w:rsidRDefault="00DA2507" w:rsidP="00AF6622">
            <w:pPr>
              <w:widowControl w:val="0"/>
              <w:pBdr>
                <w:top w:val="nil"/>
                <w:left w:val="nil"/>
                <w:bottom w:val="nil"/>
                <w:right w:val="nil"/>
                <w:between w:val="nil"/>
              </w:pBdr>
              <w:spacing w:line="240" w:lineRule="auto"/>
              <w:rPr>
                <w:rFonts w:eastAsia="Calibri"/>
                <w:sz w:val="24"/>
                <w:szCs w:val="24"/>
                <w:lang w:val="ru-RU" w:eastAsia="uk-UA"/>
              </w:rPr>
            </w:pPr>
            <w:r w:rsidRPr="00904C37">
              <w:rPr>
                <w:rFonts w:eastAsia="Times New Roman"/>
                <w:sz w:val="24"/>
                <w:szCs w:val="24"/>
                <w:lang w:eastAsia="ru-RU"/>
              </w:rPr>
              <w:t>Підготовка доповіді за темою магістерської роботи</w:t>
            </w:r>
            <w:r w:rsidRPr="00904C37">
              <w:rPr>
                <w:rFonts w:eastAsia="Times New Roman"/>
                <w:sz w:val="24"/>
                <w:szCs w:val="24"/>
                <w:lang w:val="ru-RU" w:eastAsia="ru-RU"/>
              </w:rPr>
              <w:t xml:space="preserve">. </w:t>
            </w:r>
            <w:r w:rsidRPr="00904C37">
              <w:rPr>
                <w:rFonts w:eastAsia="Calibri"/>
                <w:sz w:val="24"/>
                <w:szCs w:val="24"/>
                <w:lang w:eastAsia="uk-UA"/>
              </w:rPr>
              <w:t>Магістерська дисертація (магістр професійний, магістр науковий)</w:t>
            </w:r>
          </w:p>
        </w:tc>
      </w:tr>
      <w:tr w:rsidR="00DA2507" w:rsidRPr="00904C37" w14:paraId="1096107F" w14:textId="77777777" w:rsidTr="00B9274B">
        <w:trPr>
          <w:trHeight w:val="350"/>
        </w:trPr>
        <w:tc>
          <w:tcPr>
            <w:tcW w:w="676" w:type="dxa"/>
            <w:shd w:val="clear" w:color="auto" w:fill="auto"/>
            <w:tcMar>
              <w:top w:w="100" w:type="dxa"/>
              <w:left w:w="100" w:type="dxa"/>
              <w:bottom w:w="100" w:type="dxa"/>
              <w:right w:w="100" w:type="dxa"/>
            </w:tcMar>
          </w:tcPr>
          <w:p w14:paraId="4A2D97E6" w14:textId="70ED55ED"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val="en-US" w:eastAsia="uk-UA"/>
              </w:rPr>
            </w:pPr>
            <w:r w:rsidRPr="00904C37">
              <w:rPr>
                <w:rFonts w:eastAsia="Calibri"/>
                <w:sz w:val="24"/>
                <w:szCs w:val="24"/>
                <w:lang w:val="en-US" w:eastAsia="uk-UA"/>
              </w:rPr>
              <w:t>3</w:t>
            </w:r>
          </w:p>
        </w:tc>
        <w:tc>
          <w:tcPr>
            <w:tcW w:w="7410" w:type="dxa"/>
            <w:shd w:val="clear" w:color="auto" w:fill="auto"/>
            <w:tcMar>
              <w:top w:w="100" w:type="dxa"/>
              <w:left w:w="100" w:type="dxa"/>
              <w:bottom w:w="100" w:type="dxa"/>
              <w:right w:w="100" w:type="dxa"/>
            </w:tcMar>
          </w:tcPr>
          <w:p w14:paraId="52292C51" w14:textId="1F804C32"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Times New Roman"/>
                <w:sz w:val="24"/>
                <w:szCs w:val="24"/>
                <w:lang w:eastAsia="ru-RU"/>
              </w:rPr>
              <w:t>Підготовка реферату за темою магістерської роботи</w:t>
            </w:r>
          </w:p>
        </w:tc>
      </w:tr>
      <w:tr w:rsidR="00DA2507" w:rsidRPr="00904C37" w14:paraId="388F5BD0" w14:textId="77777777" w:rsidTr="00B9274B">
        <w:trPr>
          <w:trHeight w:val="345"/>
        </w:trPr>
        <w:tc>
          <w:tcPr>
            <w:tcW w:w="676" w:type="dxa"/>
            <w:shd w:val="clear" w:color="auto" w:fill="auto"/>
            <w:tcMar>
              <w:top w:w="100" w:type="dxa"/>
              <w:left w:w="100" w:type="dxa"/>
              <w:bottom w:w="100" w:type="dxa"/>
              <w:right w:w="100" w:type="dxa"/>
            </w:tcMar>
          </w:tcPr>
          <w:p w14:paraId="432A8439" w14:textId="3C3BD9F3"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val="en-US" w:eastAsia="uk-UA"/>
              </w:rPr>
              <w:t>4</w:t>
            </w:r>
            <w:r w:rsidRPr="00904C37">
              <w:rPr>
                <w:rFonts w:eastAsia="Calibri"/>
                <w:sz w:val="24"/>
                <w:szCs w:val="24"/>
                <w:lang w:eastAsia="uk-UA"/>
              </w:rPr>
              <w:t xml:space="preserve"> </w:t>
            </w:r>
          </w:p>
        </w:tc>
        <w:tc>
          <w:tcPr>
            <w:tcW w:w="7410" w:type="dxa"/>
            <w:shd w:val="clear" w:color="auto" w:fill="auto"/>
            <w:tcMar>
              <w:top w:w="100" w:type="dxa"/>
              <w:left w:w="100" w:type="dxa"/>
              <w:bottom w:w="100" w:type="dxa"/>
              <w:right w:w="100" w:type="dxa"/>
            </w:tcMar>
          </w:tcPr>
          <w:p w14:paraId="511F4B0F"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Дисертація доктора філософії </w:t>
            </w:r>
          </w:p>
        </w:tc>
      </w:tr>
      <w:tr w:rsidR="00DA2507" w:rsidRPr="00904C37" w14:paraId="45F47E93" w14:textId="77777777" w:rsidTr="00B9274B">
        <w:trPr>
          <w:trHeight w:val="345"/>
        </w:trPr>
        <w:tc>
          <w:tcPr>
            <w:tcW w:w="676" w:type="dxa"/>
            <w:shd w:val="clear" w:color="auto" w:fill="auto"/>
            <w:tcMar>
              <w:top w:w="100" w:type="dxa"/>
              <w:left w:w="100" w:type="dxa"/>
              <w:bottom w:w="100" w:type="dxa"/>
              <w:right w:w="100" w:type="dxa"/>
            </w:tcMar>
          </w:tcPr>
          <w:p w14:paraId="6EC1FA79" w14:textId="2AB2030F"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val="en-US" w:eastAsia="uk-UA"/>
              </w:rPr>
            </w:pPr>
            <w:r w:rsidRPr="00904C37">
              <w:rPr>
                <w:rFonts w:eastAsia="Calibri"/>
                <w:sz w:val="24"/>
                <w:szCs w:val="24"/>
                <w:lang w:val="en-US" w:eastAsia="uk-UA"/>
              </w:rPr>
              <w:t>5</w:t>
            </w:r>
          </w:p>
        </w:tc>
        <w:tc>
          <w:tcPr>
            <w:tcW w:w="7410" w:type="dxa"/>
            <w:shd w:val="clear" w:color="auto" w:fill="auto"/>
            <w:tcMar>
              <w:top w:w="100" w:type="dxa"/>
              <w:left w:w="100" w:type="dxa"/>
              <w:bottom w:w="100" w:type="dxa"/>
              <w:right w:w="100" w:type="dxa"/>
            </w:tcMar>
          </w:tcPr>
          <w:p w14:paraId="22B2F1D7"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Перелік фахових видань України </w:t>
            </w:r>
          </w:p>
        </w:tc>
      </w:tr>
      <w:tr w:rsidR="00DA2507" w:rsidRPr="00904C37" w14:paraId="18D00EBC" w14:textId="77777777" w:rsidTr="00B9274B">
        <w:trPr>
          <w:trHeight w:val="350"/>
        </w:trPr>
        <w:tc>
          <w:tcPr>
            <w:tcW w:w="676" w:type="dxa"/>
            <w:shd w:val="clear" w:color="auto" w:fill="auto"/>
            <w:tcMar>
              <w:top w:w="100" w:type="dxa"/>
              <w:left w:w="100" w:type="dxa"/>
              <w:bottom w:w="100" w:type="dxa"/>
              <w:right w:w="100" w:type="dxa"/>
            </w:tcMar>
          </w:tcPr>
          <w:p w14:paraId="4FA8B374" w14:textId="5948BAF4"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val="en-US" w:eastAsia="uk-UA"/>
              </w:rPr>
              <w:t>6</w:t>
            </w:r>
            <w:r w:rsidRPr="00904C37">
              <w:rPr>
                <w:rFonts w:eastAsia="Calibri"/>
                <w:sz w:val="24"/>
                <w:szCs w:val="24"/>
                <w:lang w:eastAsia="uk-UA"/>
              </w:rPr>
              <w:t xml:space="preserve"> </w:t>
            </w:r>
          </w:p>
        </w:tc>
        <w:tc>
          <w:tcPr>
            <w:tcW w:w="7410" w:type="dxa"/>
            <w:shd w:val="clear" w:color="auto" w:fill="auto"/>
            <w:tcMar>
              <w:top w:w="100" w:type="dxa"/>
              <w:left w:w="100" w:type="dxa"/>
              <w:bottom w:w="100" w:type="dxa"/>
              <w:right w:w="100" w:type="dxa"/>
            </w:tcMar>
          </w:tcPr>
          <w:p w14:paraId="15F9521E"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Фахові видання з телекомунікаційних та інформаційних технологій, а також суміжних галузей </w:t>
            </w:r>
          </w:p>
        </w:tc>
      </w:tr>
      <w:tr w:rsidR="00DA2507" w:rsidRPr="00904C37" w14:paraId="7A90EB27" w14:textId="77777777" w:rsidTr="00AF6622">
        <w:trPr>
          <w:trHeight w:val="308"/>
        </w:trPr>
        <w:tc>
          <w:tcPr>
            <w:tcW w:w="676" w:type="dxa"/>
            <w:shd w:val="clear" w:color="auto" w:fill="auto"/>
            <w:tcMar>
              <w:top w:w="100" w:type="dxa"/>
              <w:left w:w="100" w:type="dxa"/>
              <w:bottom w:w="100" w:type="dxa"/>
              <w:right w:w="100" w:type="dxa"/>
            </w:tcMar>
          </w:tcPr>
          <w:p w14:paraId="00D200DE" w14:textId="6676A71C"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val="en-US" w:eastAsia="uk-UA"/>
              </w:rPr>
              <w:t>7</w:t>
            </w:r>
            <w:r w:rsidRPr="00904C37">
              <w:rPr>
                <w:rFonts w:eastAsia="Calibri"/>
                <w:sz w:val="24"/>
                <w:szCs w:val="24"/>
                <w:lang w:eastAsia="uk-UA"/>
              </w:rPr>
              <w:t xml:space="preserve"> </w:t>
            </w:r>
          </w:p>
        </w:tc>
        <w:tc>
          <w:tcPr>
            <w:tcW w:w="7410" w:type="dxa"/>
            <w:shd w:val="clear" w:color="auto" w:fill="auto"/>
            <w:tcMar>
              <w:top w:w="100" w:type="dxa"/>
              <w:left w:w="100" w:type="dxa"/>
              <w:bottom w:w="100" w:type="dxa"/>
              <w:right w:w="100" w:type="dxa"/>
            </w:tcMar>
          </w:tcPr>
          <w:p w14:paraId="1377EB77"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Вимоги до публікації </w:t>
            </w:r>
          </w:p>
        </w:tc>
      </w:tr>
      <w:tr w:rsidR="00DA2507" w:rsidRPr="00904C37" w14:paraId="1D26819E" w14:textId="77777777" w:rsidTr="00B9274B">
        <w:trPr>
          <w:trHeight w:val="346"/>
        </w:trPr>
        <w:tc>
          <w:tcPr>
            <w:tcW w:w="676" w:type="dxa"/>
            <w:shd w:val="clear" w:color="auto" w:fill="auto"/>
            <w:tcMar>
              <w:top w:w="100" w:type="dxa"/>
              <w:left w:w="100" w:type="dxa"/>
              <w:bottom w:w="100" w:type="dxa"/>
              <w:right w:w="100" w:type="dxa"/>
            </w:tcMar>
          </w:tcPr>
          <w:p w14:paraId="249A21FB" w14:textId="532D4BEE"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val="en-US" w:eastAsia="uk-UA"/>
              </w:rPr>
              <w:t>8</w:t>
            </w:r>
          </w:p>
        </w:tc>
        <w:tc>
          <w:tcPr>
            <w:tcW w:w="7410" w:type="dxa"/>
            <w:shd w:val="clear" w:color="auto" w:fill="auto"/>
            <w:tcMar>
              <w:top w:w="100" w:type="dxa"/>
              <w:left w:w="100" w:type="dxa"/>
              <w:bottom w:w="100" w:type="dxa"/>
              <w:right w:w="100" w:type="dxa"/>
            </w:tcMar>
          </w:tcPr>
          <w:p w14:paraId="48165E25"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Поняття наукометричної бази </w:t>
            </w:r>
          </w:p>
        </w:tc>
      </w:tr>
      <w:tr w:rsidR="00DA2507" w:rsidRPr="00904C37" w14:paraId="07A1C9DA" w14:textId="77777777" w:rsidTr="00B9274B">
        <w:trPr>
          <w:trHeight w:val="345"/>
        </w:trPr>
        <w:tc>
          <w:tcPr>
            <w:tcW w:w="676" w:type="dxa"/>
            <w:shd w:val="clear" w:color="auto" w:fill="auto"/>
            <w:tcMar>
              <w:top w:w="100" w:type="dxa"/>
              <w:left w:w="100" w:type="dxa"/>
              <w:bottom w:w="100" w:type="dxa"/>
              <w:right w:w="100" w:type="dxa"/>
            </w:tcMar>
          </w:tcPr>
          <w:p w14:paraId="69474B82" w14:textId="0DA9ADA8"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val="en-US" w:eastAsia="uk-UA"/>
              </w:rPr>
            </w:pPr>
            <w:r w:rsidRPr="00904C37">
              <w:rPr>
                <w:rFonts w:eastAsia="Calibri"/>
                <w:sz w:val="24"/>
                <w:szCs w:val="24"/>
                <w:lang w:val="en-US" w:eastAsia="uk-UA"/>
              </w:rPr>
              <w:t>9</w:t>
            </w:r>
          </w:p>
        </w:tc>
        <w:tc>
          <w:tcPr>
            <w:tcW w:w="7410" w:type="dxa"/>
            <w:shd w:val="clear" w:color="auto" w:fill="auto"/>
            <w:tcMar>
              <w:top w:w="100" w:type="dxa"/>
              <w:left w:w="100" w:type="dxa"/>
              <w:bottom w:w="100" w:type="dxa"/>
              <w:right w:w="100" w:type="dxa"/>
            </w:tcMar>
          </w:tcPr>
          <w:p w14:paraId="6F28B482"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Існуючі світові бази </w:t>
            </w:r>
          </w:p>
        </w:tc>
      </w:tr>
      <w:tr w:rsidR="00DA2507" w:rsidRPr="00904C37" w14:paraId="7AFAB83D" w14:textId="77777777" w:rsidTr="00B9274B">
        <w:trPr>
          <w:trHeight w:val="350"/>
        </w:trPr>
        <w:tc>
          <w:tcPr>
            <w:tcW w:w="676" w:type="dxa"/>
            <w:shd w:val="clear" w:color="auto" w:fill="auto"/>
            <w:tcMar>
              <w:top w:w="100" w:type="dxa"/>
              <w:left w:w="100" w:type="dxa"/>
              <w:bottom w:w="100" w:type="dxa"/>
              <w:right w:w="100" w:type="dxa"/>
            </w:tcMar>
          </w:tcPr>
          <w:p w14:paraId="64C975F4" w14:textId="38223E3A"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val="en-US" w:eastAsia="uk-UA"/>
              </w:rPr>
            </w:pPr>
            <w:r w:rsidRPr="00904C37">
              <w:rPr>
                <w:rFonts w:eastAsia="Calibri"/>
                <w:sz w:val="24"/>
                <w:szCs w:val="24"/>
                <w:lang w:val="en-US" w:eastAsia="uk-UA"/>
              </w:rPr>
              <w:lastRenderedPageBreak/>
              <w:t>10</w:t>
            </w:r>
          </w:p>
        </w:tc>
        <w:tc>
          <w:tcPr>
            <w:tcW w:w="7410" w:type="dxa"/>
            <w:shd w:val="clear" w:color="auto" w:fill="auto"/>
            <w:tcMar>
              <w:top w:w="100" w:type="dxa"/>
              <w:left w:w="100" w:type="dxa"/>
              <w:bottom w:w="100" w:type="dxa"/>
              <w:right w:w="100" w:type="dxa"/>
            </w:tcMar>
          </w:tcPr>
          <w:p w14:paraId="1FBEEF9A"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Індекси SNIP </w:t>
            </w:r>
          </w:p>
        </w:tc>
      </w:tr>
      <w:tr w:rsidR="00DA2507" w:rsidRPr="00904C37" w14:paraId="7D5F507B" w14:textId="77777777" w:rsidTr="00B9274B">
        <w:trPr>
          <w:trHeight w:val="345"/>
        </w:trPr>
        <w:tc>
          <w:tcPr>
            <w:tcW w:w="676" w:type="dxa"/>
            <w:shd w:val="clear" w:color="auto" w:fill="auto"/>
            <w:tcMar>
              <w:top w:w="100" w:type="dxa"/>
              <w:left w:w="100" w:type="dxa"/>
              <w:bottom w:w="100" w:type="dxa"/>
              <w:right w:w="100" w:type="dxa"/>
            </w:tcMar>
          </w:tcPr>
          <w:p w14:paraId="7F7AFF6E" w14:textId="4152AA60"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w:t>
            </w:r>
            <w:r w:rsidRPr="00904C37">
              <w:rPr>
                <w:rFonts w:eastAsia="Calibri"/>
                <w:sz w:val="24"/>
                <w:szCs w:val="24"/>
                <w:lang w:val="en-US" w:eastAsia="uk-UA"/>
              </w:rPr>
              <w:t>1</w:t>
            </w:r>
            <w:r w:rsidRPr="00904C37">
              <w:rPr>
                <w:rFonts w:eastAsia="Calibri"/>
                <w:sz w:val="24"/>
                <w:szCs w:val="24"/>
                <w:lang w:eastAsia="uk-UA"/>
              </w:rPr>
              <w:t xml:space="preserve"> </w:t>
            </w:r>
          </w:p>
        </w:tc>
        <w:tc>
          <w:tcPr>
            <w:tcW w:w="7410" w:type="dxa"/>
            <w:shd w:val="clear" w:color="auto" w:fill="auto"/>
            <w:tcMar>
              <w:top w:w="100" w:type="dxa"/>
              <w:left w:w="100" w:type="dxa"/>
              <w:bottom w:w="100" w:type="dxa"/>
              <w:right w:w="100" w:type="dxa"/>
            </w:tcMar>
          </w:tcPr>
          <w:p w14:paraId="2CA62828"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Індекси цитування </w:t>
            </w:r>
          </w:p>
        </w:tc>
      </w:tr>
      <w:tr w:rsidR="00DA2507" w:rsidRPr="00904C37" w14:paraId="7374AA35" w14:textId="77777777" w:rsidTr="00B9274B">
        <w:trPr>
          <w:trHeight w:val="345"/>
        </w:trPr>
        <w:tc>
          <w:tcPr>
            <w:tcW w:w="676" w:type="dxa"/>
            <w:shd w:val="clear" w:color="auto" w:fill="auto"/>
            <w:tcMar>
              <w:top w:w="100" w:type="dxa"/>
              <w:left w:w="100" w:type="dxa"/>
              <w:bottom w:w="100" w:type="dxa"/>
              <w:right w:w="100" w:type="dxa"/>
            </w:tcMar>
          </w:tcPr>
          <w:p w14:paraId="4C9F899A" w14:textId="28894B32"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w:t>
            </w:r>
            <w:r w:rsidRPr="00904C37">
              <w:rPr>
                <w:rFonts w:eastAsia="Calibri"/>
                <w:sz w:val="24"/>
                <w:szCs w:val="24"/>
                <w:lang w:val="en-US" w:eastAsia="uk-UA"/>
              </w:rPr>
              <w:t>2</w:t>
            </w:r>
            <w:r w:rsidRPr="00904C37">
              <w:rPr>
                <w:rFonts w:eastAsia="Calibri"/>
                <w:sz w:val="24"/>
                <w:szCs w:val="24"/>
                <w:lang w:eastAsia="uk-UA"/>
              </w:rPr>
              <w:t xml:space="preserve"> </w:t>
            </w:r>
          </w:p>
        </w:tc>
        <w:tc>
          <w:tcPr>
            <w:tcW w:w="7410" w:type="dxa"/>
            <w:shd w:val="clear" w:color="auto" w:fill="auto"/>
            <w:tcMar>
              <w:top w:w="100" w:type="dxa"/>
              <w:left w:w="100" w:type="dxa"/>
              <w:bottom w:w="100" w:type="dxa"/>
              <w:right w:w="100" w:type="dxa"/>
            </w:tcMar>
          </w:tcPr>
          <w:p w14:paraId="1F6EA9CC"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Нормативні та регламентуючі документи </w:t>
            </w:r>
          </w:p>
        </w:tc>
      </w:tr>
      <w:tr w:rsidR="00DA2507" w:rsidRPr="00904C37" w14:paraId="4DE10F63" w14:textId="77777777" w:rsidTr="00AF6622">
        <w:trPr>
          <w:trHeight w:val="313"/>
        </w:trPr>
        <w:tc>
          <w:tcPr>
            <w:tcW w:w="676" w:type="dxa"/>
            <w:shd w:val="clear" w:color="auto" w:fill="auto"/>
            <w:tcMar>
              <w:top w:w="100" w:type="dxa"/>
              <w:left w:w="100" w:type="dxa"/>
              <w:bottom w:w="100" w:type="dxa"/>
              <w:right w:w="100" w:type="dxa"/>
            </w:tcMar>
          </w:tcPr>
          <w:p w14:paraId="5DB2AECF" w14:textId="23D6995E"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 xml:space="preserve">13 </w:t>
            </w:r>
          </w:p>
        </w:tc>
        <w:tc>
          <w:tcPr>
            <w:tcW w:w="7410" w:type="dxa"/>
            <w:shd w:val="clear" w:color="auto" w:fill="auto"/>
            <w:tcMar>
              <w:top w:w="100" w:type="dxa"/>
              <w:left w:w="100" w:type="dxa"/>
              <w:bottom w:w="100" w:type="dxa"/>
              <w:right w:w="100" w:type="dxa"/>
            </w:tcMar>
          </w:tcPr>
          <w:p w14:paraId="2AE92945"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Відмінності для різних типів наукових праць </w:t>
            </w:r>
          </w:p>
        </w:tc>
      </w:tr>
      <w:tr w:rsidR="00DA2507" w:rsidRPr="00904C37" w14:paraId="03F8A77F" w14:textId="77777777" w:rsidTr="00B9274B">
        <w:trPr>
          <w:trHeight w:val="345"/>
        </w:trPr>
        <w:tc>
          <w:tcPr>
            <w:tcW w:w="676" w:type="dxa"/>
            <w:shd w:val="clear" w:color="auto" w:fill="auto"/>
            <w:tcMar>
              <w:top w:w="100" w:type="dxa"/>
              <w:left w:w="100" w:type="dxa"/>
              <w:bottom w:w="100" w:type="dxa"/>
              <w:right w:w="100" w:type="dxa"/>
            </w:tcMar>
          </w:tcPr>
          <w:p w14:paraId="4E182234" w14:textId="2AA6E994"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w:t>
            </w:r>
            <w:r w:rsidRPr="00904C37">
              <w:rPr>
                <w:rFonts w:eastAsia="Calibri"/>
                <w:sz w:val="24"/>
                <w:szCs w:val="24"/>
                <w:lang w:val="en-US" w:eastAsia="uk-UA"/>
              </w:rPr>
              <w:t>4</w:t>
            </w:r>
            <w:r w:rsidRPr="00904C37">
              <w:rPr>
                <w:rFonts w:eastAsia="Calibri"/>
                <w:sz w:val="24"/>
                <w:szCs w:val="24"/>
                <w:lang w:eastAsia="uk-UA"/>
              </w:rPr>
              <w:t xml:space="preserve"> </w:t>
            </w:r>
          </w:p>
        </w:tc>
        <w:tc>
          <w:tcPr>
            <w:tcW w:w="7410" w:type="dxa"/>
            <w:shd w:val="clear" w:color="auto" w:fill="auto"/>
            <w:tcMar>
              <w:top w:w="100" w:type="dxa"/>
              <w:left w:w="100" w:type="dxa"/>
              <w:bottom w:w="100" w:type="dxa"/>
              <w:right w:w="100" w:type="dxa"/>
            </w:tcMar>
          </w:tcPr>
          <w:p w14:paraId="0EE50B8C"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Стандарти та засоби оформлення списку літературних джерел </w:t>
            </w:r>
          </w:p>
        </w:tc>
      </w:tr>
      <w:tr w:rsidR="00DA2507" w:rsidRPr="00904C37" w14:paraId="16155E8B" w14:textId="77777777" w:rsidTr="00B9274B">
        <w:trPr>
          <w:trHeight w:val="345"/>
        </w:trPr>
        <w:tc>
          <w:tcPr>
            <w:tcW w:w="676" w:type="dxa"/>
            <w:shd w:val="clear" w:color="auto" w:fill="auto"/>
            <w:tcMar>
              <w:top w:w="100" w:type="dxa"/>
              <w:left w:w="100" w:type="dxa"/>
              <w:bottom w:w="100" w:type="dxa"/>
              <w:right w:w="100" w:type="dxa"/>
            </w:tcMar>
          </w:tcPr>
          <w:p w14:paraId="753E5800" w14:textId="359263A8" w:rsidR="00DA2507" w:rsidRPr="00904C37" w:rsidRDefault="00DA2507" w:rsidP="00AF6622">
            <w:pPr>
              <w:widowControl w:val="0"/>
              <w:pBdr>
                <w:top w:val="nil"/>
                <w:left w:val="nil"/>
                <w:bottom w:val="nil"/>
                <w:right w:val="nil"/>
                <w:between w:val="nil"/>
              </w:pBdr>
              <w:spacing w:line="240" w:lineRule="auto"/>
              <w:jc w:val="center"/>
              <w:rPr>
                <w:rFonts w:eastAsia="Calibri"/>
                <w:sz w:val="24"/>
                <w:szCs w:val="24"/>
                <w:lang w:eastAsia="uk-UA"/>
              </w:rPr>
            </w:pPr>
            <w:r w:rsidRPr="00904C37">
              <w:rPr>
                <w:rFonts w:eastAsia="Calibri"/>
                <w:sz w:val="24"/>
                <w:szCs w:val="24"/>
                <w:lang w:eastAsia="uk-UA"/>
              </w:rPr>
              <w:t>1</w:t>
            </w:r>
            <w:r w:rsidRPr="00904C37">
              <w:rPr>
                <w:rFonts w:eastAsia="Calibri"/>
                <w:sz w:val="24"/>
                <w:szCs w:val="24"/>
                <w:lang w:val="en-US" w:eastAsia="uk-UA"/>
              </w:rPr>
              <w:t>5</w:t>
            </w:r>
            <w:r w:rsidRPr="00904C37">
              <w:rPr>
                <w:rFonts w:eastAsia="Calibri"/>
                <w:sz w:val="24"/>
                <w:szCs w:val="24"/>
                <w:lang w:eastAsia="uk-UA"/>
              </w:rPr>
              <w:t xml:space="preserve"> </w:t>
            </w:r>
          </w:p>
        </w:tc>
        <w:tc>
          <w:tcPr>
            <w:tcW w:w="7410" w:type="dxa"/>
            <w:shd w:val="clear" w:color="auto" w:fill="auto"/>
            <w:tcMar>
              <w:top w:w="100" w:type="dxa"/>
              <w:left w:w="100" w:type="dxa"/>
              <w:bottom w:w="100" w:type="dxa"/>
              <w:right w:w="100" w:type="dxa"/>
            </w:tcMar>
          </w:tcPr>
          <w:p w14:paraId="73C2DFEC" w14:textId="77777777" w:rsidR="00DA2507" w:rsidRPr="00904C37" w:rsidRDefault="00DA2507" w:rsidP="00AF6622">
            <w:pPr>
              <w:widowControl w:val="0"/>
              <w:pBdr>
                <w:top w:val="nil"/>
                <w:left w:val="nil"/>
                <w:bottom w:val="nil"/>
                <w:right w:val="nil"/>
                <w:between w:val="nil"/>
              </w:pBdr>
              <w:spacing w:line="240" w:lineRule="auto"/>
              <w:rPr>
                <w:rFonts w:eastAsia="Calibri"/>
                <w:sz w:val="24"/>
                <w:szCs w:val="24"/>
                <w:lang w:eastAsia="uk-UA"/>
              </w:rPr>
            </w:pPr>
            <w:r w:rsidRPr="00904C37">
              <w:rPr>
                <w:rFonts w:eastAsia="Calibri"/>
                <w:sz w:val="24"/>
                <w:szCs w:val="24"/>
                <w:lang w:eastAsia="uk-UA"/>
              </w:rPr>
              <w:t xml:space="preserve">Корисні посилання </w:t>
            </w:r>
          </w:p>
        </w:tc>
      </w:tr>
    </w:tbl>
    <w:p w14:paraId="5A1761E4" w14:textId="6D0B3636" w:rsidR="00742713" w:rsidRPr="00904C37" w:rsidRDefault="00742713" w:rsidP="00742713">
      <w:pPr>
        <w:pStyle w:val="1"/>
        <w:spacing w:line="240" w:lineRule="auto"/>
        <w:rPr>
          <w:rFonts w:ascii="Times New Roman" w:hAnsi="Times New Roman"/>
        </w:rPr>
      </w:pPr>
      <w:r w:rsidRPr="00904C37">
        <w:rPr>
          <w:rFonts w:ascii="Times New Roman" w:hAnsi="Times New Roman"/>
        </w:rPr>
        <w:t>Індивідуальні завдання</w:t>
      </w:r>
    </w:p>
    <w:p w14:paraId="5679ABF3" w14:textId="0A1563F6" w:rsidR="008C5B77" w:rsidRPr="00904C37" w:rsidRDefault="00DA44E9" w:rsidP="00FD09EB">
      <w:pPr>
        <w:spacing w:line="240" w:lineRule="auto"/>
        <w:ind w:firstLine="708"/>
        <w:jc w:val="both"/>
        <w:rPr>
          <w:i/>
          <w:sz w:val="24"/>
          <w:szCs w:val="24"/>
        </w:rPr>
      </w:pPr>
      <w:r w:rsidRPr="00904C37">
        <w:rPr>
          <w:rFonts w:eastAsia="Times New Roman"/>
          <w:spacing w:val="3"/>
          <w:sz w:val="24"/>
          <w:szCs w:val="24"/>
          <w:lang w:eastAsia="ru-RU"/>
        </w:rPr>
        <w:t>Навчальним планом передбачено і</w:t>
      </w:r>
      <w:r w:rsidR="008C5B77" w:rsidRPr="00904C37">
        <w:rPr>
          <w:rFonts w:eastAsia="Times New Roman"/>
          <w:spacing w:val="3"/>
          <w:sz w:val="24"/>
          <w:szCs w:val="24"/>
          <w:lang w:eastAsia="ru-RU"/>
        </w:rPr>
        <w:t>ндивідуальн</w:t>
      </w:r>
      <w:r w:rsidRPr="00904C37">
        <w:rPr>
          <w:rFonts w:eastAsia="Times New Roman"/>
          <w:spacing w:val="3"/>
          <w:sz w:val="24"/>
          <w:szCs w:val="24"/>
          <w:lang w:eastAsia="ru-RU"/>
        </w:rPr>
        <w:t>е</w:t>
      </w:r>
      <w:r w:rsidR="008C5B77" w:rsidRPr="00904C37">
        <w:rPr>
          <w:rFonts w:eastAsia="Times New Roman"/>
          <w:spacing w:val="3"/>
          <w:sz w:val="24"/>
          <w:szCs w:val="24"/>
          <w:lang w:eastAsia="ru-RU"/>
        </w:rPr>
        <w:t xml:space="preserve"> завдання </w:t>
      </w:r>
      <w:r w:rsidRPr="00904C37">
        <w:rPr>
          <w:rFonts w:eastAsia="Times New Roman"/>
          <w:spacing w:val="3"/>
          <w:sz w:val="24"/>
          <w:szCs w:val="24"/>
          <w:lang w:eastAsia="ru-RU"/>
        </w:rPr>
        <w:t>у вигляді написання реферату на за тематикою магістерської дисертації</w:t>
      </w:r>
      <w:r w:rsidR="008B6EBD" w:rsidRPr="00904C37">
        <w:rPr>
          <w:rFonts w:eastAsia="Times New Roman"/>
          <w:spacing w:val="3"/>
          <w:sz w:val="24"/>
          <w:szCs w:val="24"/>
          <w:lang w:eastAsia="ru-RU"/>
        </w:rPr>
        <w:t>.</w:t>
      </w:r>
    </w:p>
    <w:p w14:paraId="791886A6" w14:textId="3B9CB370" w:rsidR="00F95D78" w:rsidRPr="00904C37" w:rsidRDefault="00EB4F56" w:rsidP="00F95D78">
      <w:pPr>
        <w:pStyle w:val="1"/>
        <w:numPr>
          <w:ilvl w:val="0"/>
          <w:numId w:val="0"/>
        </w:numPr>
        <w:shd w:val="clear" w:color="auto" w:fill="BFBFBF" w:themeFill="background1" w:themeFillShade="BF"/>
        <w:spacing w:line="240" w:lineRule="auto"/>
        <w:jc w:val="center"/>
        <w:rPr>
          <w:rFonts w:ascii="Times New Roman" w:hAnsi="Times New Roman"/>
        </w:rPr>
      </w:pPr>
      <w:r w:rsidRPr="00904C37">
        <w:rPr>
          <w:rFonts w:ascii="Times New Roman" w:hAnsi="Times New Roman"/>
        </w:rPr>
        <w:t>Політика та контроль</w:t>
      </w:r>
    </w:p>
    <w:p w14:paraId="11F60A99" w14:textId="0D97AAE5" w:rsidR="004A6336" w:rsidRPr="00904C37" w:rsidRDefault="00F51B26" w:rsidP="004A6336">
      <w:pPr>
        <w:pStyle w:val="1"/>
        <w:spacing w:line="240" w:lineRule="auto"/>
        <w:rPr>
          <w:rFonts w:ascii="Times New Roman" w:hAnsi="Times New Roman"/>
        </w:rPr>
      </w:pPr>
      <w:r w:rsidRPr="00904C37">
        <w:rPr>
          <w:rFonts w:ascii="Times New Roman" w:hAnsi="Times New Roman"/>
        </w:rPr>
        <w:t>П</w:t>
      </w:r>
      <w:r w:rsidR="004A6336" w:rsidRPr="00904C37">
        <w:rPr>
          <w:rFonts w:ascii="Times New Roman" w:hAnsi="Times New Roman"/>
        </w:rPr>
        <w:t>олітика навчальної дисципліни</w:t>
      </w:r>
      <w:r w:rsidR="00087AFC" w:rsidRPr="00904C37">
        <w:rPr>
          <w:rFonts w:ascii="Times New Roman" w:hAnsi="Times New Roman"/>
        </w:rPr>
        <w:t xml:space="preserve"> (освітнього компонента)</w:t>
      </w:r>
    </w:p>
    <w:p w14:paraId="5D4DEEE0" w14:textId="06122917" w:rsidR="00BD20EF" w:rsidRPr="00904C37" w:rsidRDefault="00BD20EF" w:rsidP="00DA44E9">
      <w:pPr>
        <w:ind w:firstLine="708"/>
        <w:jc w:val="both"/>
        <w:rPr>
          <w:sz w:val="26"/>
          <w:szCs w:val="26"/>
        </w:rPr>
      </w:pPr>
      <w:r w:rsidRPr="00904C37">
        <w:rPr>
          <w:sz w:val="26"/>
          <w:szCs w:val="26"/>
        </w:rPr>
        <w:t xml:space="preserve">Матеріал навчальної дисципліни вивчається у </w:t>
      </w:r>
      <w:r w:rsidR="00FD09EB" w:rsidRPr="00904C37">
        <w:rPr>
          <w:sz w:val="26"/>
          <w:szCs w:val="26"/>
        </w:rPr>
        <w:t>перш</w:t>
      </w:r>
      <w:r w:rsidRPr="00904C37">
        <w:rPr>
          <w:sz w:val="26"/>
          <w:szCs w:val="26"/>
        </w:rPr>
        <w:t xml:space="preserve">ому семестрі на </w:t>
      </w:r>
      <w:r w:rsidR="00EB2B58" w:rsidRPr="00904C37">
        <w:rPr>
          <w:sz w:val="26"/>
          <w:szCs w:val="26"/>
        </w:rPr>
        <w:t xml:space="preserve">лекційних та </w:t>
      </w:r>
      <w:r w:rsidRPr="00904C37">
        <w:rPr>
          <w:sz w:val="26"/>
          <w:szCs w:val="26"/>
        </w:rPr>
        <w:t>практичних заняттях. Передбачено написання, як мінімум, тез доповіді на міжнародну науково-технічну конференцію студентів на базі НН ІТС ПРІТС, однієї наукової статті з метою підготовки до захисту магістерської дисертації, відповідно до керівних документів Міністерства освіти і науки України для студентів закладів вищої освіті.</w:t>
      </w:r>
    </w:p>
    <w:p w14:paraId="24912E32" w14:textId="4113DA32" w:rsidR="00BB1835" w:rsidRPr="00904C37" w:rsidRDefault="00BB1835" w:rsidP="00BB1835">
      <w:pPr>
        <w:pStyle w:val="1"/>
        <w:rPr>
          <w:rFonts w:ascii="Times New Roman" w:hAnsi="Times New Roman"/>
        </w:rPr>
      </w:pPr>
      <w:r w:rsidRPr="00904C37">
        <w:rPr>
          <w:rFonts w:ascii="Times New Roman" w:hAnsi="Times New Roman"/>
        </w:rPr>
        <w:t>Види контролю та рейтингова система оцінювання результатів навчання (РСО)</w:t>
      </w:r>
    </w:p>
    <w:p w14:paraId="621A08A0" w14:textId="41AB1DFF" w:rsidR="008B6EBD" w:rsidRPr="00904C37" w:rsidRDefault="008B6EBD" w:rsidP="00BD20EF">
      <w:pPr>
        <w:ind w:firstLine="708"/>
        <w:rPr>
          <w:sz w:val="24"/>
          <w:szCs w:val="24"/>
        </w:rPr>
      </w:pPr>
      <w:r w:rsidRPr="00904C37">
        <w:rPr>
          <w:sz w:val="24"/>
          <w:szCs w:val="24"/>
        </w:rPr>
        <w:t>Засобами діагностики успішності навчання є доповіді на наукових семінарах за тематикою магістерських робіт.</w:t>
      </w:r>
    </w:p>
    <w:p w14:paraId="5B278ACC" w14:textId="77777777" w:rsidR="000F3884" w:rsidRPr="00904C37" w:rsidRDefault="000F3884" w:rsidP="000F3884">
      <w:pPr>
        <w:spacing w:line="360" w:lineRule="auto"/>
        <w:ind w:firstLine="709"/>
        <w:rPr>
          <w:sz w:val="24"/>
          <w:szCs w:val="24"/>
        </w:rPr>
      </w:pPr>
      <w:r w:rsidRPr="00904C37">
        <w:rPr>
          <w:sz w:val="24"/>
          <w:szCs w:val="24"/>
        </w:rPr>
        <w:t>Рейтинг студента з дисципліни складається з балів, які він отримує:</w:t>
      </w:r>
    </w:p>
    <w:p w14:paraId="24143CF8" w14:textId="6CCCDD7D" w:rsidR="000F3884" w:rsidRPr="00904C37" w:rsidRDefault="008B6EBD" w:rsidP="000F3884">
      <w:pPr>
        <w:ind w:firstLine="992"/>
        <w:rPr>
          <w:sz w:val="24"/>
          <w:szCs w:val="24"/>
        </w:rPr>
      </w:pPr>
      <w:r w:rsidRPr="00904C37">
        <w:rPr>
          <w:sz w:val="24"/>
          <w:szCs w:val="24"/>
        </w:rPr>
        <w:t>1</w:t>
      </w:r>
      <w:r w:rsidR="000F3884" w:rsidRPr="00904C37">
        <w:rPr>
          <w:sz w:val="24"/>
          <w:szCs w:val="24"/>
        </w:rPr>
        <w:t>) за роботу на практичних заняттях;</w:t>
      </w:r>
    </w:p>
    <w:p w14:paraId="3773C272" w14:textId="36B297EC" w:rsidR="000F3884" w:rsidRPr="00904C37" w:rsidRDefault="008B6EBD" w:rsidP="000F3884">
      <w:pPr>
        <w:ind w:firstLine="992"/>
        <w:rPr>
          <w:sz w:val="24"/>
          <w:szCs w:val="24"/>
        </w:rPr>
      </w:pPr>
      <w:r w:rsidRPr="00904C37">
        <w:rPr>
          <w:sz w:val="24"/>
          <w:szCs w:val="24"/>
        </w:rPr>
        <w:t>2</w:t>
      </w:r>
      <w:r w:rsidR="000F3884" w:rsidRPr="00904C37">
        <w:rPr>
          <w:sz w:val="24"/>
          <w:szCs w:val="24"/>
        </w:rPr>
        <w:t xml:space="preserve">) за </w:t>
      </w:r>
      <w:r w:rsidRPr="00904C37">
        <w:rPr>
          <w:sz w:val="24"/>
          <w:szCs w:val="24"/>
        </w:rPr>
        <w:t>зроблену доповідь за темою магістерської роботи</w:t>
      </w:r>
      <w:r w:rsidR="000F3884" w:rsidRPr="00904C37">
        <w:rPr>
          <w:sz w:val="24"/>
          <w:szCs w:val="24"/>
        </w:rPr>
        <w:t>;</w:t>
      </w:r>
    </w:p>
    <w:p w14:paraId="0CCA9359" w14:textId="35ECBC10" w:rsidR="008B6EBD" w:rsidRPr="00904C37" w:rsidRDefault="008B6EBD" w:rsidP="000F3884">
      <w:pPr>
        <w:ind w:firstLine="992"/>
        <w:rPr>
          <w:sz w:val="24"/>
          <w:szCs w:val="24"/>
        </w:rPr>
      </w:pPr>
      <w:r w:rsidRPr="00904C37">
        <w:rPr>
          <w:sz w:val="24"/>
          <w:szCs w:val="24"/>
        </w:rPr>
        <w:t>3) за підготовлену публікацію за темою магістерської роботи;</w:t>
      </w:r>
    </w:p>
    <w:p w14:paraId="0EABE931" w14:textId="490352D9" w:rsidR="00564641" w:rsidRPr="00904C37" w:rsidRDefault="00564641" w:rsidP="000F3884">
      <w:pPr>
        <w:ind w:firstLine="992"/>
        <w:rPr>
          <w:sz w:val="24"/>
          <w:szCs w:val="24"/>
        </w:rPr>
      </w:pPr>
      <w:r w:rsidRPr="00904C37">
        <w:rPr>
          <w:sz w:val="24"/>
          <w:szCs w:val="24"/>
        </w:rPr>
        <w:t>4) за підготовлений реферат за темою магістерської роботи;</w:t>
      </w:r>
    </w:p>
    <w:p w14:paraId="5AC4D83D" w14:textId="77777777" w:rsidR="00840385" w:rsidRPr="00904C37" w:rsidRDefault="00840385" w:rsidP="00535E3D">
      <w:pPr>
        <w:spacing w:line="240" w:lineRule="auto"/>
        <w:ind w:firstLine="709"/>
        <w:rPr>
          <w:rFonts w:eastAsia="Times New Roman"/>
          <w:sz w:val="24"/>
          <w:szCs w:val="24"/>
          <w:lang w:eastAsia="ru-RU"/>
        </w:rPr>
      </w:pPr>
    </w:p>
    <w:p w14:paraId="2700B6CE" w14:textId="4259DF27" w:rsidR="00840385" w:rsidRPr="00904C37" w:rsidRDefault="00DA44E9" w:rsidP="00814526">
      <w:pPr>
        <w:numPr>
          <w:ilvl w:val="0"/>
          <w:numId w:val="5"/>
        </w:numPr>
        <w:spacing w:line="240" w:lineRule="auto"/>
        <w:rPr>
          <w:rFonts w:eastAsia="Times New Roman"/>
          <w:b/>
          <w:color w:val="000000"/>
          <w:spacing w:val="3"/>
          <w:sz w:val="24"/>
          <w:szCs w:val="24"/>
          <w:lang w:eastAsia="ru-RU"/>
        </w:rPr>
      </w:pPr>
      <w:bookmarkStart w:id="6" w:name="_Hlk81022951"/>
      <w:r w:rsidRPr="00904C37">
        <w:rPr>
          <w:rFonts w:eastAsia="Times New Roman"/>
          <w:b/>
          <w:color w:val="000000"/>
          <w:spacing w:val="3"/>
          <w:sz w:val="24"/>
          <w:szCs w:val="24"/>
          <w:lang w:eastAsia="ru-RU"/>
        </w:rPr>
        <w:t>П</w:t>
      </w:r>
      <w:r w:rsidR="00840385" w:rsidRPr="00904C37">
        <w:rPr>
          <w:rFonts w:eastAsia="Times New Roman"/>
          <w:b/>
          <w:color w:val="000000"/>
          <w:spacing w:val="3"/>
          <w:sz w:val="24"/>
          <w:szCs w:val="24"/>
          <w:lang w:eastAsia="ru-RU"/>
        </w:rPr>
        <w:t>рактична робота</w:t>
      </w:r>
    </w:p>
    <w:p w14:paraId="6171B5A1" w14:textId="77777777" w:rsidR="00840385" w:rsidRPr="00904C37" w:rsidRDefault="00840385" w:rsidP="002131F3">
      <w:pPr>
        <w:spacing w:line="240" w:lineRule="auto"/>
        <w:jc w:val="both"/>
        <w:rPr>
          <w:rFonts w:eastAsia="Times New Roman"/>
          <w:b/>
          <w:color w:val="000000"/>
          <w:spacing w:val="3"/>
          <w:sz w:val="24"/>
          <w:szCs w:val="24"/>
          <w:lang w:eastAsia="ru-RU"/>
        </w:rPr>
      </w:pPr>
    </w:p>
    <w:p w14:paraId="787A69EC" w14:textId="65F06878" w:rsidR="00840385" w:rsidRDefault="00DA44E9" w:rsidP="001C764F">
      <w:pPr>
        <w:pStyle w:val="a0"/>
        <w:numPr>
          <w:ilvl w:val="0"/>
          <w:numId w:val="9"/>
        </w:numPr>
        <w:spacing w:after="120" w:line="240" w:lineRule="auto"/>
        <w:ind w:left="629" w:hanging="357"/>
        <w:jc w:val="both"/>
        <w:rPr>
          <w:rFonts w:eastAsia="Times New Roman"/>
          <w:color w:val="000000"/>
          <w:spacing w:val="3"/>
          <w:sz w:val="24"/>
          <w:szCs w:val="24"/>
          <w:lang w:eastAsia="ru-RU"/>
        </w:rPr>
      </w:pPr>
      <w:r w:rsidRPr="00904C37">
        <w:rPr>
          <w:rFonts w:eastAsia="Times New Roman"/>
          <w:color w:val="000000"/>
          <w:spacing w:val="3"/>
          <w:sz w:val="24"/>
          <w:szCs w:val="24"/>
          <w:lang w:eastAsia="ru-RU"/>
        </w:rPr>
        <w:t>П</w:t>
      </w:r>
      <w:r w:rsidR="00840385" w:rsidRPr="00904C37">
        <w:rPr>
          <w:rFonts w:eastAsia="Times New Roman"/>
          <w:color w:val="000000"/>
          <w:spacing w:val="3"/>
          <w:sz w:val="24"/>
          <w:szCs w:val="24"/>
          <w:lang w:eastAsia="ru-RU"/>
        </w:rPr>
        <w:t>ідготовка публікації за темою магістерської дисертації</w:t>
      </w:r>
      <w:r w:rsidR="00900467" w:rsidRPr="00904C37">
        <w:rPr>
          <w:rFonts w:eastAsia="Times New Roman"/>
          <w:color w:val="000000"/>
          <w:spacing w:val="3"/>
          <w:sz w:val="24"/>
          <w:szCs w:val="24"/>
          <w:lang w:eastAsia="ru-RU"/>
        </w:rPr>
        <w:t>,</w:t>
      </w:r>
      <w:r w:rsidR="00840385" w:rsidRPr="00904C37">
        <w:rPr>
          <w:rFonts w:eastAsia="Times New Roman"/>
          <w:color w:val="000000"/>
          <w:spacing w:val="3"/>
          <w:sz w:val="24"/>
          <w:szCs w:val="24"/>
          <w:lang w:eastAsia="ru-RU"/>
        </w:rPr>
        <w:t xml:space="preserve"> </w:t>
      </w:r>
      <w:bookmarkStart w:id="7" w:name="_Hlk158816751"/>
      <w:r w:rsidRPr="00904C37">
        <w:rPr>
          <w:rFonts w:eastAsia="Times New Roman"/>
          <w:color w:val="000000"/>
          <w:spacing w:val="3"/>
          <w:sz w:val="24"/>
          <w:szCs w:val="24"/>
          <w:lang w:eastAsia="ru-RU"/>
        </w:rPr>
        <w:t>ваговий</w:t>
      </w:r>
      <w:r w:rsidR="00900467" w:rsidRPr="00904C37">
        <w:rPr>
          <w:rFonts w:eastAsia="Times New Roman"/>
          <w:color w:val="000000"/>
          <w:spacing w:val="3"/>
          <w:sz w:val="24"/>
          <w:szCs w:val="24"/>
          <w:lang w:eastAsia="ru-RU"/>
        </w:rPr>
        <w:t xml:space="preserve"> бал - </w:t>
      </w:r>
      <w:r w:rsidR="009A138E" w:rsidRPr="00904C37">
        <w:rPr>
          <w:rFonts w:eastAsia="Times New Roman"/>
          <w:b/>
          <w:bCs/>
          <w:color w:val="000000"/>
          <w:spacing w:val="3"/>
          <w:sz w:val="24"/>
          <w:szCs w:val="24"/>
          <w:lang w:eastAsia="ru-RU"/>
        </w:rPr>
        <w:t>3</w:t>
      </w:r>
      <w:r w:rsidR="00840385" w:rsidRPr="00904C37">
        <w:rPr>
          <w:rFonts w:eastAsia="Times New Roman"/>
          <w:b/>
          <w:bCs/>
          <w:color w:val="000000"/>
          <w:spacing w:val="3"/>
          <w:sz w:val="24"/>
          <w:szCs w:val="24"/>
          <w:lang w:eastAsia="ru-RU"/>
        </w:rPr>
        <w:t>0</w:t>
      </w:r>
      <w:r w:rsidR="00840385" w:rsidRPr="00904C37">
        <w:rPr>
          <w:rFonts w:eastAsia="Times New Roman"/>
          <w:color w:val="000000"/>
          <w:spacing w:val="3"/>
          <w:sz w:val="24"/>
          <w:szCs w:val="24"/>
          <w:lang w:eastAsia="ru-RU"/>
        </w:rPr>
        <w:t>;</w:t>
      </w:r>
    </w:p>
    <w:p w14:paraId="09C3CF28" w14:textId="46509592" w:rsidR="009A138E" w:rsidRPr="00904C37" w:rsidRDefault="009A138E" w:rsidP="001C764F">
      <w:pPr>
        <w:pStyle w:val="a0"/>
        <w:numPr>
          <w:ilvl w:val="2"/>
          <w:numId w:val="34"/>
        </w:numPr>
        <w:spacing w:line="240" w:lineRule="auto"/>
        <w:ind w:left="1418"/>
        <w:jc w:val="both"/>
        <w:rPr>
          <w:rFonts w:eastAsia="Times New Roman"/>
          <w:color w:val="000000"/>
          <w:spacing w:val="3"/>
          <w:sz w:val="24"/>
          <w:szCs w:val="24"/>
          <w:lang w:eastAsia="ru-RU"/>
        </w:rPr>
      </w:pPr>
      <w:bookmarkStart w:id="8" w:name="_Hlk158816828"/>
      <w:bookmarkEnd w:id="7"/>
      <w:r w:rsidRPr="00904C37">
        <w:rPr>
          <w:rFonts w:eastAsia="Times New Roman"/>
          <w:color w:val="000000"/>
          <w:spacing w:val="3"/>
          <w:sz w:val="24"/>
          <w:szCs w:val="24"/>
          <w:lang w:eastAsia="ru-RU"/>
        </w:rPr>
        <w:t>Публікація включає всі основні розділи: анотацію, вступ, ґрунтовний огляд стану досліджень</w:t>
      </w:r>
      <w:r w:rsidR="00900467" w:rsidRPr="00904C37">
        <w:rPr>
          <w:rFonts w:eastAsia="Times New Roman"/>
          <w:color w:val="000000"/>
          <w:spacing w:val="3"/>
          <w:sz w:val="24"/>
          <w:szCs w:val="24"/>
          <w:lang w:eastAsia="ru-RU"/>
        </w:rPr>
        <w:t>, по</w:t>
      </w:r>
      <w:r w:rsidRPr="00904C37">
        <w:rPr>
          <w:rFonts w:eastAsia="Times New Roman"/>
          <w:color w:val="000000"/>
          <w:spacing w:val="3"/>
          <w:sz w:val="24"/>
          <w:szCs w:val="24"/>
          <w:lang w:eastAsia="ru-RU"/>
        </w:rPr>
        <w:t>становк</w:t>
      </w:r>
      <w:r w:rsidR="00381D7A" w:rsidRPr="00904C37">
        <w:rPr>
          <w:rFonts w:eastAsia="Times New Roman"/>
          <w:color w:val="000000"/>
          <w:spacing w:val="3"/>
          <w:sz w:val="24"/>
          <w:szCs w:val="24"/>
          <w:lang w:eastAsia="ru-RU"/>
        </w:rPr>
        <w:t>у</w:t>
      </w:r>
      <w:r w:rsidRPr="00904C37">
        <w:rPr>
          <w:rFonts w:eastAsia="Times New Roman"/>
          <w:color w:val="000000"/>
          <w:spacing w:val="3"/>
          <w:sz w:val="24"/>
          <w:szCs w:val="24"/>
          <w:lang w:eastAsia="ru-RU"/>
        </w:rPr>
        <w:t xml:space="preserve"> задач</w:t>
      </w:r>
      <w:r w:rsidR="00900467" w:rsidRPr="00904C37">
        <w:rPr>
          <w:rFonts w:eastAsia="Times New Roman"/>
          <w:color w:val="000000"/>
          <w:spacing w:val="3"/>
          <w:sz w:val="24"/>
          <w:szCs w:val="24"/>
          <w:lang w:eastAsia="ru-RU"/>
        </w:rPr>
        <w:t>і досліджень, викладення суті запропонованого рішення, експериментальну частину з доказом ефективності отриманих результатів, висновки, план подальших досліджень, список джерел та прийнята до опублікування у видавництві або конференції з категорією А  - 30;</w:t>
      </w:r>
    </w:p>
    <w:bookmarkEnd w:id="8"/>
    <w:p w14:paraId="5A00DB28" w14:textId="7E3DA66E" w:rsidR="00900467" w:rsidRPr="00904C37" w:rsidRDefault="00900467" w:rsidP="001C764F">
      <w:pPr>
        <w:pStyle w:val="a0"/>
        <w:numPr>
          <w:ilvl w:val="2"/>
          <w:numId w:val="34"/>
        </w:numPr>
        <w:spacing w:line="240" w:lineRule="auto"/>
        <w:ind w:left="1418"/>
        <w:jc w:val="both"/>
        <w:rPr>
          <w:rFonts w:eastAsia="Times New Roman"/>
          <w:spacing w:val="3"/>
          <w:sz w:val="24"/>
          <w:szCs w:val="24"/>
          <w:lang w:eastAsia="ru-RU"/>
        </w:rPr>
      </w:pPr>
      <w:r w:rsidRPr="00904C37">
        <w:rPr>
          <w:rFonts w:eastAsia="Times New Roman"/>
          <w:spacing w:val="3"/>
          <w:sz w:val="24"/>
          <w:szCs w:val="24"/>
          <w:lang w:eastAsia="ru-RU"/>
        </w:rPr>
        <w:t>Публікація включає всі основні розділи: анотацію, вступ, ґрунтовний огляд стану досліджень, постановк</w:t>
      </w:r>
      <w:r w:rsidR="00381D7A" w:rsidRPr="00904C37">
        <w:rPr>
          <w:rFonts w:eastAsia="Times New Roman"/>
          <w:spacing w:val="3"/>
          <w:sz w:val="24"/>
          <w:szCs w:val="24"/>
          <w:lang w:eastAsia="ru-RU"/>
        </w:rPr>
        <w:t>у</w:t>
      </w:r>
      <w:r w:rsidRPr="00904C37">
        <w:rPr>
          <w:rFonts w:eastAsia="Times New Roman"/>
          <w:spacing w:val="3"/>
          <w:sz w:val="24"/>
          <w:szCs w:val="24"/>
          <w:lang w:eastAsia="ru-RU"/>
        </w:rPr>
        <w:t xml:space="preserve"> задачі досліджень, викладення суті запропонованого рішення, експериментальну частину з доказом ефективності отриманих результатів, висновки, план подальших досліджень, список джерел та прийнята до опублікування у видавництві або конференції з категорією Б  - 25;</w:t>
      </w:r>
    </w:p>
    <w:p w14:paraId="404EEC3C" w14:textId="5179DB2E" w:rsidR="00AE284C" w:rsidRPr="00904C37" w:rsidRDefault="00AE284C" w:rsidP="001C764F">
      <w:pPr>
        <w:pStyle w:val="a0"/>
        <w:numPr>
          <w:ilvl w:val="2"/>
          <w:numId w:val="34"/>
        </w:numPr>
        <w:spacing w:line="240" w:lineRule="auto"/>
        <w:ind w:left="1418"/>
        <w:jc w:val="both"/>
        <w:rPr>
          <w:rFonts w:eastAsia="Times New Roman"/>
          <w:spacing w:val="3"/>
          <w:sz w:val="24"/>
          <w:szCs w:val="24"/>
          <w:lang w:eastAsia="ru-RU"/>
        </w:rPr>
      </w:pPr>
      <w:r w:rsidRPr="00904C37">
        <w:rPr>
          <w:rFonts w:eastAsia="Times New Roman"/>
          <w:spacing w:val="3"/>
          <w:sz w:val="24"/>
          <w:szCs w:val="24"/>
          <w:lang w:eastAsia="ru-RU"/>
        </w:rPr>
        <w:t>Публікація підготовлена, але включає не всі основні розділи: анотацію, вступ, ґрунтовний огляд стану досліджень, постановк</w:t>
      </w:r>
      <w:r w:rsidR="00381D7A" w:rsidRPr="00904C37">
        <w:rPr>
          <w:rFonts w:eastAsia="Times New Roman"/>
          <w:spacing w:val="3"/>
          <w:sz w:val="24"/>
          <w:szCs w:val="24"/>
          <w:lang w:eastAsia="ru-RU"/>
        </w:rPr>
        <w:t>у</w:t>
      </w:r>
      <w:r w:rsidRPr="00904C37">
        <w:rPr>
          <w:rFonts w:eastAsia="Times New Roman"/>
          <w:spacing w:val="3"/>
          <w:sz w:val="24"/>
          <w:szCs w:val="24"/>
          <w:lang w:eastAsia="ru-RU"/>
        </w:rPr>
        <w:t xml:space="preserve"> задачі досліджень, викладення суті запропонованого рішення, експериментальну частину з доказом ефективності </w:t>
      </w:r>
      <w:r w:rsidRPr="00904C37">
        <w:rPr>
          <w:rFonts w:eastAsia="Times New Roman"/>
          <w:spacing w:val="3"/>
          <w:sz w:val="24"/>
          <w:szCs w:val="24"/>
          <w:lang w:eastAsia="ru-RU"/>
        </w:rPr>
        <w:lastRenderedPageBreak/>
        <w:t>отриманих результатів, висновки, план подальших досліджень, список джерел та ще не прийнята до опублікування у видавництві або конференції - 15;</w:t>
      </w:r>
    </w:p>
    <w:p w14:paraId="6D4C6F15" w14:textId="6F9302DB" w:rsidR="00900467" w:rsidRDefault="00AE284C" w:rsidP="001C764F">
      <w:pPr>
        <w:pStyle w:val="a0"/>
        <w:numPr>
          <w:ilvl w:val="2"/>
          <w:numId w:val="34"/>
        </w:numPr>
        <w:spacing w:line="240" w:lineRule="auto"/>
        <w:ind w:left="1418"/>
        <w:jc w:val="both"/>
        <w:rPr>
          <w:rFonts w:eastAsia="Times New Roman"/>
          <w:spacing w:val="3"/>
          <w:sz w:val="24"/>
          <w:szCs w:val="24"/>
          <w:lang w:eastAsia="ru-RU"/>
        </w:rPr>
      </w:pPr>
      <w:r w:rsidRPr="00904C37">
        <w:rPr>
          <w:rFonts w:eastAsia="Times New Roman"/>
          <w:spacing w:val="3"/>
          <w:sz w:val="24"/>
          <w:szCs w:val="24"/>
          <w:lang w:eastAsia="ru-RU"/>
        </w:rPr>
        <w:t>Публікацію не підготовлено – 0.</w:t>
      </w:r>
    </w:p>
    <w:p w14:paraId="27E8CD4F" w14:textId="77777777" w:rsidR="001C764F" w:rsidRPr="001C764F" w:rsidRDefault="001C764F" w:rsidP="001C764F">
      <w:pPr>
        <w:pStyle w:val="a0"/>
        <w:spacing w:line="240" w:lineRule="auto"/>
        <w:ind w:left="928"/>
        <w:jc w:val="both"/>
        <w:rPr>
          <w:rFonts w:eastAsia="Times New Roman"/>
          <w:spacing w:val="3"/>
          <w:sz w:val="16"/>
          <w:szCs w:val="16"/>
          <w:lang w:eastAsia="ru-RU"/>
        </w:rPr>
      </w:pPr>
    </w:p>
    <w:p w14:paraId="0326636B" w14:textId="77777777" w:rsidR="00381D7A" w:rsidRDefault="009A138E" w:rsidP="00453552">
      <w:pPr>
        <w:pStyle w:val="a0"/>
        <w:numPr>
          <w:ilvl w:val="0"/>
          <w:numId w:val="9"/>
        </w:numPr>
        <w:spacing w:line="240" w:lineRule="auto"/>
        <w:ind w:hanging="357"/>
        <w:jc w:val="both"/>
        <w:rPr>
          <w:rFonts w:eastAsia="Times New Roman"/>
          <w:color w:val="000000"/>
          <w:spacing w:val="3"/>
          <w:sz w:val="24"/>
          <w:szCs w:val="24"/>
          <w:lang w:eastAsia="ru-RU"/>
        </w:rPr>
      </w:pPr>
      <w:r w:rsidRPr="00904C37">
        <w:rPr>
          <w:rFonts w:eastAsia="Times New Roman"/>
          <w:color w:val="000000"/>
          <w:spacing w:val="3"/>
          <w:sz w:val="24"/>
          <w:szCs w:val="24"/>
          <w:lang w:eastAsia="ru-RU"/>
        </w:rPr>
        <w:t>Д</w:t>
      </w:r>
      <w:r w:rsidR="00840385" w:rsidRPr="00904C37">
        <w:rPr>
          <w:rFonts w:eastAsia="Times New Roman"/>
          <w:color w:val="000000"/>
          <w:spacing w:val="3"/>
          <w:sz w:val="24"/>
          <w:szCs w:val="24"/>
          <w:lang w:eastAsia="ru-RU"/>
        </w:rPr>
        <w:t>оповідь за науковою тематикою</w:t>
      </w:r>
      <w:r w:rsidR="00330BDF" w:rsidRPr="00904C37">
        <w:rPr>
          <w:rFonts w:eastAsia="Times New Roman"/>
          <w:color w:val="000000"/>
          <w:spacing w:val="3"/>
          <w:sz w:val="24"/>
          <w:szCs w:val="24"/>
          <w:lang w:eastAsia="ru-RU"/>
        </w:rPr>
        <w:t xml:space="preserve"> </w:t>
      </w:r>
      <w:r w:rsidR="00A5133C" w:rsidRPr="00904C37">
        <w:rPr>
          <w:rFonts w:eastAsia="Times New Roman"/>
          <w:color w:val="000000"/>
          <w:spacing w:val="3"/>
          <w:sz w:val="24"/>
          <w:szCs w:val="24"/>
          <w:lang w:eastAsia="ru-RU"/>
        </w:rPr>
        <w:t>магістерської роботи</w:t>
      </w:r>
      <w:r w:rsidR="00840385" w:rsidRPr="00904C37">
        <w:rPr>
          <w:rFonts w:eastAsia="Times New Roman"/>
          <w:color w:val="000000"/>
          <w:spacing w:val="3"/>
          <w:sz w:val="24"/>
          <w:szCs w:val="24"/>
          <w:lang w:eastAsia="ru-RU"/>
        </w:rPr>
        <w:t xml:space="preserve"> – </w:t>
      </w:r>
      <w:r w:rsidR="00381D7A" w:rsidRPr="00904C37">
        <w:rPr>
          <w:rFonts w:eastAsia="Times New Roman"/>
          <w:color w:val="000000"/>
          <w:spacing w:val="3"/>
          <w:sz w:val="24"/>
          <w:szCs w:val="24"/>
          <w:lang w:eastAsia="ru-RU"/>
        </w:rPr>
        <w:t xml:space="preserve">максимальний бал - </w:t>
      </w:r>
      <w:r w:rsidR="00381D7A" w:rsidRPr="00904C37">
        <w:rPr>
          <w:rFonts w:eastAsia="Times New Roman"/>
          <w:b/>
          <w:bCs/>
          <w:color w:val="000000"/>
          <w:spacing w:val="3"/>
          <w:sz w:val="24"/>
          <w:szCs w:val="24"/>
          <w:lang w:eastAsia="ru-RU"/>
        </w:rPr>
        <w:t>30</w:t>
      </w:r>
      <w:r w:rsidR="00381D7A" w:rsidRPr="00904C37">
        <w:rPr>
          <w:rFonts w:eastAsia="Times New Roman"/>
          <w:color w:val="000000"/>
          <w:spacing w:val="3"/>
          <w:sz w:val="24"/>
          <w:szCs w:val="24"/>
          <w:lang w:eastAsia="ru-RU"/>
        </w:rPr>
        <w:t>;</w:t>
      </w:r>
    </w:p>
    <w:p w14:paraId="45A5CC55" w14:textId="572B914C" w:rsidR="00E7008F" w:rsidRPr="00904C37" w:rsidRDefault="00E7008F" w:rsidP="001C764F">
      <w:pPr>
        <w:pStyle w:val="a0"/>
        <w:numPr>
          <w:ilvl w:val="1"/>
          <w:numId w:val="35"/>
        </w:numPr>
        <w:spacing w:line="240" w:lineRule="auto"/>
        <w:ind w:left="1418"/>
        <w:jc w:val="both"/>
        <w:rPr>
          <w:rFonts w:eastAsia="Times New Roman"/>
          <w:color w:val="000000"/>
          <w:spacing w:val="3"/>
          <w:sz w:val="24"/>
          <w:szCs w:val="24"/>
          <w:lang w:eastAsia="ru-RU"/>
        </w:rPr>
      </w:pPr>
      <w:bookmarkStart w:id="9" w:name="_Hlk158816458"/>
      <w:r w:rsidRPr="00904C37">
        <w:rPr>
          <w:rFonts w:eastAsia="Times New Roman"/>
          <w:color w:val="000000"/>
          <w:spacing w:val="3"/>
          <w:sz w:val="24"/>
          <w:szCs w:val="24"/>
          <w:lang w:eastAsia="ru-RU"/>
        </w:rPr>
        <w:t>Доповідь виголошено, вона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відповіді на запитання під час доповіді були повними та вичерпними  - 30</w:t>
      </w:r>
      <w:bookmarkEnd w:id="9"/>
      <w:r w:rsidRPr="00904C37">
        <w:rPr>
          <w:rFonts w:eastAsia="Times New Roman"/>
          <w:color w:val="000000"/>
          <w:spacing w:val="3"/>
          <w:sz w:val="24"/>
          <w:szCs w:val="24"/>
          <w:lang w:eastAsia="ru-RU"/>
        </w:rPr>
        <w:t>;</w:t>
      </w:r>
    </w:p>
    <w:p w14:paraId="049CBE7C" w14:textId="5ECC61AF" w:rsidR="00E7008F" w:rsidRPr="00904C37" w:rsidRDefault="00E7008F" w:rsidP="001C764F">
      <w:pPr>
        <w:pStyle w:val="a0"/>
        <w:numPr>
          <w:ilvl w:val="1"/>
          <w:numId w:val="35"/>
        </w:numPr>
        <w:spacing w:line="240" w:lineRule="auto"/>
        <w:ind w:left="1418"/>
        <w:jc w:val="both"/>
        <w:rPr>
          <w:rFonts w:eastAsia="Times New Roman"/>
          <w:spacing w:val="3"/>
          <w:sz w:val="24"/>
          <w:szCs w:val="24"/>
          <w:lang w:eastAsia="ru-RU"/>
        </w:rPr>
      </w:pPr>
      <w:bookmarkStart w:id="10" w:name="_Hlk158816503"/>
      <w:r w:rsidRPr="00904C37">
        <w:rPr>
          <w:rFonts w:eastAsia="Times New Roman"/>
          <w:spacing w:val="3"/>
          <w:sz w:val="24"/>
          <w:szCs w:val="24"/>
          <w:lang w:eastAsia="ru-RU"/>
        </w:rPr>
        <w:t>Доповідь виголошено, вона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відповіді на запитання під час доповіді не були повними та вичерпними  - 25;</w:t>
      </w:r>
    </w:p>
    <w:bookmarkEnd w:id="10"/>
    <w:p w14:paraId="397DAF5C" w14:textId="2179A196" w:rsidR="00E7008F" w:rsidRPr="00904C37" w:rsidRDefault="00E7008F" w:rsidP="001C764F">
      <w:pPr>
        <w:pStyle w:val="a0"/>
        <w:numPr>
          <w:ilvl w:val="1"/>
          <w:numId w:val="35"/>
        </w:numPr>
        <w:spacing w:line="240" w:lineRule="auto"/>
        <w:ind w:left="1418"/>
        <w:jc w:val="both"/>
        <w:rPr>
          <w:rFonts w:eastAsia="Times New Roman"/>
          <w:spacing w:val="3"/>
          <w:sz w:val="24"/>
          <w:szCs w:val="24"/>
          <w:lang w:eastAsia="ru-RU"/>
        </w:rPr>
      </w:pPr>
      <w:r w:rsidRPr="00904C37">
        <w:rPr>
          <w:rFonts w:eastAsia="Times New Roman"/>
          <w:spacing w:val="3"/>
          <w:sz w:val="24"/>
          <w:szCs w:val="24"/>
          <w:lang w:eastAsia="ru-RU"/>
        </w:rPr>
        <w:t>Доповідь виголошено, але вона не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відповіді на запитання під час доповіді не були повними та вичерпними  - 15;</w:t>
      </w:r>
    </w:p>
    <w:p w14:paraId="41599884" w14:textId="4795FC84" w:rsidR="004B1082" w:rsidRPr="00904C37" w:rsidRDefault="004B1082" w:rsidP="001C764F">
      <w:pPr>
        <w:pStyle w:val="a0"/>
        <w:numPr>
          <w:ilvl w:val="1"/>
          <w:numId w:val="35"/>
        </w:numPr>
        <w:spacing w:line="240" w:lineRule="auto"/>
        <w:ind w:left="1418"/>
        <w:jc w:val="both"/>
        <w:rPr>
          <w:rFonts w:eastAsia="Times New Roman"/>
          <w:spacing w:val="3"/>
          <w:sz w:val="24"/>
          <w:szCs w:val="24"/>
          <w:lang w:eastAsia="ru-RU"/>
        </w:rPr>
      </w:pPr>
      <w:r w:rsidRPr="00904C37">
        <w:rPr>
          <w:rFonts w:eastAsia="Times New Roman"/>
          <w:spacing w:val="3"/>
          <w:sz w:val="24"/>
          <w:szCs w:val="24"/>
          <w:lang w:eastAsia="ru-RU"/>
        </w:rPr>
        <w:t>Доповідь підготовлено, але не виголошено, вона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- 10;</w:t>
      </w:r>
    </w:p>
    <w:p w14:paraId="39DF4FAC" w14:textId="157C817D" w:rsidR="004B1082" w:rsidRPr="00904C37" w:rsidRDefault="004B1082" w:rsidP="001C764F">
      <w:pPr>
        <w:pStyle w:val="a0"/>
        <w:numPr>
          <w:ilvl w:val="1"/>
          <w:numId w:val="35"/>
        </w:numPr>
        <w:spacing w:line="240" w:lineRule="auto"/>
        <w:ind w:left="1418"/>
        <w:jc w:val="both"/>
        <w:rPr>
          <w:rFonts w:eastAsia="Times New Roman"/>
          <w:spacing w:val="3"/>
          <w:sz w:val="24"/>
          <w:szCs w:val="24"/>
          <w:lang w:eastAsia="ru-RU"/>
        </w:rPr>
      </w:pPr>
      <w:r w:rsidRPr="00904C37">
        <w:rPr>
          <w:rFonts w:eastAsia="Times New Roman"/>
          <w:spacing w:val="3"/>
          <w:sz w:val="24"/>
          <w:szCs w:val="24"/>
          <w:lang w:eastAsia="ru-RU"/>
        </w:rPr>
        <w:t>Доповідь підготовлено, але не виголошено, вона не включає всі основні розділи - 5;</w:t>
      </w:r>
    </w:p>
    <w:p w14:paraId="3545A82D" w14:textId="2AA9A96B" w:rsidR="00E7008F" w:rsidRPr="00453552" w:rsidRDefault="004B1082" w:rsidP="001C764F">
      <w:pPr>
        <w:pStyle w:val="a0"/>
        <w:numPr>
          <w:ilvl w:val="1"/>
          <w:numId w:val="35"/>
        </w:numPr>
        <w:spacing w:line="240" w:lineRule="auto"/>
        <w:ind w:left="1418"/>
        <w:jc w:val="both"/>
        <w:rPr>
          <w:rFonts w:eastAsia="Times New Roman"/>
          <w:spacing w:val="3"/>
          <w:sz w:val="24"/>
          <w:szCs w:val="24"/>
          <w:lang w:eastAsia="ru-RU"/>
        </w:rPr>
      </w:pPr>
      <w:r w:rsidRPr="00904C37">
        <w:rPr>
          <w:rFonts w:eastAsia="Times New Roman"/>
          <w:spacing w:val="3"/>
          <w:sz w:val="24"/>
          <w:szCs w:val="24"/>
          <w:lang w:eastAsia="ru-RU"/>
        </w:rPr>
        <w:t xml:space="preserve">Доповідь </w:t>
      </w:r>
      <w:r w:rsidR="00E7008F" w:rsidRPr="00904C37">
        <w:rPr>
          <w:rFonts w:eastAsia="Times New Roman"/>
          <w:spacing w:val="3"/>
          <w:sz w:val="24"/>
          <w:szCs w:val="24"/>
          <w:lang w:eastAsia="ru-RU"/>
        </w:rPr>
        <w:t>не підготовлено – 0.</w:t>
      </w:r>
    </w:p>
    <w:p w14:paraId="426CBB9C" w14:textId="77777777" w:rsidR="00453552" w:rsidRPr="001C764F" w:rsidRDefault="00453552" w:rsidP="00453552">
      <w:pPr>
        <w:pStyle w:val="a0"/>
        <w:spacing w:line="240" w:lineRule="auto"/>
        <w:ind w:left="1134"/>
        <w:jc w:val="both"/>
        <w:rPr>
          <w:rFonts w:eastAsia="Times New Roman"/>
          <w:spacing w:val="3"/>
          <w:sz w:val="16"/>
          <w:szCs w:val="16"/>
          <w:lang w:eastAsia="ru-RU"/>
        </w:rPr>
      </w:pPr>
    </w:p>
    <w:p w14:paraId="25B58480" w14:textId="6056ECAE" w:rsidR="009A138E" w:rsidRDefault="00DA44E9" w:rsidP="002131F3">
      <w:pPr>
        <w:pStyle w:val="a0"/>
        <w:numPr>
          <w:ilvl w:val="0"/>
          <w:numId w:val="9"/>
        </w:numPr>
        <w:spacing w:line="300" w:lineRule="auto"/>
        <w:jc w:val="both"/>
        <w:rPr>
          <w:rFonts w:eastAsia="Times New Roman"/>
          <w:color w:val="000000"/>
          <w:spacing w:val="3"/>
          <w:sz w:val="24"/>
          <w:szCs w:val="24"/>
          <w:lang w:eastAsia="ru-RU"/>
        </w:rPr>
      </w:pPr>
      <w:r w:rsidRPr="00904C37">
        <w:rPr>
          <w:rFonts w:eastAsia="Times New Roman"/>
          <w:color w:val="000000"/>
          <w:spacing w:val="3"/>
          <w:sz w:val="24"/>
          <w:szCs w:val="24"/>
          <w:lang w:eastAsia="ru-RU"/>
        </w:rPr>
        <w:t>П</w:t>
      </w:r>
      <w:r w:rsidR="009A138E" w:rsidRPr="00904C37">
        <w:rPr>
          <w:rFonts w:eastAsia="Times New Roman"/>
          <w:color w:val="000000"/>
          <w:spacing w:val="3"/>
          <w:sz w:val="24"/>
          <w:szCs w:val="24"/>
          <w:lang w:eastAsia="ru-RU"/>
        </w:rPr>
        <w:t xml:space="preserve">ідготовлений реферат за темою магістерської дисертації – </w:t>
      </w:r>
      <w:r w:rsidR="00381D7A" w:rsidRPr="00904C37">
        <w:rPr>
          <w:rFonts w:eastAsia="Times New Roman"/>
          <w:color w:val="000000"/>
          <w:spacing w:val="3"/>
          <w:sz w:val="24"/>
          <w:szCs w:val="24"/>
          <w:lang w:eastAsia="ru-RU"/>
        </w:rPr>
        <w:t xml:space="preserve">максимальний бал </w:t>
      </w:r>
      <w:r w:rsidR="009A138E" w:rsidRPr="00904C37">
        <w:rPr>
          <w:rFonts w:eastAsia="Times New Roman"/>
          <w:b/>
          <w:bCs/>
          <w:color w:val="000000"/>
          <w:spacing w:val="3"/>
          <w:sz w:val="24"/>
          <w:szCs w:val="24"/>
          <w:lang w:eastAsia="ru-RU"/>
        </w:rPr>
        <w:t>40</w:t>
      </w:r>
      <w:r w:rsidR="009A138E" w:rsidRPr="00904C37">
        <w:rPr>
          <w:rFonts w:eastAsia="Times New Roman"/>
          <w:color w:val="000000"/>
          <w:spacing w:val="3"/>
          <w:sz w:val="24"/>
          <w:szCs w:val="24"/>
          <w:lang w:eastAsia="ru-RU"/>
        </w:rPr>
        <w:t>.</w:t>
      </w:r>
    </w:p>
    <w:p w14:paraId="74B12B48" w14:textId="25C0953F" w:rsidR="00840385" w:rsidRPr="00904C37" w:rsidRDefault="00381D7A" w:rsidP="001C764F">
      <w:pPr>
        <w:pStyle w:val="a0"/>
        <w:numPr>
          <w:ilvl w:val="0"/>
          <w:numId w:val="36"/>
        </w:numPr>
        <w:spacing w:line="240" w:lineRule="auto"/>
        <w:jc w:val="both"/>
        <w:rPr>
          <w:rFonts w:eastAsia="Times New Roman"/>
          <w:spacing w:val="3"/>
          <w:sz w:val="24"/>
          <w:szCs w:val="24"/>
          <w:lang w:eastAsia="ru-RU"/>
        </w:rPr>
      </w:pPr>
      <w:r w:rsidRPr="00904C37">
        <w:rPr>
          <w:rFonts w:eastAsia="Times New Roman"/>
          <w:spacing w:val="3"/>
          <w:sz w:val="24"/>
          <w:szCs w:val="24"/>
          <w:lang w:eastAsia="ru-RU"/>
        </w:rPr>
        <w:t xml:space="preserve">Реферат включає всі основні розділи: </w:t>
      </w:r>
      <w:r w:rsidRPr="00904C37">
        <w:rPr>
          <w:rFonts w:eastAsia="Times New Roman"/>
          <w:b/>
          <w:bCs/>
          <w:i/>
          <w:iCs/>
          <w:spacing w:val="3"/>
          <w:sz w:val="24"/>
          <w:szCs w:val="24"/>
          <w:lang w:eastAsia="ru-RU"/>
        </w:rPr>
        <w:t>анотацію, вступ, ґрунтовний огляд стану досліджень, постановку задачі досліджень, коротке викладання гіпотези щодо реалізації суті запропонованого рішення, план подальших досліджень, список джерел</w:t>
      </w:r>
      <w:r w:rsidRPr="00904C37">
        <w:rPr>
          <w:rFonts w:eastAsia="Times New Roman"/>
          <w:spacing w:val="3"/>
          <w:sz w:val="24"/>
          <w:szCs w:val="24"/>
          <w:lang w:eastAsia="ru-RU"/>
        </w:rPr>
        <w:t xml:space="preserve"> та відповіді на поставлені питання були повними, ґрунтовними та вичерпними   - 40;</w:t>
      </w:r>
    </w:p>
    <w:p w14:paraId="63896797" w14:textId="370217AA" w:rsidR="00381D7A" w:rsidRPr="00904C37" w:rsidRDefault="00381D7A" w:rsidP="001C764F">
      <w:pPr>
        <w:pStyle w:val="a0"/>
        <w:numPr>
          <w:ilvl w:val="0"/>
          <w:numId w:val="36"/>
        </w:numPr>
        <w:spacing w:line="240" w:lineRule="auto"/>
        <w:jc w:val="both"/>
        <w:rPr>
          <w:rFonts w:eastAsia="Times New Roman"/>
          <w:spacing w:val="3"/>
          <w:sz w:val="24"/>
          <w:szCs w:val="24"/>
          <w:lang w:eastAsia="ru-RU"/>
        </w:rPr>
      </w:pPr>
      <w:r w:rsidRPr="00904C37">
        <w:rPr>
          <w:rFonts w:eastAsia="Times New Roman"/>
          <w:spacing w:val="3"/>
          <w:sz w:val="24"/>
          <w:szCs w:val="24"/>
          <w:lang w:eastAsia="ru-RU"/>
        </w:rPr>
        <w:t>Реферат включає всі основні розділи: анотацію, вступ, ґрунтовний огляд стану досліджень, постановку задачі досліджень, коротке викладання гіпотези щодо реалізації суті запропонованого рішення, план подальших досліджень, список джерел, але відповіді на поставлені питання не були повними, ґрунтовними та вичерпними   - 30</w:t>
      </w:r>
      <w:r w:rsidR="00A53C11" w:rsidRPr="00904C37">
        <w:rPr>
          <w:rFonts w:eastAsia="Times New Roman"/>
          <w:spacing w:val="3"/>
          <w:sz w:val="24"/>
          <w:szCs w:val="24"/>
          <w:lang w:eastAsia="ru-RU"/>
        </w:rPr>
        <w:t>-20</w:t>
      </w:r>
      <w:r w:rsidRPr="00904C37">
        <w:rPr>
          <w:rFonts w:eastAsia="Times New Roman"/>
          <w:spacing w:val="3"/>
          <w:sz w:val="24"/>
          <w:szCs w:val="24"/>
          <w:lang w:eastAsia="ru-RU"/>
        </w:rPr>
        <w:t>;</w:t>
      </w:r>
    </w:p>
    <w:p w14:paraId="32B1DAC5" w14:textId="3E3CD67C" w:rsidR="00381D7A" w:rsidRPr="00904C37" w:rsidRDefault="00381D7A" w:rsidP="001C764F">
      <w:pPr>
        <w:pStyle w:val="a0"/>
        <w:numPr>
          <w:ilvl w:val="0"/>
          <w:numId w:val="36"/>
        </w:numPr>
        <w:spacing w:line="240" w:lineRule="auto"/>
        <w:jc w:val="both"/>
        <w:rPr>
          <w:rFonts w:eastAsia="Times New Roman"/>
          <w:spacing w:val="3"/>
          <w:sz w:val="24"/>
          <w:szCs w:val="24"/>
          <w:lang w:eastAsia="ru-RU"/>
        </w:rPr>
      </w:pPr>
      <w:r w:rsidRPr="00904C37">
        <w:rPr>
          <w:rFonts w:eastAsia="Times New Roman"/>
          <w:spacing w:val="3"/>
          <w:sz w:val="24"/>
          <w:szCs w:val="24"/>
          <w:lang w:eastAsia="ru-RU"/>
        </w:rPr>
        <w:t xml:space="preserve">Реферат включає не всі основні розділи: анотацію, вступ, ґрунтовний огляд стану досліджень, постановку задачі досліджень, коротке викладання гіпотези щодо реалізації суті запропонованого рішення, план подальших досліджень, список джерел та відповіді на поставлені питання не були повними, ґрунтовними та вичерпними   - </w:t>
      </w:r>
      <w:r w:rsidR="00A53C11" w:rsidRPr="00904C37">
        <w:rPr>
          <w:rFonts w:eastAsia="Times New Roman"/>
          <w:spacing w:val="3"/>
          <w:sz w:val="24"/>
          <w:szCs w:val="24"/>
          <w:lang w:eastAsia="ru-RU"/>
        </w:rPr>
        <w:t>1</w:t>
      </w:r>
      <w:r w:rsidRPr="00904C37">
        <w:rPr>
          <w:rFonts w:eastAsia="Times New Roman"/>
          <w:spacing w:val="3"/>
          <w:sz w:val="24"/>
          <w:szCs w:val="24"/>
          <w:lang w:eastAsia="ru-RU"/>
        </w:rPr>
        <w:t>0</w:t>
      </w:r>
      <w:r w:rsidR="00A53C11" w:rsidRPr="00904C37">
        <w:rPr>
          <w:rFonts w:eastAsia="Times New Roman"/>
          <w:spacing w:val="3"/>
          <w:sz w:val="24"/>
          <w:szCs w:val="24"/>
          <w:lang w:eastAsia="ru-RU"/>
        </w:rPr>
        <w:t xml:space="preserve"> - 5</w:t>
      </w:r>
      <w:r w:rsidRPr="00904C37">
        <w:rPr>
          <w:rFonts w:eastAsia="Times New Roman"/>
          <w:spacing w:val="3"/>
          <w:sz w:val="24"/>
          <w:szCs w:val="24"/>
          <w:lang w:eastAsia="ru-RU"/>
        </w:rPr>
        <w:t>;</w:t>
      </w:r>
    </w:p>
    <w:p w14:paraId="3FB597A3" w14:textId="0A4F1115" w:rsidR="00381D7A" w:rsidRDefault="00A53C11" w:rsidP="001C764F">
      <w:pPr>
        <w:pStyle w:val="a0"/>
        <w:numPr>
          <w:ilvl w:val="0"/>
          <w:numId w:val="36"/>
        </w:numPr>
        <w:spacing w:line="240" w:lineRule="auto"/>
        <w:jc w:val="both"/>
        <w:rPr>
          <w:rFonts w:eastAsia="Times New Roman"/>
          <w:spacing w:val="3"/>
          <w:sz w:val="24"/>
          <w:szCs w:val="24"/>
          <w:lang w:eastAsia="ru-RU"/>
        </w:rPr>
      </w:pPr>
      <w:r w:rsidRPr="00904C37">
        <w:rPr>
          <w:rFonts w:eastAsia="Times New Roman"/>
          <w:spacing w:val="3"/>
          <w:sz w:val="24"/>
          <w:szCs w:val="24"/>
          <w:lang w:eastAsia="ru-RU"/>
        </w:rPr>
        <w:t>Реферат не підготовлено – 0.</w:t>
      </w:r>
    </w:p>
    <w:p w14:paraId="5870553B" w14:textId="77777777" w:rsidR="00BE4691" w:rsidRPr="00BE4691" w:rsidRDefault="00BE4691" w:rsidP="00BE4691">
      <w:pPr>
        <w:pStyle w:val="a0"/>
        <w:spacing w:line="240" w:lineRule="auto"/>
        <w:ind w:left="1428"/>
        <w:jc w:val="both"/>
        <w:rPr>
          <w:rFonts w:eastAsia="Times New Roman"/>
          <w:spacing w:val="3"/>
          <w:sz w:val="16"/>
          <w:szCs w:val="16"/>
          <w:lang w:eastAsia="ru-RU"/>
        </w:rPr>
      </w:pPr>
    </w:p>
    <w:p w14:paraId="4BD65D4B" w14:textId="6BF8EC77" w:rsidR="00840385" w:rsidRPr="00904C37" w:rsidRDefault="00840385" w:rsidP="00840385">
      <w:pPr>
        <w:spacing w:line="240" w:lineRule="auto"/>
        <w:rPr>
          <w:rFonts w:eastAsia="Times New Roman"/>
          <w:b/>
          <w:bCs/>
          <w:spacing w:val="3"/>
          <w:sz w:val="24"/>
          <w:szCs w:val="24"/>
          <w:lang w:eastAsia="ru-RU"/>
        </w:rPr>
      </w:pPr>
      <w:r w:rsidRPr="00904C37">
        <w:rPr>
          <w:rFonts w:eastAsia="Times New Roman"/>
          <w:b/>
          <w:bCs/>
          <w:spacing w:val="3"/>
          <w:sz w:val="24"/>
          <w:szCs w:val="24"/>
          <w:lang w:eastAsia="ru-RU"/>
        </w:rPr>
        <w:t>Максимальна кількість балів –</w:t>
      </w:r>
      <w:r w:rsidRPr="00904C37">
        <w:rPr>
          <w:rFonts w:eastAsia="Times New Roman"/>
          <w:b/>
          <w:bCs/>
          <w:spacing w:val="3"/>
          <w:sz w:val="24"/>
          <w:szCs w:val="24"/>
          <w:lang w:val="ru-RU" w:eastAsia="ru-RU"/>
        </w:rPr>
        <w:t xml:space="preserve">  </w:t>
      </w:r>
      <m:oMath>
        <m:r>
          <m:rPr>
            <m:sty m:val="bi"/>
          </m:rPr>
          <w:rPr>
            <w:rFonts w:ascii="Cambria Math" w:eastAsia="Times New Roman" w:hAnsi="Cambria Math"/>
            <w:spacing w:val="3"/>
            <w:sz w:val="24"/>
            <w:szCs w:val="24"/>
            <w:lang w:val="en-US" w:eastAsia="ru-RU"/>
          </w:rPr>
          <m:t>30</m:t>
        </m:r>
        <m:r>
          <m:rPr>
            <m:sty m:val="bi"/>
          </m:rPr>
          <w:rPr>
            <w:rFonts w:ascii="Cambria Math" w:eastAsia="Times New Roman" w:hAnsi="Cambria Math"/>
            <w:spacing w:val="3"/>
            <w:sz w:val="24"/>
            <w:szCs w:val="24"/>
            <w:lang w:val="ru-RU" w:eastAsia="ru-RU"/>
          </w:rPr>
          <m:t>+</m:t>
        </m:r>
        <m:r>
          <m:rPr>
            <m:sty m:val="bi"/>
          </m:rPr>
          <w:rPr>
            <w:rFonts w:ascii="Cambria Math" w:eastAsia="Times New Roman" w:hAnsi="Cambria Math"/>
            <w:spacing w:val="3"/>
            <w:sz w:val="24"/>
            <w:szCs w:val="24"/>
            <w:lang w:val="en-US" w:eastAsia="ru-RU"/>
          </w:rPr>
          <m:t>30</m:t>
        </m:r>
        <m:r>
          <m:rPr>
            <m:sty m:val="bi"/>
          </m:rPr>
          <w:rPr>
            <w:rFonts w:ascii="Cambria Math" w:eastAsia="Times New Roman" w:hAnsi="Cambria Math"/>
            <w:spacing w:val="3"/>
            <w:sz w:val="24"/>
            <w:szCs w:val="24"/>
            <w:lang w:val="ru-RU" w:eastAsia="ru-RU"/>
          </w:rPr>
          <m:t>+</m:t>
        </m:r>
        <m:r>
          <m:rPr>
            <m:sty m:val="bi"/>
          </m:rPr>
          <w:rPr>
            <w:rFonts w:ascii="Cambria Math" w:eastAsia="Times New Roman" w:hAnsi="Cambria Math"/>
            <w:spacing w:val="3"/>
            <w:sz w:val="24"/>
            <w:szCs w:val="24"/>
            <w:lang w:val="en-US" w:eastAsia="ru-RU"/>
          </w:rPr>
          <m:t>40</m:t>
        </m:r>
        <m:r>
          <m:rPr>
            <m:sty m:val="bi"/>
          </m:rPr>
          <w:rPr>
            <w:rFonts w:ascii="Cambria Math" w:eastAsia="Times New Roman" w:hAnsi="Cambria Math"/>
            <w:spacing w:val="3"/>
            <w:sz w:val="24"/>
            <w:szCs w:val="24"/>
            <w:lang w:eastAsia="ru-RU"/>
          </w:rPr>
          <m:t>=100</m:t>
        </m:r>
      </m:oMath>
      <w:r w:rsidRPr="00904C37">
        <w:rPr>
          <w:rFonts w:eastAsia="Times New Roman"/>
          <w:b/>
          <w:bCs/>
          <w:spacing w:val="3"/>
          <w:sz w:val="24"/>
          <w:szCs w:val="24"/>
          <w:lang w:eastAsia="ru-RU"/>
        </w:rPr>
        <w:t xml:space="preserve"> .</w:t>
      </w:r>
    </w:p>
    <w:p w14:paraId="795D7EC3" w14:textId="77777777" w:rsidR="00BB1835" w:rsidRPr="00BE4691" w:rsidRDefault="00BB1835" w:rsidP="00840385">
      <w:pPr>
        <w:spacing w:line="300" w:lineRule="auto"/>
        <w:rPr>
          <w:rFonts w:eastAsia="Times New Roman"/>
          <w:b/>
          <w:bCs/>
          <w:i/>
          <w:color w:val="000000"/>
          <w:spacing w:val="3"/>
          <w:sz w:val="16"/>
          <w:szCs w:val="16"/>
          <w:lang w:eastAsia="ru-RU"/>
        </w:rPr>
      </w:pPr>
    </w:p>
    <w:p w14:paraId="601A6540" w14:textId="438C531E" w:rsidR="00840385" w:rsidRPr="00904C37" w:rsidRDefault="00840385" w:rsidP="00840385">
      <w:pPr>
        <w:spacing w:line="300" w:lineRule="auto"/>
        <w:rPr>
          <w:rFonts w:eastAsia="Times New Roman"/>
          <w:b/>
          <w:bCs/>
          <w:i/>
          <w:color w:val="000000"/>
          <w:spacing w:val="3"/>
          <w:sz w:val="24"/>
          <w:szCs w:val="24"/>
          <w:lang w:eastAsia="ru-RU"/>
        </w:rPr>
      </w:pPr>
      <w:r w:rsidRPr="00904C37">
        <w:rPr>
          <w:rFonts w:eastAsia="Times New Roman"/>
          <w:b/>
          <w:bCs/>
          <w:i/>
          <w:color w:val="000000"/>
          <w:spacing w:val="3"/>
          <w:sz w:val="24"/>
          <w:szCs w:val="24"/>
          <w:lang w:eastAsia="ru-RU"/>
        </w:rPr>
        <w:t>Штрафні бали:</w:t>
      </w:r>
    </w:p>
    <w:p w14:paraId="75C627D2" w14:textId="54C8ABBA" w:rsidR="00840385" w:rsidRPr="00904C37" w:rsidRDefault="00840385" w:rsidP="00001A56">
      <w:pPr>
        <w:spacing w:line="240" w:lineRule="auto"/>
        <w:rPr>
          <w:rFonts w:eastAsia="Times New Roman"/>
          <w:color w:val="000000"/>
          <w:spacing w:val="3"/>
          <w:sz w:val="24"/>
          <w:szCs w:val="24"/>
          <w:lang w:eastAsia="ru-RU"/>
        </w:rPr>
      </w:pPr>
      <w:r w:rsidRPr="00904C37">
        <w:rPr>
          <w:rFonts w:eastAsia="Times New Roman"/>
          <w:color w:val="000000"/>
          <w:spacing w:val="3"/>
          <w:sz w:val="24"/>
          <w:szCs w:val="24"/>
          <w:lang w:eastAsia="ru-RU"/>
        </w:rPr>
        <w:t xml:space="preserve">–  за  невчасне (більш ніж 1 тиждень) подання </w:t>
      </w:r>
      <w:r w:rsidR="00DA44E9" w:rsidRPr="00904C37">
        <w:rPr>
          <w:rFonts w:eastAsia="Times New Roman"/>
          <w:color w:val="000000"/>
          <w:spacing w:val="3"/>
          <w:sz w:val="24"/>
          <w:szCs w:val="24"/>
          <w:lang w:eastAsia="ru-RU"/>
        </w:rPr>
        <w:t>реферату</w:t>
      </w:r>
      <w:r w:rsidRPr="00904C37">
        <w:rPr>
          <w:rFonts w:eastAsia="Times New Roman"/>
          <w:color w:val="000000"/>
          <w:spacing w:val="3"/>
          <w:sz w:val="24"/>
          <w:szCs w:val="24"/>
          <w:lang w:val="ru-RU" w:eastAsia="ru-RU"/>
        </w:rPr>
        <w:t xml:space="preserve"> </w:t>
      </w:r>
      <w:r w:rsidRPr="00904C37">
        <w:rPr>
          <w:rFonts w:eastAsia="Times New Roman"/>
          <w:color w:val="000000"/>
          <w:spacing w:val="3"/>
          <w:sz w:val="24"/>
          <w:szCs w:val="24"/>
          <w:lang w:eastAsia="ru-RU"/>
        </w:rPr>
        <w:t xml:space="preserve">за темою наукових досліджень (магістерської роботи)  ¬- 5 балів; </w:t>
      </w:r>
    </w:p>
    <w:p w14:paraId="4DF28AFD" w14:textId="77777777" w:rsidR="00840385" w:rsidRPr="00BE4691" w:rsidRDefault="00840385" w:rsidP="00840385">
      <w:pPr>
        <w:spacing w:line="240" w:lineRule="auto"/>
        <w:rPr>
          <w:rFonts w:eastAsia="Times New Roman"/>
          <w:b/>
          <w:bCs/>
          <w:color w:val="000000"/>
          <w:spacing w:val="3"/>
          <w:sz w:val="16"/>
          <w:szCs w:val="16"/>
          <w:lang w:eastAsia="ru-RU"/>
        </w:rPr>
      </w:pPr>
    </w:p>
    <w:p w14:paraId="6CCAF4BC" w14:textId="77777777" w:rsidR="00840385" w:rsidRPr="00904C37" w:rsidRDefault="00840385" w:rsidP="00840385">
      <w:pPr>
        <w:spacing w:line="240" w:lineRule="auto"/>
        <w:rPr>
          <w:rFonts w:eastAsia="Times New Roman"/>
          <w:b/>
          <w:bCs/>
          <w:i/>
          <w:color w:val="000000"/>
          <w:spacing w:val="3"/>
          <w:sz w:val="24"/>
          <w:szCs w:val="24"/>
          <w:lang w:eastAsia="ru-RU"/>
        </w:rPr>
      </w:pPr>
      <w:r w:rsidRPr="00904C37">
        <w:rPr>
          <w:rFonts w:eastAsia="Times New Roman"/>
          <w:b/>
          <w:bCs/>
          <w:i/>
          <w:color w:val="000000"/>
          <w:spacing w:val="3"/>
          <w:sz w:val="24"/>
          <w:szCs w:val="24"/>
          <w:lang w:eastAsia="ru-RU"/>
        </w:rPr>
        <w:t xml:space="preserve"> Заохочувальні  бали:</w:t>
      </w:r>
    </w:p>
    <w:p w14:paraId="0BA98B3F" w14:textId="3D2882DE" w:rsidR="00E255D1" w:rsidRPr="00904C37" w:rsidRDefault="0063720F" w:rsidP="0063720F">
      <w:pPr>
        <w:spacing w:line="240" w:lineRule="auto"/>
        <w:rPr>
          <w:rFonts w:eastAsia="Times New Roman"/>
          <w:i/>
          <w:spacing w:val="3"/>
          <w:sz w:val="24"/>
          <w:szCs w:val="24"/>
          <w:lang w:eastAsia="ru-RU"/>
        </w:rPr>
      </w:pPr>
      <w:r w:rsidRPr="00904C37">
        <w:rPr>
          <w:rFonts w:eastAsia="Times New Roman"/>
          <w:color w:val="000000"/>
          <w:spacing w:val="3"/>
          <w:sz w:val="24"/>
          <w:szCs w:val="24"/>
          <w:lang w:eastAsia="ru-RU"/>
        </w:rPr>
        <w:t xml:space="preserve">–  за активну участь у обговоренні наукових доповідей </w:t>
      </w:r>
      <w:r w:rsidR="00DB7B00" w:rsidRPr="00904C37">
        <w:rPr>
          <w:rFonts w:eastAsia="Times New Roman"/>
          <w:color w:val="000000"/>
          <w:spacing w:val="3"/>
          <w:sz w:val="24"/>
          <w:szCs w:val="24"/>
          <w:lang w:eastAsia="ru-RU"/>
        </w:rPr>
        <w:t xml:space="preserve">щодо магістерських робіт студентів під </w:t>
      </w:r>
      <w:r w:rsidR="00DB7B00" w:rsidRPr="00904C37">
        <w:rPr>
          <w:rFonts w:eastAsia="Times New Roman"/>
          <w:spacing w:val="3"/>
          <w:sz w:val="24"/>
          <w:szCs w:val="24"/>
          <w:lang w:eastAsia="ru-RU"/>
        </w:rPr>
        <w:t xml:space="preserve">час </w:t>
      </w:r>
      <w:r w:rsidR="00DB7B00" w:rsidRPr="00904C37">
        <w:rPr>
          <w:rFonts w:eastAsia="Times New Roman"/>
          <w:b/>
          <w:bCs/>
          <w:spacing w:val="3"/>
          <w:sz w:val="24"/>
          <w:szCs w:val="24"/>
          <w:lang w:eastAsia="ru-RU"/>
        </w:rPr>
        <w:t xml:space="preserve">практичних занять 2 бали за </w:t>
      </w:r>
      <w:r w:rsidR="005403B1" w:rsidRPr="00904C37">
        <w:rPr>
          <w:rFonts w:eastAsia="Times New Roman"/>
          <w:b/>
          <w:bCs/>
          <w:spacing w:val="3"/>
          <w:sz w:val="24"/>
          <w:szCs w:val="24"/>
          <w:lang w:eastAsia="ru-RU"/>
        </w:rPr>
        <w:t>кожне заняття;</w:t>
      </w:r>
    </w:p>
    <w:p w14:paraId="411BAE8F" w14:textId="55951248" w:rsidR="00840385" w:rsidRPr="00904C37" w:rsidRDefault="00840385" w:rsidP="00840385">
      <w:pPr>
        <w:spacing w:line="240" w:lineRule="auto"/>
        <w:rPr>
          <w:rFonts w:eastAsia="Times New Roman"/>
          <w:color w:val="000000"/>
          <w:spacing w:val="3"/>
          <w:sz w:val="24"/>
          <w:szCs w:val="24"/>
          <w:lang w:eastAsia="ru-RU"/>
        </w:rPr>
      </w:pPr>
      <w:bookmarkStart w:id="11" w:name="_Hlk158219185"/>
      <w:r w:rsidRPr="00904C37">
        <w:rPr>
          <w:rFonts w:eastAsia="Times New Roman"/>
          <w:color w:val="000000"/>
          <w:spacing w:val="3"/>
          <w:sz w:val="24"/>
          <w:szCs w:val="24"/>
          <w:lang w:eastAsia="ru-RU"/>
        </w:rPr>
        <w:t xml:space="preserve">–  за участь </w:t>
      </w:r>
      <w:bookmarkEnd w:id="11"/>
      <w:r w:rsidRPr="00904C37">
        <w:rPr>
          <w:rFonts w:eastAsia="Times New Roman"/>
          <w:color w:val="000000"/>
          <w:spacing w:val="3"/>
          <w:sz w:val="24"/>
          <w:szCs w:val="24"/>
          <w:lang w:eastAsia="ru-RU"/>
        </w:rPr>
        <w:t xml:space="preserve">у факультетській олімпіаді з дисципліни, модернізації лабораторних робіт, виконання завдань із удосконалення дидактичних матеріалів  з дисципліни надається </w:t>
      </w:r>
      <w:r w:rsidR="00DA44E9" w:rsidRPr="00904C37">
        <w:rPr>
          <w:rFonts w:eastAsia="Times New Roman"/>
          <w:color w:val="000000"/>
          <w:spacing w:val="3"/>
          <w:sz w:val="24"/>
          <w:szCs w:val="24"/>
          <w:lang w:eastAsia="ru-RU"/>
        </w:rPr>
        <w:t>до</w:t>
      </w:r>
      <w:r w:rsidRPr="00904C37">
        <w:rPr>
          <w:rFonts w:eastAsia="Times New Roman"/>
          <w:color w:val="000000"/>
          <w:spacing w:val="3"/>
          <w:sz w:val="24"/>
          <w:szCs w:val="24"/>
          <w:lang w:eastAsia="ru-RU"/>
        </w:rPr>
        <w:t xml:space="preserve"> 5 балів.</w:t>
      </w:r>
    </w:p>
    <w:p w14:paraId="04D0C062" w14:textId="77777777" w:rsidR="00BD20EF" w:rsidRPr="00BE4691" w:rsidRDefault="00BD20EF" w:rsidP="00BE4691">
      <w:pPr>
        <w:spacing w:after="120" w:line="240" w:lineRule="auto"/>
        <w:rPr>
          <w:rFonts w:eastAsia="Times New Roman"/>
          <w:color w:val="000000"/>
          <w:spacing w:val="3"/>
          <w:sz w:val="16"/>
          <w:szCs w:val="16"/>
          <w:lang w:eastAsia="ru-RU"/>
        </w:rPr>
      </w:pPr>
    </w:p>
    <w:p w14:paraId="5771178A" w14:textId="24D8A53F" w:rsidR="00BD20EF" w:rsidRPr="00904C37" w:rsidRDefault="00BD20EF" w:rsidP="00BE4691">
      <w:pPr>
        <w:pStyle w:val="a0"/>
        <w:numPr>
          <w:ilvl w:val="0"/>
          <w:numId w:val="5"/>
        </w:numPr>
        <w:spacing w:after="120" w:line="240" w:lineRule="auto"/>
        <w:ind w:left="568" w:hanging="284"/>
        <w:rPr>
          <w:rFonts w:eastAsia="Times New Roman"/>
          <w:b/>
          <w:color w:val="000000"/>
          <w:spacing w:val="3"/>
          <w:sz w:val="24"/>
          <w:szCs w:val="24"/>
          <w:lang w:eastAsia="ru-RU"/>
        </w:rPr>
      </w:pPr>
      <w:r w:rsidRPr="00904C37">
        <w:rPr>
          <w:rFonts w:eastAsia="Times New Roman"/>
          <w:b/>
          <w:color w:val="000000"/>
          <w:spacing w:val="3"/>
          <w:sz w:val="24"/>
          <w:szCs w:val="24"/>
          <w:lang w:eastAsia="ru-RU"/>
        </w:rPr>
        <w:lastRenderedPageBreak/>
        <w:t>Критерії  оцінювання під час заліку</w:t>
      </w:r>
    </w:p>
    <w:p w14:paraId="3422EC75" w14:textId="6FE00F1B" w:rsidR="00D0503F" w:rsidRPr="00904C37" w:rsidRDefault="00D0503F" w:rsidP="00BB1835">
      <w:pPr>
        <w:spacing w:after="240" w:line="240" w:lineRule="auto"/>
        <w:ind w:firstLine="708"/>
        <w:rPr>
          <w:rFonts w:eastAsia="Times New Roman"/>
          <w:bCs/>
          <w:color w:val="000000"/>
          <w:spacing w:val="3"/>
          <w:sz w:val="24"/>
          <w:szCs w:val="24"/>
          <w:lang w:eastAsia="ru-RU"/>
        </w:rPr>
      </w:pPr>
      <w:r w:rsidRPr="00904C37">
        <w:rPr>
          <w:rFonts w:eastAsia="Times New Roman"/>
          <w:bCs/>
          <w:color w:val="000000"/>
          <w:spacing w:val="3"/>
          <w:sz w:val="24"/>
          <w:szCs w:val="24"/>
          <w:lang w:eastAsia="ru-RU"/>
        </w:rPr>
        <w:t xml:space="preserve">Залікова контрольна робота (співбесіда) оцінюється в 100 балів за умови представлення реферату з проведених досліджень з магістерської роботи та за можливістю підготовленої публікації. Необхідною умовою допуску є стартовий рейтинг </w:t>
      </w:r>
      <w:r w:rsidRPr="00904C37">
        <w:rPr>
          <w:rFonts w:eastAsia="Times New Roman"/>
          <w:b/>
          <w:color w:val="000000"/>
          <w:spacing w:val="3"/>
          <w:sz w:val="24"/>
          <w:szCs w:val="24"/>
          <w:lang w:eastAsia="ru-RU"/>
        </w:rPr>
        <w:t>не менше 40 балів</w:t>
      </w:r>
      <w:r w:rsidRPr="00904C37">
        <w:rPr>
          <w:rFonts w:eastAsia="Times New Roman"/>
          <w:bCs/>
          <w:color w:val="000000"/>
          <w:spacing w:val="3"/>
          <w:sz w:val="24"/>
          <w:szCs w:val="24"/>
          <w:lang w:eastAsia="ru-RU"/>
        </w:rPr>
        <w:t>.</w:t>
      </w:r>
    </w:p>
    <w:p w14:paraId="42377493" w14:textId="13A8F505" w:rsidR="00D0503F" w:rsidRPr="00904C37" w:rsidRDefault="00D0503F" w:rsidP="00023F79">
      <w:pPr>
        <w:spacing w:line="240" w:lineRule="auto"/>
        <w:ind w:firstLine="708"/>
        <w:rPr>
          <w:rFonts w:eastAsia="Times New Roman"/>
          <w:bCs/>
          <w:color w:val="000000"/>
          <w:spacing w:val="3"/>
          <w:sz w:val="24"/>
          <w:szCs w:val="24"/>
          <w:lang w:eastAsia="ru-RU"/>
        </w:rPr>
      </w:pPr>
      <w:r w:rsidRPr="00904C37">
        <w:rPr>
          <w:rFonts w:eastAsia="Times New Roman"/>
          <w:bCs/>
          <w:color w:val="000000"/>
          <w:spacing w:val="3"/>
          <w:sz w:val="24"/>
          <w:szCs w:val="24"/>
          <w:lang w:eastAsia="ru-RU"/>
        </w:rPr>
        <w:t>Контрольне завдання цієї роботи (співбесіди) складається з чотирьох запитань з переліку, що</w:t>
      </w:r>
      <w:r w:rsidR="00023F79" w:rsidRPr="00904C37">
        <w:rPr>
          <w:rFonts w:eastAsia="Times New Roman"/>
          <w:bCs/>
          <w:color w:val="000000"/>
          <w:spacing w:val="3"/>
          <w:sz w:val="24"/>
          <w:szCs w:val="24"/>
          <w:lang w:eastAsia="ru-RU"/>
        </w:rPr>
        <w:t xml:space="preserve"> </w:t>
      </w:r>
      <w:r w:rsidRPr="00904C37">
        <w:rPr>
          <w:rFonts w:eastAsia="Times New Roman"/>
          <w:bCs/>
          <w:color w:val="000000"/>
          <w:spacing w:val="3"/>
          <w:sz w:val="24"/>
          <w:szCs w:val="24"/>
          <w:lang w:eastAsia="ru-RU"/>
        </w:rPr>
        <w:t>надається для підготовки до заліку.</w:t>
      </w:r>
    </w:p>
    <w:p w14:paraId="647FFAE6" w14:textId="77777777" w:rsidR="00D0503F" w:rsidRPr="00904C37" w:rsidRDefault="00D0503F" w:rsidP="00023F79">
      <w:pPr>
        <w:spacing w:line="240" w:lineRule="auto"/>
        <w:ind w:firstLine="708"/>
        <w:rPr>
          <w:rFonts w:eastAsia="Times New Roman"/>
          <w:bCs/>
          <w:color w:val="000000"/>
          <w:spacing w:val="3"/>
          <w:sz w:val="24"/>
          <w:szCs w:val="24"/>
          <w:lang w:eastAsia="ru-RU"/>
        </w:rPr>
      </w:pPr>
      <w:r w:rsidRPr="00904C37">
        <w:rPr>
          <w:rFonts w:eastAsia="Times New Roman"/>
          <w:bCs/>
          <w:color w:val="000000"/>
          <w:spacing w:val="3"/>
          <w:sz w:val="24"/>
          <w:szCs w:val="24"/>
          <w:lang w:eastAsia="ru-RU"/>
        </w:rPr>
        <w:t>Кожне запитання оцінюється з 25 балів за такими критеріями:</w:t>
      </w:r>
    </w:p>
    <w:p w14:paraId="1CC93F0B" w14:textId="78F071C5" w:rsidR="00D0503F" w:rsidRPr="00001A56" w:rsidRDefault="00D0503F" w:rsidP="00001A56">
      <w:pPr>
        <w:pStyle w:val="a0"/>
        <w:numPr>
          <w:ilvl w:val="0"/>
          <w:numId w:val="34"/>
        </w:numPr>
        <w:spacing w:line="240" w:lineRule="auto"/>
        <w:rPr>
          <w:rFonts w:eastAsia="Times New Roman"/>
          <w:bCs/>
          <w:color w:val="000000"/>
          <w:spacing w:val="3"/>
          <w:sz w:val="24"/>
          <w:szCs w:val="24"/>
          <w:lang w:eastAsia="ru-RU"/>
        </w:rPr>
      </w:pPr>
      <w:r w:rsidRPr="00001A56">
        <w:rPr>
          <w:rFonts w:eastAsia="Times New Roman"/>
          <w:bCs/>
          <w:color w:val="000000"/>
          <w:spacing w:val="3"/>
          <w:sz w:val="24"/>
          <w:szCs w:val="24"/>
          <w:lang w:eastAsia="ru-RU"/>
        </w:rPr>
        <w:t>«відмінно» – повна відповідь (не менше 90% потрібної інформації), надані відповідні</w:t>
      </w:r>
    </w:p>
    <w:p w14:paraId="6F845BA4" w14:textId="77777777" w:rsidR="00D0503F" w:rsidRPr="00904C37" w:rsidRDefault="00D0503F" w:rsidP="00D0503F">
      <w:pPr>
        <w:spacing w:line="240" w:lineRule="auto"/>
        <w:rPr>
          <w:rFonts w:eastAsia="Times New Roman"/>
          <w:bCs/>
          <w:color w:val="000000"/>
          <w:spacing w:val="3"/>
          <w:sz w:val="24"/>
          <w:szCs w:val="24"/>
          <w:lang w:eastAsia="ru-RU"/>
        </w:rPr>
      </w:pPr>
      <w:r w:rsidRPr="00904C37">
        <w:rPr>
          <w:rFonts w:eastAsia="Times New Roman"/>
          <w:bCs/>
          <w:color w:val="000000"/>
          <w:spacing w:val="3"/>
          <w:sz w:val="24"/>
          <w:szCs w:val="24"/>
          <w:lang w:eastAsia="ru-RU"/>
        </w:rPr>
        <w:t>обґрунтування – 23-25 балів;</w:t>
      </w:r>
    </w:p>
    <w:p w14:paraId="43BC89D4" w14:textId="46E6E196" w:rsidR="00D0503F" w:rsidRPr="00001A56" w:rsidRDefault="00D0503F" w:rsidP="00001A56">
      <w:pPr>
        <w:pStyle w:val="a0"/>
        <w:numPr>
          <w:ilvl w:val="0"/>
          <w:numId w:val="34"/>
        </w:numPr>
        <w:spacing w:line="240" w:lineRule="auto"/>
        <w:rPr>
          <w:rFonts w:eastAsia="Times New Roman"/>
          <w:bCs/>
          <w:color w:val="000000"/>
          <w:spacing w:val="3"/>
          <w:sz w:val="24"/>
          <w:szCs w:val="24"/>
          <w:lang w:eastAsia="ru-RU"/>
        </w:rPr>
      </w:pPr>
      <w:r w:rsidRPr="00001A56">
        <w:rPr>
          <w:rFonts w:eastAsia="Times New Roman"/>
          <w:bCs/>
          <w:color w:val="000000"/>
          <w:spacing w:val="3"/>
          <w:sz w:val="24"/>
          <w:szCs w:val="24"/>
          <w:lang w:eastAsia="ru-RU"/>
        </w:rPr>
        <w:t>«добре» – достатньо повна відповідь (не менше 75% потрібної інформації), є незначні</w:t>
      </w:r>
    </w:p>
    <w:p w14:paraId="33006F8B" w14:textId="77777777" w:rsidR="00D0503F" w:rsidRPr="00904C37" w:rsidRDefault="00D0503F" w:rsidP="00D0503F">
      <w:pPr>
        <w:spacing w:line="240" w:lineRule="auto"/>
        <w:rPr>
          <w:rFonts w:eastAsia="Times New Roman"/>
          <w:bCs/>
          <w:color w:val="000000"/>
          <w:spacing w:val="3"/>
          <w:sz w:val="24"/>
          <w:szCs w:val="24"/>
          <w:lang w:eastAsia="ru-RU"/>
        </w:rPr>
      </w:pPr>
      <w:r w:rsidRPr="00904C37">
        <w:rPr>
          <w:rFonts w:eastAsia="Times New Roman"/>
          <w:bCs/>
          <w:color w:val="000000"/>
          <w:spacing w:val="3"/>
          <w:sz w:val="24"/>
          <w:szCs w:val="24"/>
          <w:lang w:eastAsia="ru-RU"/>
        </w:rPr>
        <w:t>неточності – 19-22 бали;</w:t>
      </w:r>
    </w:p>
    <w:p w14:paraId="44665148" w14:textId="77777777" w:rsidR="00001A56" w:rsidRDefault="00D0503F" w:rsidP="00001A56">
      <w:pPr>
        <w:pStyle w:val="a0"/>
        <w:numPr>
          <w:ilvl w:val="0"/>
          <w:numId w:val="34"/>
        </w:numPr>
        <w:spacing w:line="240" w:lineRule="auto"/>
        <w:rPr>
          <w:rFonts w:eastAsia="Times New Roman"/>
          <w:bCs/>
          <w:color w:val="000000"/>
          <w:spacing w:val="3"/>
          <w:sz w:val="24"/>
          <w:szCs w:val="24"/>
          <w:lang w:eastAsia="ru-RU"/>
        </w:rPr>
      </w:pPr>
      <w:r w:rsidRPr="00001A56">
        <w:rPr>
          <w:rFonts w:eastAsia="Times New Roman"/>
          <w:bCs/>
          <w:color w:val="000000"/>
          <w:spacing w:val="3"/>
          <w:sz w:val="24"/>
          <w:szCs w:val="24"/>
          <w:lang w:eastAsia="ru-RU"/>
        </w:rPr>
        <w:t>«задовільно» – неповна відповідь (не менше 60% потрібної інформації), є деякі помилки – 15-18 балів;</w:t>
      </w:r>
    </w:p>
    <w:p w14:paraId="1D01C841" w14:textId="24491545" w:rsidR="00D0503F" w:rsidRDefault="00D0503F" w:rsidP="00001A56">
      <w:pPr>
        <w:pStyle w:val="a0"/>
        <w:numPr>
          <w:ilvl w:val="0"/>
          <w:numId w:val="34"/>
        </w:numPr>
        <w:spacing w:line="240" w:lineRule="auto"/>
        <w:rPr>
          <w:rFonts w:eastAsia="Times New Roman"/>
          <w:bCs/>
          <w:color w:val="000000"/>
          <w:spacing w:val="3"/>
          <w:sz w:val="24"/>
          <w:szCs w:val="24"/>
          <w:lang w:eastAsia="ru-RU"/>
        </w:rPr>
      </w:pPr>
      <w:r w:rsidRPr="00001A56">
        <w:rPr>
          <w:rFonts w:eastAsia="Times New Roman"/>
          <w:bCs/>
          <w:color w:val="000000"/>
          <w:spacing w:val="3"/>
          <w:sz w:val="24"/>
          <w:szCs w:val="24"/>
          <w:lang w:eastAsia="ru-RU"/>
        </w:rPr>
        <w:t>«незадовільно» – незадовільна відповідь – 0 балів.</w:t>
      </w:r>
    </w:p>
    <w:p w14:paraId="7BADBBDA" w14:textId="77777777" w:rsidR="00001A56" w:rsidRPr="00001A56" w:rsidRDefault="00001A56" w:rsidP="00001A56">
      <w:pPr>
        <w:pStyle w:val="a0"/>
        <w:spacing w:line="240" w:lineRule="auto"/>
        <w:rPr>
          <w:rFonts w:eastAsia="Times New Roman"/>
          <w:bCs/>
          <w:color w:val="000000"/>
          <w:spacing w:val="3"/>
          <w:sz w:val="16"/>
          <w:szCs w:val="16"/>
          <w:lang w:eastAsia="ru-RU"/>
        </w:rPr>
      </w:pPr>
    </w:p>
    <w:p w14:paraId="39ACBA6E" w14:textId="393678B9" w:rsidR="009266D9" w:rsidRPr="00904C37" w:rsidRDefault="009266D9" w:rsidP="003647D4">
      <w:pPr>
        <w:pStyle w:val="a0"/>
        <w:numPr>
          <w:ilvl w:val="0"/>
          <w:numId w:val="5"/>
        </w:numPr>
        <w:spacing w:after="240" w:line="240" w:lineRule="auto"/>
        <w:ind w:left="284" w:hanging="284"/>
        <w:rPr>
          <w:rFonts w:eastAsia="Times New Roman"/>
          <w:bCs/>
          <w:color w:val="000000"/>
          <w:spacing w:val="3"/>
          <w:sz w:val="24"/>
          <w:szCs w:val="24"/>
          <w:lang w:eastAsia="ru-RU"/>
        </w:rPr>
      </w:pPr>
      <w:r w:rsidRPr="00904C37">
        <w:rPr>
          <w:rFonts w:eastAsia="Times New Roman"/>
          <w:b/>
          <w:color w:val="000000"/>
          <w:spacing w:val="3"/>
          <w:sz w:val="24"/>
          <w:szCs w:val="24"/>
          <w:lang w:eastAsia="ru-RU"/>
        </w:rPr>
        <w:t>Сума рейтингових балів</w:t>
      </w:r>
      <w:r w:rsidRPr="00904C37">
        <w:rPr>
          <w:rFonts w:eastAsia="Times New Roman"/>
          <w:bCs/>
          <w:color w:val="000000"/>
          <w:spacing w:val="3"/>
          <w:sz w:val="24"/>
          <w:szCs w:val="24"/>
          <w:lang w:eastAsia="ru-RU"/>
        </w:rPr>
        <w:t>, отриманих студентом протягом семестру, переводиться до підсумкової оцінки згідно з таблицею:</w:t>
      </w:r>
    </w:p>
    <w:tbl>
      <w:tblPr>
        <w:tblStyle w:val="a4"/>
        <w:tblW w:w="0" w:type="auto"/>
        <w:tblLook w:val="04A0" w:firstRow="1" w:lastRow="0" w:firstColumn="1" w:lastColumn="0" w:noHBand="0" w:noVBand="1"/>
      </w:tblPr>
      <w:tblGrid>
        <w:gridCol w:w="5097"/>
        <w:gridCol w:w="5097"/>
      </w:tblGrid>
      <w:tr w:rsidR="00245530" w:rsidRPr="00904C37" w14:paraId="21649967" w14:textId="77777777" w:rsidTr="00245530">
        <w:tc>
          <w:tcPr>
            <w:tcW w:w="5097" w:type="dxa"/>
          </w:tcPr>
          <w:p w14:paraId="69CA4555" w14:textId="4073785F" w:rsidR="00245530" w:rsidRPr="00904C37" w:rsidRDefault="00245530" w:rsidP="00245530">
            <w:pPr>
              <w:spacing w:after="240" w:line="240" w:lineRule="auto"/>
              <w:jc w:val="center"/>
              <w:rPr>
                <w:rFonts w:eastAsia="Times New Roman"/>
                <w:bCs/>
                <w:color w:val="000000"/>
                <w:spacing w:val="3"/>
                <w:sz w:val="24"/>
                <w:szCs w:val="24"/>
                <w:lang w:eastAsia="ru-RU"/>
              </w:rPr>
            </w:pPr>
            <w:r w:rsidRPr="00904C37">
              <w:rPr>
                <w:rFonts w:eastAsia="Times New Roman"/>
                <w:bCs/>
                <w:color w:val="000000"/>
                <w:spacing w:val="3"/>
                <w:sz w:val="24"/>
                <w:szCs w:val="24"/>
                <w:lang w:eastAsia="ru-RU"/>
              </w:rPr>
              <w:t>Бали</w:t>
            </w:r>
          </w:p>
        </w:tc>
        <w:tc>
          <w:tcPr>
            <w:tcW w:w="5097" w:type="dxa"/>
          </w:tcPr>
          <w:p w14:paraId="0FD2B489" w14:textId="3645960B" w:rsidR="00245530" w:rsidRPr="00904C37" w:rsidRDefault="00245530" w:rsidP="00245530">
            <w:pPr>
              <w:spacing w:after="240" w:line="240" w:lineRule="auto"/>
              <w:jc w:val="center"/>
              <w:rPr>
                <w:rFonts w:eastAsia="Times New Roman"/>
                <w:bCs/>
                <w:color w:val="000000"/>
                <w:spacing w:val="3"/>
                <w:sz w:val="24"/>
                <w:szCs w:val="24"/>
                <w:lang w:eastAsia="ru-RU"/>
              </w:rPr>
            </w:pPr>
            <w:r w:rsidRPr="00904C37">
              <w:rPr>
                <w:rFonts w:eastAsia="Times New Roman"/>
                <w:bCs/>
                <w:color w:val="000000"/>
                <w:spacing w:val="3"/>
                <w:sz w:val="24"/>
                <w:szCs w:val="24"/>
                <w:lang w:eastAsia="ru-RU"/>
              </w:rPr>
              <w:t>Оцінка</w:t>
            </w:r>
          </w:p>
        </w:tc>
      </w:tr>
      <w:tr w:rsidR="00245530" w:rsidRPr="00904C37" w14:paraId="4D3A2004" w14:textId="77777777" w:rsidTr="00245530">
        <w:tc>
          <w:tcPr>
            <w:tcW w:w="5097" w:type="dxa"/>
          </w:tcPr>
          <w:p w14:paraId="2B5DCFA6" w14:textId="3271AAAA" w:rsidR="00245530" w:rsidRPr="00904C37" w:rsidRDefault="00245530" w:rsidP="0033362F">
            <w:pPr>
              <w:spacing w:line="240" w:lineRule="auto"/>
              <w:jc w:val="center"/>
              <w:rPr>
                <w:rFonts w:eastAsia="Times New Roman"/>
                <w:bCs/>
                <w:color w:val="000000"/>
                <w:spacing w:val="3"/>
                <w:sz w:val="24"/>
                <w:szCs w:val="24"/>
                <w:lang w:eastAsia="ru-RU"/>
              </w:rPr>
            </w:pPr>
            <w:r w:rsidRPr="00904C37">
              <w:rPr>
                <w:rFonts w:eastAsia="Times New Roman"/>
                <w:bCs/>
                <w:color w:val="000000"/>
                <w:spacing w:val="3"/>
                <w:sz w:val="24"/>
                <w:szCs w:val="24"/>
                <w:lang w:eastAsia="ru-RU"/>
              </w:rPr>
              <w:t>100…95</w:t>
            </w:r>
          </w:p>
        </w:tc>
        <w:tc>
          <w:tcPr>
            <w:tcW w:w="5097" w:type="dxa"/>
          </w:tcPr>
          <w:p w14:paraId="48F3D4DE" w14:textId="4F66D795" w:rsidR="00245530" w:rsidRPr="00904C37" w:rsidRDefault="00245530" w:rsidP="0033362F">
            <w:pPr>
              <w:pStyle w:val="afd"/>
              <w:kinsoku w:val="0"/>
              <w:overflowPunct w:val="0"/>
              <w:jc w:val="center"/>
              <w:rPr>
                <w:rFonts w:ascii="Times New Roman" w:eastAsia="Times New Roman" w:hAnsi="Times New Roman" w:cs="Times New Roman"/>
                <w:bCs/>
                <w:color w:val="000000"/>
                <w:spacing w:val="3"/>
                <w:sz w:val="24"/>
                <w:szCs w:val="24"/>
                <w:lang w:eastAsia="ru-RU"/>
              </w:rPr>
            </w:pPr>
            <w:r w:rsidRPr="00904C37">
              <w:rPr>
                <w:rFonts w:ascii="Times New Roman" w:hAnsi="Times New Roman" w:cs="Times New Roman"/>
                <w:spacing w:val="-2"/>
                <w:sz w:val="22"/>
                <w:szCs w:val="22"/>
              </w:rPr>
              <w:t>Відмінно</w:t>
            </w:r>
          </w:p>
        </w:tc>
      </w:tr>
      <w:tr w:rsidR="00245530" w:rsidRPr="00904C37" w14:paraId="1F72395A" w14:textId="77777777" w:rsidTr="00245530">
        <w:tc>
          <w:tcPr>
            <w:tcW w:w="5097" w:type="dxa"/>
          </w:tcPr>
          <w:p w14:paraId="49EB0B59" w14:textId="6CC13D83" w:rsidR="00245530" w:rsidRPr="00904C37" w:rsidRDefault="00245530" w:rsidP="0033362F">
            <w:pPr>
              <w:spacing w:line="240" w:lineRule="auto"/>
              <w:jc w:val="center"/>
              <w:rPr>
                <w:rFonts w:eastAsia="Times New Roman"/>
                <w:bCs/>
                <w:color w:val="000000"/>
                <w:spacing w:val="3"/>
                <w:sz w:val="24"/>
                <w:szCs w:val="24"/>
                <w:lang w:eastAsia="ru-RU"/>
              </w:rPr>
            </w:pPr>
            <w:r w:rsidRPr="00904C37">
              <w:rPr>
                <w:rFonts w:eastAsia="Times New Roman"/>
                <w:bCs/>
                <w:color w:val="000000"/>
                <w:spacing w:val="3"/>
                <w:sz w:val="24"/>
                <w:szCs w:val="24"/>
                <w:lang w:eastAsia="ru-RU"/>
              </w:rPr>
              <w:t>94…85</w:t>
            </w:r>
          </w:p>
        </w:tc>
        <w:tc>
          <w:tcPr>
            <w:tcW w:w="5097" w:type="dxa"/>
          </w:tcPr>
          <w:p w14:paraId="591F43A0" w14:textId="78F34649" w:rsidR="00245530" w:rsidRPr="00904C37" w:rsidRDefault="00245530" w:rsidP="0033362F">
            <w:pPr>
              <w:pStyle w:val="afd"/>
              <w:kinsoku w:val="0"/>
              <w:overflowPunct w:val="0"/>
              <w:jc w:val="center"/>
              <w:rPr>
                <w:rFonts w:ascii="Times New Roman" w:eastAsia="Times New Roman" w:hAnsi="Times New Roman" w:cs="Times New Roman"/>
                <w:bCs/>
                <w:color w:val="000000"/>
                <w:spacing w:val="3"/>
                <w:sz w:val="24"/>
                <w:szCs w:val="24"/>
                <w:lang w:eastAsia="ru-RU"/>
              </w:rPr>
            </w:pPr>
            <w:r w:rsidRPr="00904C37">
              <w:rPr>
                <w:rFonts w:ascii="Times New Roman" w:hAnsi="Times New Roman" w:cs="Times New Roman"/>
                <w:sz w:val="22"/>
                <w:szCs w:val="22"/>
              </w:rPr>
              <w:t>Дуже</w:t>
            </w:r>
            <w:r w:rsidRPr="00904C37">
              <w:rPr>
                <w:rFonts w:ascii="Times New Roman" w:hAnsi="Times New Roman" w:cs="Times New Roman"/>
                <w:spacing w:val="-14"/>
                <w:sz w:val="22"/>
                <w:szCs w:val="22"/>
              </w:rPr>
              <w:t xml:space="preserve"> </w:t>
            </w:r>
            <w:r w:rsidRPr="00904C37">
              <w:rPr>
                <w:rFonts w:ascii="Times New Roman" w:hAnsi="Times New Roman" w:cs="Times New Roman"/>
                <w:sz w:val="22"/>
                <w:szCs w:val="22"/>
              </w:rPr>
              <w:t>добре</w:t>
            </w:r>
          </w:p>
        </w:tc>
      </w:tr>
      <w:tr w:rsidR="00245530" w:rsidRPr="00904C37" w14:paraId="1BCA316F" w14:textId="77777777" w:rsidTr="00245530">
        <w:tc>
          <w:tcPr>
            <w:tcW w:w="5097" w:type="dxa"/>
          </w:tcPr>
          <w:p w14:paraId="7C0EFE92" w14:textId="26D249BF" w:rsidR="00245530" w:rsidRPr="00904C37" w:rsidRDefault="00245530" w:rsidP="0033362F">
            <w:pPr>
              <w:spacing w:line="240" w:lineRule="auto"/>
              <w:jc w:val="center"/>
              <w:rPr>
                <w:rFonts w:eastAsia="Times New Roman"/>
                <w:bCs/>
                <w:color w:val="000000"/>
                <w:spacing w:val="3"/>
                <w:sz w:val="24"/>
                <w:szCs w:val="24"/>
                <w:lang w:eastAsia="ru-RU"/>
              </w:rPr>
            </w:pPr>
            <w:r w:rsidRPr="00904C37">
              <w:rPr>
                <w:rFonts w:eastAsia="Times New Roman"/>
                <w:bCs/>
                <w:color w:val="000000"/>
                <w:spacing w:val="3"/>
                <w:sz w:val="24"/>
                <w:szCs w:val="24"/>
                <w:lang w:eastAsia="ru-RU"/>
              </w:rPr>
              <w:t>84…75</w:t>
            </w:r>
          </w:p>
        </w:tc>
        <w:tc>
          <w:tcPr>
            <w:tcW w:w="5097" w:type="dxa"/>
          </w:tcPr>
          <w:p w14:paraId="66490ED0" w14:textId="7F7EA482" w:rsidR="00245530" w:rsidRPr="00904C37" w:rsidRDefault="00245530" w:rsidP="0033362F">
            <w:pPr>
              <w:spacing w:line="240" w:lineRule="auto"/>
              <w:jc w:val="center"/>
              <w:rPr>
                <w:rFonts w:eastAsia="Times New Roman"/>
                <w:bCs/>
                <w:color w:val="000000"/>
                <w:spacing w:val="3"/>
                <w:sz w:val="24"/>
                <w:szCs w:val="24"/>
                <w:lang w:eastAsia="ru-RU"/>
              </w:rPr>
            </w:pPr>
            <w:r w:rsidRPr="00904C37">
              <w:rPr>
                <w:spacing w:val="-2"/>
                <w:sz w:val="22"/>
                <w:szCs w:val="22"/>
              </w:rPr>
              <w:t>Добре</w:t>
            </w:r>
          </w:p>
        </w:tc>
      </w:tr>
      <w:tr w:rsidR="00245530" w:rsidRPr="00904C37" w14:paraId="7A115839" w14:textId="77777777" w:rsidTr="00245530">
        <w:tc>
          <w:tcPr>
            <w:tcW w:w="5097" w:type="dxa"/>
          </w:tcPr>
          <w:p w14:paraId="36D72A12" w14:textId="5B597120" w:rsidR="00245530" w:rsidRPr="00904C37" w:rsidRDefault="00245530" w:rsidP="0033362F">
            <w:pPr>
              <w:spacing w:line="240" w:lineRule="auto"/>
              <w:jc w:val="center"/>
              <w:rPr>
                <w:rFonts w:eastAsia="Times New Roman"/>
                <w:bCs/>
                <w:color w:val="000000"/>
                <w:spacing w:val="3"/>
                <w:sz w:val="24"/>
                <w:szCs w:val="24"/>
                <w:lang w:eastAsia="ru-RU"/>
              </w:rPr>
            </w:pPr>
            <w:r w:rsidRPr="00904C37">
              <w:rPr>
                <w:rFonts w:eastAsia="Times New Roman"/>
                <w:bCs/>
                <w:color w:val="000000"/>
                <w:spacing w:val="3"/>
                <w:sz w:val="24"/>
                <w:szCs w:val="24"/>
                <w:lang w:eastAsia="ru-RU"/>
              </w:rPr>
              <w:t>74…65</w:t>
            </w:r>
          </w:p>
        </w:tc>
        <w:tc>
          <w:tcPr>
            <w:tcW w:w="5097" w:type="dxa"/>
          </w:tcPr>
          <w:p w14:paraId="7775B799" w14:textId="4DA76FF7" w:rsidR="00245530" w:rsidRPr="00904C37" w:rsidRDefault="00245530" w:rsidP="0033362F">
            <w:pPr>
              <w:spacing w:line="240" w:lineRule="auto"/>
              <w:jc w:val="center"/>
              <w:rPr>
                <w:rFonts w:eastAsia="Times New Roman"/>
                <w:bCs/>
                <w:color w:val="000000"/>
                <w:spacing w:val="3"/>
                <w:sz w:val="24"/>
                <w:szCs w:val="24"/>
                <w:lang w:eastAsia="ru-RU"/>
              </w:rPr>
            </w:pPr>
            <w:r w:rsidRPr="00904C37">
              <w:rPr>
                <w:spacing w:val="-2"/>
                <w:sz w:val="22"/>
                <w:szCs w:val="22"/>
              </w:rPr>
              <w:t>Задовільно</w:t>
            </w:r>
          </w:p>
        </w:tc>
      </w:tr>
      <w:tr w:rsidR="00245530" w:rsidRPr="00904C37" w14:paraId="1FBAC65E" w14:textId="77777777" w:rsidTr="00245530">
        <w:tc>
          <w:tcPr>
            <w:tcW w:w="5097" w:type="dxa"/>
          </w:tcPr>
          <w:p w14:paraId="0672756D" w14:textId="72E74BDE" w:rsidR="00245530" w:rsidRPr="00904C37" w:rsidRDefault="00245530" w:rsidP="0033362F">
            <w:pPr>
              <w:spacing w:line="240" w:lineRule="auto"/>
              <w:jc w:val="center"/>
              <w:rPr>
                <w:rFonts w:eastAsia="Times New Roman"/>
                <w:bCs/>
                <w:color w:val="000000"/>
                <w:spacing w:val="3"/>
                <w:sz w:val="24"/>
                <w:szCs w:val="24"/>
                <w:lang w:eastAsia="ru-RU"/>
              </w:rPr>
            </w:pPr>
            <w:r w:rsidRPr="00904C37">
              <w:rPr>
                <w:rFonts w:eastAsia="Times New Roman"/>
                <w:bCs/>
                <w:color w:val="000000"/>
                <w:spacing w:val="3"/>
                <w:sz w:val="24"/>
                <w:szCs w:val="24"/>
                <w:lang w:eastAsia="ru-RU"/>
              </w:rPr>
              <w:t>64…60</w:t>
            </w:r>
          </w:p>
        </w:tc>
        <w:tc>
          <w:tcPr>
            <w:tcW w:w="5097" w:type="dxa"/>
          </w:tcPr>
          <w:p w14:paraId="700F8DAB" w14:textId="4D9EF022" w:rsidR="00245530" w:rsidRPr="00904C37" w:rsidRDefault="00245530" w:rsidP="0033362F">
            <w:pPr>
              <w:spacing w:line="240" w:lineRule="auto"/>
              <w:jc w:val="center"/>
              <w:rPr>
                <w:rFonts w:eastAsia="Times New Roman"/>
                <w:bCs/>
                <w:color w:val="000000"/>
                <w:spacing w:val="3"/>
                <w:sz w:val="24"/>
                <w:szCs w:val="24"/>
                <w:lang w:eastAsia="ru-RU"/>
              </w:rPr>
            </w:pPr>
            <w:r w:rsidRPr="00904C37">
              <w:rPr>
                <w:spacing w:val="-2"/>
                <w:sz w:val="22"/>
                <w:szCs w:val="22"/>
              </w:rPr>
              <w:t>Достатньо</w:t>
            </w:r>
          </w:p>
        </w:tc>
      </w:tr>
      <w:tr w:rsidR="00245530" w:rsidRPr="00904C37" w14:paraId="0C26E2B5" w14:textId="77777777" w:rsidTr="00245530">
        <w:tc>
          <w:tcPr>
            <w:tcW w:w="5097" w:type="dxa"/>
          </w:tcPr>
          <w:p w14:paraId="5B58D7B1" w14:textId="2C9CCFB3" w:rsidR="00245530" w:rsidRPr="00904C37" w:rsidRDefault="00245530" w:rsidP="0033362F">
            <w:pPr>
              <w:spacing w:line="240" w:lineRule="auto"/>
              <w:jc w:val="center"/>
              <w:rPr>
                <w:rFonts w:eastAsia="Times New Roman"/>
                <w:bCs/>
                <w:color w:val="000000"/>
                <w:spacing w:val="3"/>
                <w:sz w:val="24"/>
                <w:szCs w:val="24"/>
                <w:lang w:eastAsia="ru-RU"/>
              </w:rPr>
            </w:pPr>
            <w:r w:rsidRPr="00904C37">
              <w:rPr>
                <w:rFonts w:eastAsia="Times New Roman"/>
                <w:bCs/>
                <w:color w:val="000000"/>
                <w:spacing w:val="3"/>
                <w:sz w:val="24"/>
                <w:szCs w:val="24"/>
                <w:lang w:eastAsia="ru-RU"/>
              </w:rPr>
              <w:t>40…60</w:t>
            </w:r>
          </w:p>
        </w:tc>
        <w:tc>
          <w:tcPr>
            <w:tcW w:w="5097" w:type="dxa"/>
          </w:tcPr>
          <w:p w14:paraId="7A578F71" w14:textId="2932876A" w:rsidR="00245530" w:rsidRPr="00904C37" w:rsidRDefault="00245530" w:rsidP="0033362F">
            <w:pPr>
              <w:pStyle w:val="afd"/>
              <w:kinsoku w:val="0"/>
              <w:overflowPunct w:val="0"/>
              <w:jc w:val="center"/>
              <w:rPr>
                <w:rFonts w:ascii="Times New Roman" w:eastAsia="Times New Roman" w:hAnsi="Times New Roman" w:cs="Times New Roman"/>
                <w:bCs/>
                <w:color w:val="000000"/>
                <w:spacing w:val="3"/>
                <w:sz w:val="24"/>
                <w:szCs w:val="24"/>
                <w:lang w:eastAsia="ru-RU"/>
              </w:rPr>
            </w:pPr>
            <w:r w:rsidRPr="00904C37">
              <w:rPr>
                <w:rFonts w:ascii="Times New Roman" w:hAnsi="Times New Roman" w:cs="Times New Roman"/>
                <w:spacing w:val="-2"/>
                <w:sz w:val="22"/>
                <w:szCs w:val="22"/>
              </w:rPr>
              <w:t>Незадовільно</w:t>
            </w:r>
          </w:p>
        </w:tc>
      </w:tr>
      <w:tr w:rsidR="00245530" w:rsidRPr="00904C37" w14:paraId="34B2FCBD" w14:textId="77777777" w:rsidTr="00245530">
        <w:tc>
          <w:tcPr>
            <w:tcW w:w="5097" w:type="dxa"/>
          </w:tcPr>
          <w:p w14:paraId="097B0475" w14:textId="158095A3" w:rsidR="00245530" w:rsidRPr="00904C37" w:rsidRDefault="00245530" w:rsidP="0033362F">
            <w:pPr>
              <w:spacing w:line="240" w:lineRule="auto"/>
              <w:jc w:val="center"/>
              <w:rPr>
                <w:rFonts w:eastAsia="Times New Roman"/>
                <w:bCs/>
                <w:color w:val="000000"/>
                <w:spacing w:val="3"/>
                <w:sz w:val="24"/>
                <w:szCs w:val="24"/>
                <w:lang w:eastAsia="ru-RU"/>
              </w:rPr>
            </w:pPr>
            <w:r w:rsidRPr="00904C37">
              <w:rPr>
                <w:rFonts w:eastAsia="Times New Roman"/>
                <w:bCs/>
                <w:color w:val="000000"/>
                <w:spacing w:val="3"/>
                <w:sz w:val="24"/>
                <w:szCs w:val="24"/>
                <w:lang w:eastAsia="ru-RU"/>
              </w:rPr>
              <w:t>0…39</w:t>
            </w:r>
          </w:p>
        </w:tc>
        <w:tc>
          <w:tcPr>
            <w:tcW w:w="5097" w:type="dxa"/>
          </w:tcPr>
          <w:p w14:paraId="4F66C57C" w14:textId="3C8D2AEB" w:rsidR="00245530" w:rsidRPr="00904C37" w:rsidRDefault="00245530" w:rsidP="0033362F">
            <w:pPr>
              <w:pStyle w:val="afd"/>
              <w:kinsoku w:val="0"/>
              <w:overflowPunct w:val="0"/>
              <w:jc w:val="center"/>
              <w:rPr>
                <w:rFonts w:ascii="Times New Roman" w:eastAsia="Times New Roman" w:hAnsi="Times New Roman" w:cs="Times New Roman"/>
                <w:bCs/>
                <w:color w:val="000000"/>
                <w:spacing w:val="3"/>
                <w:sz w:val="24"/>
                <w:szCs w:val="24"/>
                <w:lang w:eastAsia="ru-RU"/>
              </w:rPr>
            </w:pPr>
            <w:r w:rsidRPr="00904C37">
              <w:rPr>
                <w:rFonts w:ascii="Times New Roman" w:eastAsia="Times New Roman" w:hAnsi="Times New Roman" w:cs="Times New Roman"/>
                <w:bCs/>
                <w:color w:val="000000"/>
                <w:spacing w:val="3"/>
                <w:sz w:val="24"/>
                <w:szCs w:val="24"/>
                <w:lang w:eastAsia="ru-RU"/>
              </w:rPr>
              <w:t>Не допущено</w:t>
            </w:r>
          </w:p>
        </w:tc>
      </w:tr>
    </w:tbl>
    <w:p w14:paraId="29454BF1" w14:textId="77777777" w:rsidR="00453552" w:rsidRDefault="00453552" w:rsidP="009266D9">
      <w:pPr>
        <w:spacing w:line="240" w:lineRule="auto"/>
        <w:ind w:firstLine="708"/>
        <w:jc w:val="both"/>
        <w:rPr>
          <w:rFonts w:eastAsia="Times New Roman"/>
          <w:bCs/>
          <w:color w:val="000000"/>
          <w:spacing w:val="3"/>
          <w:sz w:val="24"/>
          <w:szCs w:val="24"/>
          <w:lang w:val="ru-RU" w:eastAsia="ru-RU"/>
        </w:rPr>
      </w:pPr>
    </w:p>
    <w:p w14:paraId="03E164CE" w14:textId="701679A3" w:rsidR="009266D9" w:rsidRPr="00904C37" w:rsidRDefault="009266D9" w:rsidP="009266D9">
      <w:pPr>
        <w:spacing w:line="240" w:lineRule="auto"/>
        <w:ind w:firstLine="708"/>
        <w:jc w:val="both"/>
        <w:rPr>
          <w:rFonts w:eastAsia="Times New Roman"/>
          <w:bCs/>
          <w:color w:val="000000"/>
          <w:spacing w:val="3"/>
          <w:sz w:val="24"/>
          <w:szCs w:val="24"/>
          <w:lang w:eastAsia="ru-RU"/>
        </w:rPr>
      </w:pPr>
      <w:r w:rsidRPr="00904C37">
        <w:rPr>
          <w:rFonts w:eastAsia="Times New Roman"/>
          <w:bCs/>
          <w:color w:val="000000"/>
          <w:spacing w:val="3"/>
          <w:sz w:val="24"/>
          <w:szCs w:val="24"/>
          <w:lang w:eastAsia="ru-RU"/>
        </w:rPr>
        <w:t>Студенти, які виконали всі умови допуску до заліку та мають рейтингову оцінку 60 і більше балів, отримують відповідну до набраного рейтингу оцінку без додаткових випробувань.</w:t>
      </w:r>
    </w:p>
    <w:p w14:paraId="3AE20528" w14:textId="24453EB6" w:rsidR="009266D9" w:rsidRPr="00904C37" w:rsidRDefault="009266D9" w:rsidP="009266D9">
      <w:pPr>
        <w:spacing w:line="240" w:lineRule="auto"/>
        <w:ind w:firstLine="708"/>
        <w:jc w:val="both"/>
        <w:rPr>
          <w:rFonts w:eastAsia="Times New Roman"/>
          <w:bCs/>
          <w:color w:val="000000"/>
          <w:spacing w:val="3"/>
          <w:sz w:val="24"/>
          <w:szCs w:val="24"/>
          <w:lang w:eastAsia="ru-RU"/>
        </w:rPr>
      </w:pPr>
      <w:r w:rsidRPr="00904C37">
        <w:rPr>
          <w:rFonts w:eastAsia="Times New Roman"/>
          <w:bCs/>
          <w:color w:val="000000"/>
          <w:spacing w:val="3"/>
          <w:sz w:val="24"/>
          <w:szCs w:val="24"/>
          <w:lang w:eastAsia="ru-RU"/>
        </w:rPr>
        <w:t>Студенти, які виконали всі умови допуску до заліку та мають рейтингову оцінку менше RС = 60 балів, а також студенти, які бажають підвищити свою рейтингову оцінку, повинні складати залік у вигляді співбесіди. При цьому попередній рейтинг студента може скасуватися і він отримує оцінку з урахуванням результатів співбесіди.</w:t>
      </w:r>
    </w:p>
    <w:p w14:paraId="2B91DB44" w14:textId="77777777" w:rsidR="00B8193B" w:rsidRPr="00BE4691" w:rsidRDefault="00B8193B" w:rsidP="009266D9">
      <w:pPr>
        <w:spacing w:line="240" w:lineRule="auto"/>
        <w:ind w:firstLine="708"/>
        <w:jc w:val="both"/>
        <w:rPr>
          <w:rFonts w:eastAsia="Times New Roman"/>
          <w:bCs/>
          <w:color w:val="000000"/>
          <w:spacing w:val="3"/>
          <w:sz w:val="16"/>
          <w:szCs w:val="16"/>
          <w:lang w:eastAsia="ru-RU"/>
        </w:rPr>
      </w:pPr>
    </w:p>
    <w:p w14:paraId="5F1A10A8" w14:textId="77777777" w:rsidR="00840385" w:rsidRPr="00904C37" w:rsidRDefault="00840385" w:rsidP="00840385">
      <w:pPr>
        <w:tabs>
          <w:tab w:val="left" w:pos="851"/>
        </w:tabs>
        <w:spacing w:line="240" w:lineRule="auto"/>
        <w:ind w:firstLine="567"/>
        <w:jc w:val="both"/>
        <w:rPr>
          <w:rFonts w:eastAsia="Times New Roman"/>
          <w:b/>
          <w:sz w:val="24"/>
          <w:szCs w:val="24"/>
          <w:lang w:eastAsia="ru-RU"/>
        </w:rPr>
      </w:pPr>
      <w:r w:rsidRPr="00904C37">
        <w:rPr>
          <w:rFonts w:eastAsia="Times New Roman"/>
          <w:b/>
          <w:sz w:val="24"/>
          <w:szCs w:val="24"/>
          <w:lang w:eastAsia="ru-RU"/>
        </w:rPr>
        <w:t>Примітки:</w:t>
      </w:r>
    </w:p>
    <w:p w14:paraId="05FDD766" w14:textId="77777777" w:rsidR="00840385" w:rsidRPr="00904C37" w:rsidRDefault="00840385" w:rsidP="00186696">
      <w:pPr>
        <w:numPr>
          <w:ilvl w:val="0"/>
          <w:numId w:val="6"/>
        </w:numPr>
        <w:tabs>
          <w:tab w:val="left" w:pos="851"/>
        </w:tabs>
        <w:spacing w:line="240" w:lineRule="auto"/>
        <w:ind w:left="0" w:firstLine="567"/>
        <w:jc w:val="both"/>
        <w:rPr>
          <w:rFonts w:eastAsia="Times New Roman"/>
          <w:sz w:val="24"/>
          <w:szCs w:val="24"/>
          <w:lang w:eastAsia="ru-RU"/>
        </w:rPr>
      </w:pPr>
      <w:r w:rsidRPr="00904C37">
        <w:rPr>
          <w:rFonts w:eastAsia="Times New Roman"/>
          <w:sz w:val="24"/>
          <w:szCs w:val="24"/>
          <w:lang w:eastAsia="ru-RU"/>
        </w:rPr>
        <w:t xml:space="preserve"> положення про рейтингову систему оцінки успішності доводиться на першому занятті з дисципліни;</w:t>
      </w:r>
    </w:p>
    <w:p w14:paraId="763D19C6" w14:textId="6F383349" w:rsidR="00840385" w:rsidRPr="00904C37" w:rsidRDefault="00840385" w:rsidP="00186696">
      <w:pPr>
        <w:numPr>
          <w:ilvl w:val="0"/>
          <w:numId w:val="6"/>
        </w:numPr>
        <w:tabs>
          <w:tab w:val="left" w:pos="851"/>
        </w:tabs>
        <w:spacing w:line="240" w:lineRule="auto"/>
        <w:ind w:left="0" w:firstLine="567"/>
        <w:jc w:val="both"/>
        <w:rPr>
          <w:rFonts w:eastAsia="Times New Roman"/>
          <w:sz w:val="24"/>
          <w:szCs w:val="24"/>
          <w:lang w:eastAsia="ru-RU"/>
        </w:rPr>
      </w:pPr>
      <w:r w:rsidRPr="00904C37">
        <w:rPr>
          <w:rFonts w:eastAsia="Times New Roman"/>
          <w:sz w:val="24"/>
          <w:szCs w:val="24"/>
          <w:lang w:eastAsia="ru-RU"/>
        </w:rPr>
        <w:t xml:space="preserve"> попередня рейтингова оцінка </w:t>
      </w:r>
      <w:r w:rsidRPr="00904C37">
        <w:rPr>
          <w:rFonts w:eastAsia="Times New Roman"/>
          <w:position w:val="-4"/>
          <w:sz w:val="24"/>
          <w:szCs w:val="24"/>
          <w:lang w:eastAsia="ru-RU"/>
        </w:rPr>
        <w:object w:dxaOrig="240" w:dyaOrig="260" w14:anchorId="6D443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2pt" o:ole="">
            <v:imagedata r:id="rId62" o:title=""/>
          </v:shape>
          <o:OLEObject Type="Embed" ProgID="Equation.3" ShapeID="_x0000_i1025" DrawAspect="Content" ObjectID="_1787495050" r:id="rId63"/>
        </w:object>
      </w:r>
      <w:r w:rsidRPr="00904C37">
        <w:rPr>
          <w:rFonts w:eastAsia="Times New Roman"/>
          <w:sz w:val="24"/>
          <w:szCs w:val="24"/>
          <w:lang w:eastAsia="ru-RU"/>
        </w:rPr>
        <w:t xml:space="preserve"> з кредитного модуля (дисципліни) доводиться до студентів на </w:t>
      </w:r>
      <w:r w:rsidR="009266D9" w:rsidRPr="00904C37">
        <w:rPr>
          <w:rFonts w:eastAsia="Times New Roman"/>
          <w:sz w:val="24"/>
          <w:szCs w:val="24"/>
          <w:lang w:eastAsia="ru-RU"/>
        </w:rPr>
        <w:t>перед</w:t>
      </w:r>
      <w:r w:rsidRPr="00904C37">
        <w:rPr>
          <w:rFonts w:eastAsia="Times New Roman"/>
          <w:sz w:val="24"/>
          <w:szCs w:val="24"/>
          <w:lang w:eastAsia="ru-RU"/>
        </w:rPr>
        <w:t>останньому занятті;</w:t>
      </w:r>
    </w:p>
    <w:p w14:paraId="2112CA33" w14:textId="71BAA401" w:rsidR="00840385" w:rsidRPr="00904C37" w:rsidRDefault="00840385" w:rsidP="00186696">
      <w:pPr>
        <w:numPr>
          <w:ilvl w:val="0"/>
          <w:numId w:val="6"/>
        </w:numPr>
        <w:tabs>
          <w:tab w:val="left" w:pos="851"/>
        </w:tabs>
        <w:spacing w:line="240" w:lineRule="auto"/>
        <w:ind w:left="0" w:firstLine="567"/>
        <w:jc w:val="both"/>
        <w:rPr>
          <w:rFonts w:eastAsia="Times New Roman"/>
          <w:sz w:val="24"/>
          <w:szCs w:val="24"/>
          <w:lang w:eastAsia="ru-RU"/>
        </w:rPr>
      </w:pPr>
      <w:r w:rsidRPr="00904C37">
        <w:rPr>
          <w:rFonts w:eastAsia="Times New Roman"/>
          <w:sz w:val="24"/>
          <w:szCs w:val="24"/>
          <w:lang w:eastAsia="ru-RU"/>
        </w:rPr>
        <w:t xml:space="preserve"> календарна атестація студентів з дисципліни проводиться викладачами за значенням поточного рейтингу студента на час атестації </w:t>
      </w:r>
      <w:r w:rsidRPr="00904C37">
        <w:rPr>
          <w:rFonts w:eastAsia="Times New Roman"/>
          <w:position w:val="-6"/>
          <w:sz w:val="24"/>
          <w:szCs w:val="24"/>
          <w:lang w:eastAsia="ru-RU"/>
        </w:rPr>
        <w:object w:dxaOrig="139" w:dyaOrig="240" w14:anchorId="6BFD7A7F">
          <v:shape id="_x0000_i1026" type="#_x0000_t75" style="width:5.4pt;height:16.8pt" o:ole="">
            <v:imagedata r:id="rId64" o:title=""/>
          </v:shape>
          <o:OLEObject Type="Embed" ProgID="Equation.3" ShapeID="_x0000_i1026" DrawAspect="Content" ObjectID="_1787495051" r:id="rId65"/>
        </w:object>
      </w:r>
      <w:r w:rsidRPr="00904C37">
        <w:rPr>
          <w:rFonts w:eastAsia="Times New Roman"/>
          <w:sz w:val="24"/>
          <w:szCs w:val="24"/>
          <w:lang w:eastAsia="ru-RU"/>
        </w:rPr>
        <w:t xml:space="preserve">. Якщо значення цього рейтингу не менше </w:t>
      </w:r>
      <w:r w:rsidRPr="00904C37">
        <w:rPr>
          <w:rFonts w:eastAsia="Times New Roman"/>
          <w:b/>
          <w:sz w:val="24"/>
          <w:szCs w:val="24"/>
          <w:lang w:eastAsia="ru-RU"/>
        </w:rPr>
        <w:t>50%</w:t>
      </w:r>
      <w:r w:rsidRPr="00904C37">
        <w:rPr>
          <w:rFonts w:eastAsia="Times New Roman"/>
          <w:sz w:val="24"/>
          <w:szCs w:val="24"/>
          <w:lang w:eastAsia="ru-RU"/>
        </w:rPr>
        <w:t xml:space="preserve"> від максимально можливого </w:t>
      </w:r>
      <w:r w:rsidRPr="00904C37">
        <w:rPr>
          <w:rFonts w:eastAsia="Times New Roman"/>
          <w:position w:val="-14"/>
          <w:sz w:val="24"/>
          <w:szCs w:val="24"/>
          <w:lang w:eastAsia="ru-RU"/>
        </w:rPr>
        <w:object w:dxaOrig="440" w:dyaOrig="380" w14:anchorId="76513E76">
          <v:shape id="_x0000_i1027" type="#_x0000_t75" style="width:20.4pt;height:20.4pt" o:ole="">
            <v:imagedata r:id="rId66" o:title=""/>
          </v:shape>
          <o:OLEObject Type="Embed" ProgID="Equation.3" ShapeID="_x0000_i1027" DrawAspect="Content" ObjectID="_1787495052" r:id="rId67"/>
        </w:object>
      </w:r>
      <w:r w:rsidRPr="00904C37">
        <w:rPr>
          <w:rFonts w:eastAsia="Times New Roman"/>
          <w:sz w:val="24"/>
          <w:szCs w:val="24"/>
          <w:lang w:eastAsia="ru-RU"/>
        </w:rPr>
        <w:t xml:space="preserve"> на час атестації </w:t>
      </w:r>
      <w:r w:rsidRPr="00904C37">
        <w:rPr>
          <w:rFonts w:eastAsia="Times New Roman"/>
          <w:position w:val="-12"/>
          <w:sz w:val="24"/>
          <w:szCs w:val="24"/>
          <w:lang w:eastAsia="ru-RU"/>
        </w:rPr>
        <w:object w:dxaOrig="1160" w:dyaOrig="360" w14:anchorId="25D63D77">
          <v:shape id="_x0000_i1028" type="#_x0000_t75" style="width:55.8pt;height:20.4pt" o:ole="">
            <v:imagedata r:id="rId68" o:title=""/>
          </v:shape>
          <o:OLEObject Type="Embed" ProgID="Equation.3" ShapeID="_x0000_i1028" DrawAspect="Content" ObjectID="_1787495053" r:id="rId69"/>
        </w:object>
      </w:r>
      <w:r w:rsidRPr="00904C37">
        <w:rPr>
          <w:rFonts w:eastAsia="Times New Roman"/>
          <w:sz w:val="24"/>
          <w:szCs w:val="24"/>
          <w:lang w:eastAsia="ru-RU"/>
        </w:rPr>
        <w:t xml:space="preserve">, студент вважається задовільно атестованим. В іншому випадку </w:t>
      </w:r>
      <w:r w:rsidRPr="00904C37">
        <w:rPr>
          <w:rFonts w:eastAsia="Times New Roman"/>
          <w:sz w:val="24"/>
          <w:szCs w:val="24"/>
          <w:lang w:eastAsia="ru-RU"/>
        </w:rPr>
        <w:sym w:font="Symbol" w:char="F02D"/>
      </w:r>
      <w:r w:rsidRPr="00904C37">
        <w:rPr>
          <w:rFonts w:eastAsia="Times New Roman"/>
          <w:sz w:val="24"/>
          <w:szCs w:val="24"/>
          <w:lang w:eastAsia="ru-RU"/>
        </w:rPr>
        <w:t xml:space="preserve"> в  атестаційній відомості виставляється "</w:t>
      </w:r>
      <w:r w:rsidRPr="00904C37">
        <w:rPr>
          <w:rFonts w:eastAsia="Times New Roman"/>
          <w:b/>
          <w:sz w:val="24"/>
          <w:szCs w:val="24"/>
          <w:lang w:eastAsia="ru-RU"/>
        </w:rPr>
        <w:t>не</w:t>
      </w:r>
      <w:r w:rsidR="009266D9" w:rsidRPr="00904C37">
        <w:rPr>
          <w:rFonts w:eastAsia="Times New Roman"/>
          <w:b/>
          <w:sz w:val="24"/>
          <w:szCs w:val="24"/>
          <w:lang w:eastAsia="ru-RU"/>
        </w:rPr>
        <w:t xml:space="preserve"> атестований</w:t>
      </w:r>
      <w:r w:rsidRPr="00904C37">
        <w:rPr>
          <w:rFonts w:eastAsia="Times New Roman"/>
          <w:sz w:val="24"/>
          <w:szCs w:val="24"/>
          <w:lang w:eastAsia="ru-RU"/>
        </w:rPr>
        <w:t>".</w:t>
      </w:r>
    </w:p>
    <w:bookmarkEnd w:id="6"/>
    <w:p w14:paraId="15494C7F" w14:textId="77777777" w:rsidR="00BE4691" w:rsidRDefault="00BE4691" w:rsidP="009220CE">
      <w:pPr>
        <w:spacing w:line="240" w:lineRule="auto"/>
        <w:rPr>
          <w:rFonts w:eastAsia="Times New Roman"/>
          <w:b/>
          <w:bCs/>
          <w:spacing w:val="3"/>
          <w:sz w:val="24"/>
          <w:szCs w:val="24"/>
          <w:lang w:eastAsia="ru-RU"/>
        </w:rPr>
      </w:pPr>
    </w:p>
    <w:p w14:paraId="4B594C03" w14:textId="282101A8" w:rsidR="009220CE" w:rsidRPr="00904C37" w:rsidRDefault="009220CE" w:rsidP="009220CE">
      <w:pPr>
        <w:spacing w:line="240" w:lineRule="auto"/>
        <w:rPr>
          <w:rFonts w:eastAsia="Times New Roman"/>
          <w:b/>
          <w:bCs/>
          <w:spacing w:val="3"/>
          <w:sz w:val="24"/>
          <w:szCs w:val="24"/>
          <w:lang w:eastAsia="ru-RU"/>
        </w:rPr>
      </w:pPr>
      <w:r w:rsidRPr="00904C37">
        <w:rPr>
          <w:rFonts w:eastAsia="Times New Roman"/>
          <w:b/>
          <w:bCs/>
          <w:spacing w:val="3"/>
          <w:sz w:val="24"/>
          <w:szCs w:val="24"/>
          <w:lang w:eastAsia="ru-RU"/>
        </w:rPr>
        <w:t>Робочу програму навчальної дисципліни (силабус):</w:t>
      </w:r>
    </w:p>
    <w:p w14:paraId="3BC5DE97" w14:textId="77D9C58E" w:rsidR="009220CE" w:rsidRPr="00904C37" w:rsidRDefault="009220CE" w:rsidP="009220CE">
      <w:pPr>
        <w:spacing w:line="240" w:lineRule="auto"/>
        <w:rPr>
          <w:rFonts w:eastAsia="Times New Roman"/>
          <w:spacing w:val="3"/>
          <w:sz w:val="24"/>
          <w:szCs w:val="24"/>
          <w:lang w:eastAsia="ru-RU"/>
        </w:rPr>
      </w:pPr>
      <w:r w:rsidRPr="00904C37">
        <w:rPr>
          <w:rFonts w:eastAsia="Times New Roman"/>
          <w:b/>
          <w:bCs/>
          <w:spacing w:val="3"/>
          <w:sz w:val="24"/>
          <w:szCs w:val="24"/>
          <w:lang w:eastAsia="ru-RU"/>
        </w:rPr>
        <w:t>Складено</w:t>
      </w:r>
      <w:r w:rsidRPr="00904C37">
        <w:rPr>
          <w:rFonts w:eastAsia="Times New Roman"/>
          <w:b/>
          <w:bCs/>
          <w:spacing w:val="3"/>
          <w:sz w:val="24"/>
          <w:szCs w:val="24"/>
          <w:lang w:val="ru-RU" w:eastAsia="ru-RU"/>
        </w:rPr>
        <w:t>:</w:t>
      </w:r>
      <w:r w:rsidRPr="00904C37">
        <w:rPr>
          <w:rFonts w:eastAsia="Times New Roman"/>
          <w:spacing w:val="3"/>
          <w:sz w:val="24"/>
          <w:szCs w:val="24"/>
          <w:lang w:eastAsia="ru-RU"/>
        </w:rPr>
        <w:t xml:space="preserve"> проф., д.т.н., професор, Глоба Л.С.</w:t>
      </w:r>
    </w:p>
    <w:p w14:paraId="624B6C7A" w14:textId="0AA3EC5D" w:rsidR="00BF2300" w:rsidRPr="00904C37" w:rsidRDefault="00BF2300" w:rsidP="00BF2300">
      <w:pPr>
        <w:spacing w:line="240" w:lineRule="auto"/>
        <w:rPr>
          <w:rFonts w:eastAsia="Times New Roman"/>
          <w:spacing w:val="3"/>
          <w:sz w:val="24"/>
          <w:szCs w:val="24"/>
          <w:lang w:eastAsia="ru-RU"/>
        </w:rPr>
      </w:pPr>
      <w:r w:rsidRPr="00904C37">
        <w:rPr>
          <w:rFonts w:eastAsia="Times New Roman"/>
          <w:b/>
          <w:bCs/>
          <w:spacing w:val="3"/>
          <w:sz w:val="24"/>
          <w:szCs w:val="24"/>
          <w:lang w:eastAsia="ru-RU"/>
        </w:rPr>
        <w:t xml:space="preserve">Ухвалено </w:t>
      </w:r>
      <w:r w:rsidRPr="00904C37">
        <w:rPr>
          <w:rFonts w:eastAsia="Times New Roman"/>
          <w:spacing w:val="3"/>
          <w:sz w:val="24"/>
          <w:szCs w:val="24"/>
          <w:lang w:eastAsia="ru-RU"/>
        </w:rPr>
        <w:t>кафедрою І</w:t>
      </w:r>
      <w:r w:rsidR="00B7765D" w:rsidRPr="00904C37">
        <w:rPr>
          <w:rFonts w:eastAsia="Times New Roman"/>
          <w:spacing w:val="3"/>
          <w:sz w:val="24"/>
          <w:szCs w:val="24"/>
          <w:lang w:eastAsia="ru-RU"/>
        </w:rPr>
        <w:t>ТТ</w:t>
      </w:r>
      <w:r w:rsidRPr="00904C37">
        <w:rPr>
          <w:rFonts w:eastAsia="Times New Roman"/>
          <w:spacing w:val="3"/>
          <w:sz w:val="24"/>
          <w:szCs w:val="24"/>
          <w:lang w:eastAsia="ru-RU"/>
        </w:rPr>
        <w:t xml:space="preserve"> (</w:t>
      </w:r>
      <w:r w:rsidR="00B7765D" w:rsidRPr="00904C37">
        <w:rPr>
          <w:rFonts w:eastAsia="Times New Roman"/>
          <w:spacing w:val="3"/>
          <w:sz w:val="24"/>
          <w:szCs w:val="24"/>
          <w:lang w:eastAsia="ru-RU"/>
        </w:rPr>
        <w:t>протокол № 13 від “24” травня 2024 р.</w:t>
      </w:r>
      <w:r w:rsidRPr="00904C37">
        <w:rPr>
          <w:rFonts w:eastAsia="Times New Roman"/>
          <w:spacing w:val="3"/>
          <w:sz w:val="24"/>
          <w:szCs w:val="24"/>
          <w:lang w:eastAsia="ru-RU"/>
        </w:rPr>
        <w:t>)</w:t>
      </w:r>
    </w:p>
    <w:p w14:paraId="504244E1" w14:textId="4389B93D" w:rsidR="009220CE" w:rsidRPr="00904C37" w:rsidRDefault="00BF2300" w:rsidP="00BF2300">
      <w:pPr>
        <w:spacing w:line="240" w:lineRule="auto"/>
        <w:rPr>
          <w:rFonts w:eastAsia="Times New Roman"/>
          <w:spacing w:val="3"/>
          <w:sz w:val="24"/>
          <w:szCs w:val="24"/>
          <w:lang w:eastAsia="ru-RU"/>
        </w:rPr>
      </w:pPr>
      <w:r w:rsidRPr="00904C37">
        <w:rPr>
          <w:rFonts w:eastAsia="Times New Roman"/>
          <w:b/>
          <w:bCs/>
          <w:spacing w:val="3"/>
          <w:sz w:val="24"/>
          <w:szCs w:val="24"/>
          <w:lang w:eastAsia="ru-RU"/>
        </w:rPr>
        <w:t xml:space="preserve">Погоджено </w:t>
      </w:r>
      <w:r w:rsidRPr="00904C37">
        <w:rPr>
          <w:rFonts w:eastAsia="Times New Roman"/>
          <w:spacing w:val="3"/>
          <w:sz w:val="24"/>
          <w:szCs w:val="24"/>
          <w:lang w:eastAsia="ru-RU"/>
        </w:rPr>
        <w:t>Методичною комісією НН ІТС (</w:t>
      </w:r>
      <w:r w:rsidR="00C155F4" w:rsidRPr="00904C37">
        <w:rPr>
          <w:rFonts w:eastAsia="Times New Roman"/>
          <w:spacing w:val="3"/>
          <w:sz w:val="24"/>
          <w:szCs w:val="24"/>
          <w:lang w:eastAsia="ru-RU"/>
        </w:rPr>
        <w:t>протокол № 4 від “13” червня 2024 р.</w:t>
      </w:r>
      <w:r w:rsidRPr="00904C37">
        <w:rPr>
          <w:rFonts w:eastAsia="Times New Roman"/>
          <w:spacing w:val="3"/>
          <w:sz w:val="24"/>
          <w:szCs w:val="24"/>
          <w:lang w:eastAsia="ru-RU"/>
        </w:rPr>
        <w:t>)</w:t>
      </w:r>
    </w:p>
    <w:p w14:paraId="442F30D4" w14:textId="77777777" w:rsidR="00B7765D" w:rsidRPr="00904C37" w:rsidRDefault="00B7765D" w:rsidP="00BF2300">
      <w:pPr>
        <w:spacing w:line="240" w:lineRule="auto"/>
        <w:rPr>
          <w:rFonts w:eastAsia="Times New Roman"/>
          <w:color w:val="FF0000"/>
          <w:spacing w:val="3"/>
          <w:sz w:val="24"/>
          <w:szCs w:val="24"/>
          <w:lang w:eastAsia="ru-RU"/>
        </w:rPr>
      </w:pPr>
    </w:p>
    <w:sectPr w:rsidR="00B7765D" w:rsidRPr="00904C37" w:rsidSect="005149F9">
      <w:pgSz w:w="11906" w:h="16838"/>
      <w:pgMar w:top="851" w:right="851" w:bottom="11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6F4F6" w14:textId="77777777" w:rsidR="00D648CC" w:rsidRDefault="00D648CC" w:rsidP="004E0EDF">
      <w:pPr>
        <w:spacing w:line="240" w:lineRule="auto"/>
      </w:pPr>
      <w:r>
        <w:separator/>
      </w:r>
    </w:p>
  </w:endnote>
  <w:endnote w:type="continuationSeparator" w:id="0">
    <w:p w14:paraId="341523B8" w14:textId="77777777" w:rsidR="00D648CC" w:rsidRDefault="00D648CC" w:rsidP="004E0EDF">
      <w:pPr>
        <w:spacing w:line="240" w:lineRule="auto"/>
      </w:pPr>
      <w:r>
        <w:continuationSeparator/>
      </w:r>
    </w:p>
  </w:endnote>
  <w:endnote w:type="continuationNotice" w:id="1">
    <w:p w14:paraId="118DAD72" w14:textId="77777777" w:rsidR="00D648CC" w:rsidRDefault="00D648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BFE5A" w14:textId="77777777" w:rsidR="00D648CC" w:rsidRDefault="00D648CC" w:rsidP="004E0EDF">
      <w:pPr>
        <w:spacing w:line="240" w:lineRule="auto"/>
      </w:pPr>
      <w:r>
        <w:separator/>
      </w:r>
    </w:p>
  </w:footnote>
  <w:footnote w:type="continuationSeparator" w:id="0">
    <w:p w14:paraId="20D47857" w14:textId="77777777" w:rsidR="00D648CC" w:rsidRDefault="00D648CC" w:rsidP="004E0EDF">
      <w:pPr>
        <w:spacing w:line="240" w:lineRule="auto"/>
      </w:pPr>
      <w:r>
        <w:continuationSeparator/>
      </w:r>
    </w:p>
  </w:footnote>
  <w:footnote w:type="continuationNotice" w:id="1">
    <w:p w14:paraId="75BE804D" w14:textId="77777777" w:rsidR="00D648CC" w:rsidRDefault="00D648C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A1CE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9397F"/>
    <w:multiLevelType w:val="hybridMultilevel"/>
    <w:tmpl w:val="2B384666"/>
    <w:lvl w:ilvl="0" w:tplc="A1A81BA0">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 w15:restartNumberingAfterBreak="0">
    <w:nsid w:val="0DEA6D3D"/>
    <w:multiLevelType w:val="hybridMultilevel"/>
    <w:tmpl w:val="E97E1B22"/>
    <w:lvl w:ilvl="0" w:tplc="FFFFFFFF">
      <w:start w:val="1"/>
      <w:numFmt w:val="bullet"/>
      <w:lvlText w:val="-"/>
      <w:lvlJc w:val="left"/>
      <w:pPr>
        <w:ind w:left="720" w:hanging="360"/>
      </w:pPr>
      <w:rPr>
        <w:rFonts w:ascii="Verdana" w:hAnsi="Verdana" w:hint="default"/>
      </w:rPr>
    </w:lvl>
    <w:lvl w:ilvl="1" w:tplc="FFFFFFFF">
      <w:start w:val="72"/>
      <w:numFmt w:val="bullet"/>
      <w:lvlText w:val="–"/>
      <w:lvlJc w:val="left"/>
      <w:pPr>
        <w:ind w:left="885" w:hanging="360"/>
      </w:pPr>
      <w:rPr>
        <w:rFonts w:ascii="Times New Roman CYR" w:eastAsia="Times New Roman" w:hAnsi="Times New Roman CYR" w:cs="Times New Roman CYR" w:hint="default"/>
      </w:rPr>
    </w:lvl>
    <w:lvl w:ilvl="2" w:tplc="17DA57EE">
      <w:start w:val="72"/>
      <w:numFmt w:val="bullet"/>
      <w:lvlText w:val="–"/>
      <w:lvlJc w:val="left"/>
      <w:pPr>
        <w:ind w:left="928" w:hanging="360"/>
      </w:pPr>
      <w:rPr>
        <w:rFonts w:ascii="Times New Roman CYR" w:eastAsia="Times New Roman" w:hAnsi="Times New Roman CYR" w:cs="Times New Roman CYR"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5F61A5"/>
    <w:multiLevelType w:val="hybridMultilevel"/>
    <w:tmpl w:val="9FEA3F8A"/>
    <w:lvl w:ilvl="0" w:tplc="FC805C60">
      <w:start w:val="1"/>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A446969"/>
    <w:multiLevelType w:val="hybridMultilevel"/>
    <w:tmpl w:val="FA1CCBF6"/>
    <w:lvl w:ilvl="0" w:tplc="0419000F">
      <w:start w:val="1"/>
      <w:numFmt w:val="decimal"/>
      <w:lvlText w:val="%1."/>
      <w:lvlJc w:val="left"/>
      <w:pPr>
        <w:ind w:left="630" w:hanging="360"/>
      </w:pPr>
      <w:rPr>
        <w:rFonts w:hint="default"/>
      </w:rPr>
    </w:lvl>
    <w:lvl w:ilvl="1" w:tplc="04190005">
      <w:start w:val="1"/>
      <w:numFmt w:val="bullet"/>
      <w:lvlText w:val=""/>
      <w:lvlJc w:val="left"/>
      <w:pPr>
        <w:ind w:left="2070" w:hanging="360"/>
      </w:pPr>
      <w:rPr>
        <w:rFonts w:ascii="Wingdings" w:hAnsi="Wingdings" w:hint="default"/>
      </w:r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CBE6D3F"/>
    <w:multiLevelType w:val="hybridMultilevel"/>
    <w:tmpl w:val="A5FE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8750CE"/>
    <w:multiLevelType w:val="hybridMultilevel"/>
    <w:tmpl w:val="1632FAAA"/>
    <w:lvl w:ilvl="0" w:tplc="0DA83C50">
      <w:start w:val="1"/>
      <w:numFmt w:val="decimal"/>
      <w:lvlText w:val="%1."/>
      <w:lvlJc w:val="left"/>
      <w:pPr>
        <w:ind w:left="476" w:hanging="360"/>
      </w:pPr>
      <w:rPr>
        <w:rFonts w:hint="default"/>
        <w:b/>
        <w:bCs w:val="0"/>
        <w:color w:val="auto"/>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7" w15:restartNumberingAfterBreak="0">
    <w:nsid w:val="23AA6149"/>
    <w:multiLevelType w:val="hybridMultilevel"/>
    <w:tmpl w:val="091A7E9E"/>
    <w:lvl w:ilvl="0" w:tplc="F976B94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CD1D60"/>
    <w:multiLevelType w:val="hybridMultilevel"/>
    <w:tmpl w:val="38CE919A"/>
    <w:lvl w:ilvl="0" w:tplc="2BAEFA9A">
      <w:start w:val="1"/>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C15D9"/>
    <w:multiLevelType w:val="hybridMultilevel"/>
    <w:tmpl w:val="986E2534"/>
    <w:lvl w:ilvl="0" w:tplc="701431B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313B6EB2"/>
    <w:multiLevelType w:val="multilevel"/>
    <w:tmpl w:val="09B6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5379"/>
    <w:multiLevelType w:val="hybridMultilevel"/>
    <w:tmpl w:val="2646C9B6"/>
    <w:lvl w:ilvl="0" w:tplc="1DBC33EA">
      <w:start w:val="1"/>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12" w15:restartNumberingAfterBreak="0">
    <w:nsid w:val="40344A09"/>
    <w:multiLevelType w:val="hybridMultilevel"/>
    <w:tmpl w:val="9F10B11C"/>
    <w:lvl w:ilvl="0" w:tplc="0026200A">
      <w:start w:val="1"/>
      <w:numFmt w:val="decimal"/>
      <w:lvlText w:val="%1."/>
      <w:lvlJc w:val="left"/>
      <w:pPr>
        <w:ind w:left="433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5004436"/>
    <w:multiLevelType w:val="hybridMultilevel"/>
    <w:tmpl w:val="C8781BE0"/>
    <w:lvl w:ilvl="0" w:tplc="17DA57EE">
      <w:start w:val="72"/>
      <w:numFmt w:val="bullet"/>
      <w:lvlText w:val="–"/>
      <w:lvlJc w:val="left"/>
      <w:pPr>
        <w:ind w:left="1428" w:hanging="360"/>
      </w:pPr>
      <w:rPr>
        <w:rFonts w:ascii="Times New Roman CYR" w:eastAsia="Times New Roman" w:hAnsi="Times New Roman CYR" w:cs="Times New Roman CYR"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457C5F59"/>
    <w:multiLevelType w:val="hybridMultilevel"/>
    <w:tmpl w:val="0236404C"/>
    <w:lvl w:ilvl="0" w:tplc="500406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C70234B"/>
    <w:multiLevelType w:val="hybridMultilevel"/>
    <w:tmpl w:val="8F9A7B52"/>
    <w:lvl w:ilvl="0" w:tplc="53A8E9B0">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6" w15:restartNumberingAfterBreak="0">
    <w:nsid w:val="4E665576"/>
    <w:multiLevelType w:val="hybridMultilevel"/>
    <w:tmpl w:val="3FBC7964"/>
    <w:lvl w:ilvl="0" w:tplc="E0A0DD70">
      <w:start w:val="1"/>
      <w:numFmt w:val="bullet"/>
      <w:lvlText w:val="-"/>
      <w:lvlJc w:val="left"/>
      <w:pPr>
        <w:ind w:left="720" w:hanging="360"/>
      </w:pPr>
      <w:rPr>
        <w:rFonts w:ascii="Verdana" w:hAnsi="Verdana" w:hint="default"/>
      </w:rPr>
    </w:lvl>
    <w:lvl w:ilvl="1" w:tplc="17DA57EE">
      <w:start w:val="72"/>
      <w:numFmt w:val="bullet"/>
      <w:lvlText w:val="–"/>
      <w:lvlJc w:val="left"/>
      <w:pPr>
        <w:ind w:left="885" w:hanging="360"/>
      </w:pPr>
      <w:rPr>
        <w:rFonts w:ascii="Times New Roman CYR" w:eastAsia="Times New Roman" w:hAnsi="Times New Roman CYR" w:cs="Times New Roman CYR"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C971B6"/>
    <w:multiLevelType w:val="hybridMultilevel"/>
    <w:tmpl w:val="34BEE6D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5597923"/>
    <w:multiLevelType w:val="hybridMultilevel"/>
    <w:tmpl w:val="6E5E7496"/>
    <w:lvl w:ilvl="0" w:tplc="E8CA3CF2">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9" w15:restartNumberingAfterBreak="0">
    <w:nsid w:val="55C53E09"/>
    <w:multiLevelType w:val="hybridMultilevel"/>
    <w:tmpl w:val="FD9AB200"/>
    <w:lvl w:ilvl="0" w:tplc="E8386A72">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0" w15:restartNumberingAfterBreak="0">
    <w:nsid w:val="58B14A20"/>
    <w:multiLevelType w:val="hybridMultilevel"/>
    <w:tmpl w:val="C37CEB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9567480"/>
    <w:multiLevelType w:val="hybridMultilevel"/>
    <w:tmpl w:val="5F48AF9C"/>
    <w:lvl w:ilvl="0" w:tplc="801AE2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B052921"/>
    <w:multiLevelType w:val="hybridMultilevel"/>
    <w:tmpl w:val="3DF06E3C"/>
    <w:lvl w:ilvl="0" w:tplc="40B6EA9E">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3" w15:restartNumberingAfterBreak="0">
    <w:nsid w:val="5B51749A"/>
    <w:multiLevelType w:val="hybridMultilevel"/>
    <w:tmpl w:val="A8A66200"/>
    <w:lvl w:ilvl="0" w:tplc="FFFFFFFF">
      <w:start w:val="1"/>
      <w:numFmt w:val="decimal"/>
      <w:lvlText w:val="%1."/>
      <w:lvlJc w:val="left"/>
      <w:pPr>
        <w:ind w:left="630" w:hanging="360"/>
      </w:pPr>
      <w:rPr>
        <w:rFonts w:hint="default"/>
      </w:rPr>
    </w:lvl>
    <w:lvl w:ilvl="1" w:tplc="17DA57EE">
      <w:start w:val="72"/>
      <w:numFmt w:val="bullet"/>
      <w:lvlText w:val="–"/>
      <w:lvlJc w:val="left"/>
      <w:pPr>
        <w:ind w:left="928" w:hanging="360"/>
      </w:pPr>
      <w:rPr>
        <w:rFonts w:ascii="Times New Roman CYR" w:eastAsia="Times New Roman" w:hAnsi="Times New Roman CYR" w:cs="Times New Roman CYR" w:hint="default"/>
      </w:r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4" w15:restartNumberingAfterBreak="0">
    <w:nsid w:val="5BF446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CDF14F8"/>
    <w:multiLevelType w:val="hybridMultilevel"/>
    <w:tmpl w:val="F2E62126"/>
    <w:lvl w:ilvl="0" w:tplc="6396DAF8">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6" w15:restartNumberingAfterBreak="0">
    <w:nsid w:val="66B92687"/>
    <w:multiLevelType w:val="hybridMultilevel"/>
    <w:tmpl w:val="D820FA18"/>
    <w:lvl w:ilvl="0" w:tplc="FFFFFFFF">
      <w:start w:val="1"/>
      <w:numFmt w:val="ideographDigital"/>
      <w:lvlText w:val=""/>
      <w:lvlJc w:val="left"/>
    </w:lvl>
    <w:lvl w:ilvl="1" w:tplc="041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F9C0044"/>
    <w:multiLevelType w:val="hybridMultilevel"/>
    <w:tmpl w:val="5246C798"/>
    <w:lvl w:ilvl="0" w:tplc="B56A4106">
      <w:start w:val="1"/>
      <w:numFmt w:val="decimal"/>
      <w:lvlText w:val="%1."/>
      <w:lvlJc w:val="left"/>
      <w:pPr>
        <w:ind w:left="601" w:hanging="360"/>
      </w:pPr>
      <w:rPr>
        <w:rFonts w:hint="default"/>
        <w:b/>
        <w:bCs w:val="0"/>
        <w:sz w:val="22"/>
        <w:szCs w:val="22"/>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8" w15:restartNumberingAfterBreak="0">
    <w:nsid w:val="72F1504F"/>
    <w:multiLevelType w:val="multilevel"/>
    <w:tmpl w:val="A4BE844A"/>
    <w:lvl w:ilvl="0">
      <w:start w:val="1"/>
      <w:numFmt w:val="decimal"/>
      <w:pStyle w:val="1"/>
      <w:lvlText w:val="%1."/>
      <w:lvlJc w:val="left"/>
      <w:pPr>
        <w:ind w:left="107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9" w15:restartNumberingAfterBreak="0">
    <w:nsid w:val="740659A2"/>
    <w:multiLevelType w:val="hybridMultilevel"/>
    <w:tmpl w:val="3ACAB952"/>
    <w:lvl w:ilvl="0" w:tplc="1DA6DE6C">
      <w:start w:val="1"/>
      <w:numFmt w:val="decimal"/>
      <w:pStyle w:val="10"/>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76A85D7A"/>
    <w:multiLevelType w:val="multilevel"/>
    <w:tmpl w:val="C2F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734D12"/>
    <w:multiLevelType w:val="hybridMultilevel"/>
    <w:tmpl w:val="DF623124"/>
    <w:lvl w:ilvl="0" w:tplc="17DA57EE">
      <w:start w:val="72"/>
      <w:numFmt w:val="bullet"/>
      <w:lvlText w:val="–"/>
      <w:lvlJc w:val="left"/>
      <w:pPr>
        <w:tabs>
          <w:tab w:val="num" w:pos="928"/>
        </w:tabs>
        <w:ind w:left="928"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78984055"/>
    <w:multiLevelType w:val="hybridMultilevel"/>
    <w:tmpl w:val="9EA462BE"/>
    <w:lvl w:ilvl="0" w:tplc="7E34FBCC">
      <w:start w:val="1"/>
      <w:numFmt w:val="decimal"/>
      <w:lvlText w:val="%1."/>
      <w:lvlJc w:val="left"/>
      <w:pPr>
        <w:ind w:left="476" w:hanging="360"/>
      </w:pPr>
      <w:rPr>
        <w:rFonts w:hint="default"/>
        <w:b/>
        <w:bCs w:val="0"/>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33" w15:restartNumberingAfterBreak="0">
    <w:nsid w:val="7F1B01D1"/>
    <w:multiLevelType w:val="hybridMultilevel"/>
    <w:tmpl w:val="E4B802CC"/>
    <w:lvl w:ilvl="0" w:tplc="45764BDE">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34" w15:restartNumberingAfterBreak="0">
    <w:nsid w:val="7F511C99"/>
    <w:multiLevelType w:val="hybridMultilevel"/>
    <w:tmpl w:val="A552AC8A"/>
    <w:lvl w:ilvl="0" w:tplc="49243DEA">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num w:numId="1" w16cid:durableId="1725563733">
    <w:abstractNumId w:val="29"/>
  </w:num>
  <w:num w:numId="2" w16cid:durableId="1928733475">
    <w:abstractNumId w:val="28"/>
  </w:num>
  <w:num w:numId="3" w16cid:durableId="789474911">
    <w:abstractNumId w:val="21"/>
  </w:num>
  <w:num w:numId="4" w16cid:durableId="1937591986">
    <w:abstractNumId w:val="31"/>
  </w:num>
  <w:num w:numId="5" w16cid:durableId="1672178546">
    <w:abstractNumId w:val="12"/>
  </w:num>
  <w:num w:numId="6" w16cid:durableId="1290011813">
    <w:abstractNumId w:val="8"/>
  </w:num>
  <w:num w:numId="7" w16cid:durableId="630404922">
    <w:abstractNumId w:val="7"/>
  </w:num>
  <w:num w:numId="8" w16cid:durableId="1197742550">
    <w:abstractNumId w:val="16"/>
  </w:num>
  <w:num w:numId="9" w16cid:durableId="1094741033">
    <w:abstractNumId w:val="4"/>
  </w:num>
  <w:num w:numId="10" w16cid:durableId="272977760">
    <w:abstractNumId w:val="17"/>
  </w:num>
  <w:num w:numId="11" w16cid:durableId="1046762395">
    <w:abstractNumId w:val="28"/>
    <w:lvlOverride w:ilvl="0">
      <w:startOverride w:val="10"/>
    </w:lvlOverride>
  </w:num>
  <w:num w:numId="12" w16cid:durableId="426972845">
    <w:abstractNumId w:val="22"/>
  </w:num>
  <w:num w:numId="13" w16cid:durableId="146095251">
    <w:abstractNumId w:val="33"/>
  </w:num>
  <w:num w:numId="14" w16cid:durableId="742029928">
    <w:abstractNumId w:val="15"/>
  </w:num>
  <w:num w:numId="15" w16cid:durableId="1175456654">
    <w:abstractNumId w:val="18"/>
  </w:num>
  <w:num w:numId="16" w16cid:durableId="1098064617">
    <w:abstractNumId w:val="19"/>
  </w:num>
  <w:num w:numId="17" w16cid:durableId="934244173">
    <w:abstractNumId w:val="34"/>
  </w:num>
  <w:num w:numId="18" w16cid:durableId="1989506603">
    <w:abstractNumId w:val="25"/>
  </w:num>
  <w:num w:numId="19" w16cid:durableId="1323268692">
    <w:abstractNumId w:val="30"/>
  </w:num>
  <w:num w:numId="20" w16cid:durableId="2024166761">
    <w:abstractNumId w:val="10"/>
  </w:num>
  <w:num w:numId="21" w16cid:durableId="1188518946">
    <w:abstractNumId w:val="6"/>
  </w:num>
  <w:num w:numId="22" w16cid:durableId="1014652327">
    <w:abstractNumId w:val="27"/>
  </w:num>
  <w:num w:numId="23" w16cid:durableId="868953773">
    <w:abstractNumId w:val="32"/>
  </w:num>
  <w:num w:numId="24" w16cid:durableId="1370451912">
    <w:abstractNumId w:val="11"/>
  </w:num>
  <w:num w:numId="25" w16cid:durableId="1426415340">
    <w:abstractNumId w:val="0"/>
  </w:num>
  <w:num w:numId="26" w16cid:durableId="116027894">
    <w:abstractNumId w:val="24"/>
  </w:num>
  <w:num w:numId="27" w16cid:durableId="993870387">
    <w:abstractNumId w:val="26"/>
  </w:num>
  <w:num w:numId="28" w16cid:durableId="1448234760">
    <w:abstractNumId w:val="5"/>
  </w:num>
  <w:num w:numId="29" w16cid:durableId="1080828860">
    <w:abstractNumId w:val="14"/>
  </w:num>
  <w:num w:numId="30" w16cid:durableId="222527008">
    <w:abstractNumId w:val="20"/>
  </w:num>
  <w:num w:numId="31" w16cid:durableId="710377202">
    <w:abstractNumId w:val="1"/>
  </w:num>
  <w:num w:numId="32" w16cid:durableId="1064908146">
    <w:abstractNumId w:val="3"/>
  </w:num>
  <w:num w:numId="33" w16cid:durableId="2024281670">
    <w:abstractNumId w:val="9"/>
  </w:num>
  <w:num w:numId="34" w16cid:durableId="141048031">
    <w:abstractNumId w:val="2"/>
  </w:num>
  <w:num w:numId="35" w16cid:durableId="347802075">
    <w:abstractNumId w:val="23"/>
  </w:num>
  <w:num w:numId="36" w16cid:durableId="45857358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36"/>
    <w:rsid w:val="00000381"/>
    <w:rsid w:val="00001A56"/>
    <w:rsid w:val="000028E2"/>
    <w:rsid w:val="00004584"/>
    <w:rsid w:val="00005590"/>
    <w:rsid w:val="00005C2F"/>
    <w:rsid w:val="000065D5"/>
    <w:rsid w:val="00006DB4"/>
    <w:rsid w:val="00010262"/>
    <w:rsid w:val="000125D7"/>
    <w:rsid w:val="00013119"/>
    <w:rsid w:val="00016928"/>
    <w:rsid w:val="00021A1F"/>
    <w:rsid w:val="00023F79"/>
    <w:rsid w:val="00024C17"/>
    <w:rsid w:val="00025A42"/>
    <w:rsid w:val="000262EB"/>
    <w:rsid w:val="00027396"/>
    <w:rsid w:val="000328F1"/>
    <w:rsid w:val="000350AE"/>
    <w:rsid w:val="00036775"/>
    <w:rsid w:val="000458CE"/>
    <w:rsid w:val="0005610A"/>
    <w:rsid w:val="00060BD9"/>
    <w:rsid w:val="00060CD5"/>
    <w:rsid w:val="000710BB"/>
    <w:rsid w:val="00071ECC"/>
    <w:rsid w:val="00072310"/>
    <w:rsid w:val="00082D09"/>
    <w:rsid w:val="00084A58"/>
    <w:rsid w:val="0008613F"/>
    <w:rsid w:val="0008696D"/>
    <w:rsid w:val="00087AFC"/>
    <w:rsid w:val="000923E0"/>
    <w:rsid w:val="00095D50"/>
    <w:rsid w:val="00096392"/>
    <w:rsid w:val="000964F1"/>
    <w:rsid w:val="00097DCF"/>
    <w:rsid w:val="000A1321"/>
    <w:rsid w:val="000C40A0"/>
    <w:rsid w:val="000C5B74"/>
    <w:rsid w:val="000C750C"/>
    <w:rsid w:val="000C7D27"/>
    <w:rsid w:val="000D078F"/>
    <w:rsid w:val="000D0E82"/>
    <w:rsid w:val="000D1F73"/>
    <w:rsid w:val="000D3F34"/>
    <w:rsid w:val="000E32CC"/>
    <w:rsid w:val="000E3F7D"/>
    <w:rsid w:val="000E451A"/>
    <w:rsid w:val="000E4D81"/>
    <w:rsid w:val="000F01A9"/>
    <w:rsid w:val="000F0C65"/>
    <w:rsid w:val="000F3884"/>
    <w:rsid w:val="000F56DA"/>
    <w:rsid w:val="00101DD0"/>
    <w:rsid w:val="001034AB"/>
    <w:rsid w:val="00103CD5"/>
    <w:rsid w:val="00113864"/>
    <w:rsid w:val="00114208"/>
    <w:rsid w:val="001144D7"/>
    <w:rsid w:val="001173A7"/>
    <w:rsid w:val="001201B6"/>
    <w:rsid w:val="00123AD1"/>
    <w:rsid w:val="00126079"/>
    <w:rsid w:val="00133DC4"/>
    <w:rsid w:val="00141E67"/>
    <w:rsid w:val="001432F1"/>
    <w:rsid w:val="001435BE"/>
    <w:rsid w:val="00151566"/>
    <w:rsid w:val="0016260F"/>
    <w:rsid w:val="001649AE"/>
    <w:rsid w:val="00166448"/>
    <w:rsid w:val="00172F9C"/>
    <w:rsid w:val="00173F91"/>
    <w:rsid w:val="00176974"/>
    <w:rsid w:val="00182026"/>
    <w:rsid w:val="001820F2"/>
    <w:rsid w:val="00186696"/>
    <w:rsid w:val="001901D5"/>
    <w:rsid w:val="001903A4"/>
    <w:rsid w:val="00190ABE"/>
    <w:rsid w:val="00192ED1"/>
    <w:rsid w:val="001934B7"/>
    <w:rsid w:val="001943AA"/>
    <w:rsid w:val="001961CC"/>
    <w:rsid w:val="00197B85"/>
    <w:rsid w:val="001A1C01"/>
    <w:rsid w:val="001A3ADC"/>
    <w:rsid w:val="001A500E"/>
    <w:rsid w:val="001A58B4"/>
    <w:rsid w:val="001A5ED4"/>
    <w:rsid w:val="001A78AA"/>
    <w:rsid w:val="001A7A5D"/>
    <w:rsid w:val="001A7C86"/>
    <w:rsid w:val="001B0595"/>
    <w:rsid w:val="001B3ADF"/>
    <w:rsid w:val="001B49D5"/>
    <w:rsid w:val="001C65A6"/>
    <w:rsid w:val="001C764F"/>
    <w:rsid w:val="001C7869"/>
    <w:rsid w:val="001D3D41"/>
    <w:rsid w:val="001D4826"/>
    <w:rsid w:val="001D56C1"/>
    <w:rsid w:val="001E0DB0"/>
    <w:rsid w:val="001E5506"/>
    <w:rsid w:val="001F4044"/>
    <w:rsid w:val="00212BB4"/>
    <w:rsid w:val="002131F3"/>
    <w:rsid w:val="002142DA"/>
    <w:rsid w:val="00216A24"/>
    <w:rsid w:val="00220927"/>
    <w:rsid w:val="0022613E"/>
    <w:rsid w:val="002273A8"/>
    <w:rsid w:val="002318E5"/>
    <w:rsid w:val="00231BE8"/>
    <w:rsid w:val="0023533A"/>
    <w:rsid w:val="002378CE"/>
    <w:rsid w:val="00237F60"/>
    <w:rsid w:val="00244573"/>
    <w:rsid w:val="00245530"/>
    <w:rsid w:val="00245EF9"/>
    <w:rsid w:val="0024678A"/>
    <w:rsid w:val="00246EBB"/>
    <w:rsid w:val="0024717A"/>
    <w:rsid w:val="00247CE9"/>
    <w:rsid w:val="0025027B"/>
    <w:rsid w:val="00250DCB"/>
    <w:rsid w:val="00253BCC"/>
    <w:rsid w:val="00255BD7"/>
    <w:rsid w:val="00256B8D"/>
    <w:rsid w:val="00256CB4"/>
    <w:rsid w:val="002577CC"/>
    <w:rsid w:val="002578E7"/>
    <w:rsid w:val="002616BE"/>
    <w:rsid w:val="00266411"/>
    <w:rsid w:val="0026649C"/>
    <w:rsid w:val="00267BA9"/>
    <w:rsid w:val="00270675"/>
    <w:rsid w:val="00272173"/>
    <w:rsid w:val="0027692A"/>
    <w:rsid w:val="00276D67"/>
    <w:rsid w:val="002905C0"/>
    <w:rsid w:val="0029459E"/>
    <w:rsid w:val="00294F50"/>
    <w:rsid w:val="002967DF"/>
    <w:rsid w:val="002A23D9"/>
    <w:rsid w:val="002B0C9E"/>
    <w:rsid w:val="002B3DF4"/>
    <w:rsid w:val="002B5258"/>
    <w:rsid w:val="002B5BC2"/>
    <w:rsid w:val="002C2D02"/>
    <w:rsid w:val="002C45E8"/>
    <w:rsid w:val="002C76E5"/>
    <w:rsid w:val="002D63ED"/>
    <w:rsid w:val="002D7536"/>
    <w:rsid w:val="002E1356"/>
    <w:rsid w:val="002E15B5"/>
    <w:rsid w:val="002E3E0C"/>
    <w:rsid w:val="002E5A1B"/>
    <w:rsid w:val="002E6472"/>
    <w:rsid w:val="002F33E9"/>
    <w:rsid w:val="002F76F2"/>
    <w:rsid w:val="00306C33"/>
    <w:rsid w:val="0030702A"/>
    <w:rsid w:val="0031037B"/>
    <w:rsid w:val="00311A7D"/>
    <w:rsid w:val="00311C3E"/>
    <w:rsid w:val="0031347F"/>
    <w:rsid w:val="00313A5B"/>
    <w:rsid w:val="00314EB2"/>
    <w:rsid w:val="003151CC"/>
    <w:rsid w:val="00316172"/>
    <w:rsid w:val="003177CA"/>
    <w:rsid w:val="00322C94"/>
    <w:rsid w:val="00327706"/>
    <w:rsid w:val="00330BDF"/>
    <w:rsid w:val="0033362F"/>
    <w:rsid w:val="003348E4"/>
    <w:rsid w:val="00343262"/>
    <w:rsid w:val="0034360A"/>
    <w:rsid w:val="003477DA"/>
    <w:rsid w:val="0035036E"/>
    <w:rsid w:val="003503A5"/>
    <w:rsid w:val="00350DA6"/>
    <w:rsid w:val="00352EF4"/>
    <w:rsid w:val="00354B38"/>
    <w:rsid w:val="003554D5"/>
    <w:rsid w:val="0036041D"/>
    <w:rsid w:val="0036333C"/>
    <w:rsid w:val="00363B22"/>
    <w:rsid w:val="00363F0A"/>
    <w:rsid w:val="003647D4"/>
    <w:rsid w:val="0037176F"/>
    <w:rsid w:val="00375B28"/>
    <w:rsid w:val="0038073E"/>
    <w:rsid w:val="00381D7A"/>
    <w:rsid w:val="00383CDF"/>
    <w:rsid w:val="00384663"/>
    <w:rsid w:val="00386177"/>
    <w:rsid w:val="0039001D"/>
    <w:rsid w:val="0039023A"/>
    <w:rsid w:val="00390630"/>
    <w:rsid w:val="00394F6F"/>
    <w:rsid w:val="00397147"/>
    <w:rsid w:val="003A1264"/>
    <w:rsid w:val="003A19EF"/>
    <w:rsid w:val="003A3DBC"/>
    <w:rsid w:val="003A52F4"/>
    <w:rsid w:val="003A6814"/>
    <w:rsid w:val="003B0288"/>
    <w:rsid w:val="003B34BB"/>
    <w:rsid w:val="003B3EB2"/>
    <w:rsid w:val="003C0263"/>
    <w:rsid w:val="003C1370"/>
    <w:rsid w:val="003C4710"/>
    <w:rsid w:val="003C4C2A"/>
    <w:rsid w:val="003C70D8"/>
    <w:rsid w:val="003C7F17"/>
    <w:rsid w:val="003D1655"/>
    <w:rsid w:val="003D35CF"/>
    <w:rsid w:val="003D5B23"/>
    <w:rsid w:val="003D63D7"/>
    <w:rsid w:val="003D65EC"/>
    <w:rsid w:val="003E01D8"/>
    <w:rsid w:val="003E11D4"/>
    <w:rsid w:val="003E33CF"/>
    <w:rsid w:val="003F0A41"/>
    <w:rsid w:val="003F0AE6"/>
    <w:rsid w:val="003F45F6"/>
    <w:rsid w:val="003F7B30"/>
    <w:rsid w:val="00400846"/>
    <w:rsid w:val="0040175D"/>
    <w:rsid w:val="004079F2"/>
    <w:rsid w:val="0041032B"/>
    <w:rsid w:val="004124BF"/>
    <w:rsid w:val="00412790"/>
    <w:rsid w:val="00416BC8"/>
    <w:rsid w:val="00422202"/>
    <w:rsid w:val="00425019"/>
    <w:rsid w:val="0043545F"/>
    <w:rsid w:val="00436680"/>
    <w:rsid w:val="004442EE"/>
    <w:rsid w:val="00444571"/>
    <w:rsid w:val="004500D5"/>
    <w:rsid w:val="00451E39"/>
    <w:rsid w:val="00453552"/>
    <w:rsid w:val="00454EB2"/>
    <w:rsid w:val="00455545"/>
    <w:rsid w:val="00462523"/>
    <w:rsid w:val="0046632F"/>
    <w:rsid w:val="00466644"/>
    <w:rsid w:val="0047313B"/>
    <w:rsid w:val="00473D76"/>
    <w:rsid w:val="0047762B"/>
    <w:rsid w:val="00481237"/>
    <w:rsid w:val="00481944"/>
    <w:rsid w:val="00482817"/>
    <w:rsid w:val="004911EB"/>
    <w:rsid w:val="004925C4"/>
    <w:rsid w:val="00492A39"/>
    <w:rsid w:val="00494B8C"/>
    <w:rsid w:val="00494ECF"/>
    <w:rsid w:val="004950A9"/>
    <w:rsid w:val="00495DCB"/>
    <w:rsid w:val="00497290"/>
    <w:rsid w:val="004A1928"/>
    <w:rsid w:val="004A1A56"/>
    <w:rsid w:val="004A2841"/>
    <w:rsid w:val="004A6336"/>
    <w:rsid w:val="004A787A"/>
    <w:rsid w:val="004B1082"/>
    <w:rsid w:val="004B30BA"/>
    <w:rsid w:val="004B484B"/>
    <w:rsid w:val="004C288B"/>
    <w:rsid w:val="004C3498"/>
    <w:rsid w:val="004C4DC8"/>
    <w:rsid w:val="004D0DB9"/>
    <w:rsid w:val="004D1575"/>
    <w:rsid w:val="004E04EF"/>
    <w:rsid w:val="004E09ED"/>
    <w:rsid w:val="004E0EDF"/>
    <w:rsid w:val="004E4317"/>
    <w:rsid w:val="004E69CE"/>
    <w:rsid w:val="004E7C53"/>
    <w:rsid w:val="004F25B1"/>
    <w:rsid w:val="004F6918"/>
    <w:rsid w:val="004F6E21"/>
    <w:rsid w:val="004F703E"/>
    <w:rsid w:val="004F779C"/>
    <w:rsid w:val="0051118C"/>
    <w:rsid w:val="005149F9"/>
    <w:rsid w:val="00516715"/>
    <w:rsid w:val="0052347C"/>
    <w:rsid w:val="005251A5"/>
    <w:rsid w:val="00527946"/>
    <w:rsid w:val="00530BFF"/>
    <w:rsid w:val="00532E0A"/>
    <w:rsid w:val="00535E3D"/>
    <w:rsid w:val="005403B1"/>
    <w:rsid w:val="005413FF"/>
    <w:rsid w:val="0054303E"/>
    <w:rsid w:val="0054321E"/>
    <w:rsid w:val="005473FB"/>
    <w:rsid w:val="0055015A"/>
    <w:rsid w:val="00550A11"/>
    <w:rsid w:val="00556E26"/>
    <w:rsid w:val="005604BB"/>
    <w:rsid w:val="005628C4"/>
    <w:rsid w:val="005631F9"/>
    <w:rsid w:val="00563233"/>
    <w:rsid w:val="00564641"/>
    <w:rsid w:val="005658FE"/>
    <w:rsid w:val="0057693C"/>
    <w:rsid w:val="00584874"/>
    <w:rsid w:val="00587570"/>
    <w:rsid w:val="00592FA7"/>
    <w:rsid w:val="00595E36"/>
    <w:rsid w:val="005974A4"/>
    <w:rsid w:val="005A29CB"/>
    <w:rsid w:val="005A39A2"/>
    <w:rsid w:val="005B7CD1"/>
    <w:rsid w:val="005C7902"/>
    <w:rsid w:val="005D0124"/>
    <w:rsid w:val="005D10ED"/>
    <w:rsid w:val="005D1C39"/>
    <w:rsid w:val="005D353B"/>
    <w:rsid w:val="005D6B78"/>
    <w:rsid w:val="005D710F"/>
    <w:rsid w:val="005D764D"/>
    <w:rsid w:val="005E291E"/>
    <w:rsid w:val="005E44AE"/>
    <w:rsid w:val="005E52EF"/>
    <w:rsid w:val="005E6CAA"/>
    <w:rsid w:val="005F1037"/>
    <w:rsid w:val="005F142A"/>
    <w:rsid w:val="005F1AEC"/>
    <w:rsid w:val="005F4692"/>
    <w:rsid w:val="005F51B2"/>
    <w:rsid w:val="005F6549"/>
    <w:rsid w:val="005F6A09"/>
    <w:rsid w:val="005F7CF0"/>
    <w:rsid w:val="00601C32"/>
    <w:rsid w:val="00603C10"/>
    <w:rsid w:val="00616FB3"/>
    <w:rsid w:val="00626B7C"/>
    <w:rsid w:val="00633482"/>
    <w:rsid w:val="00633F88"/>
    <w:rsid w:val="00636B74"/>
    <w:rsid w:val="00637149"/>
    <w:rsid w:val="0063720F"/>
    <w:rsid w:val="00637AD6"/>
    <w:rsid w:val="0064279D"/>
    <w:rsid w:val="0064292F"/>
    <w:rsid w:val="00647FC4"/>
    <w:rsid w:val="0065093B"/>
    <w:rsid w:val="006522D1"/>
    <w:rsid w:val="00655AEB"/>
    <w:rsid w:val="00660630"/>
    <w:rsid w:val="006612A6"/>
    <w:rsid w:val="00663845"/>
    <w:rsid w:val="00664665"/>
    <w:rsid w:val="0067004D"/>
    <w:rsid w:val="006725B8"/>
    <w:rsid w:val="006757B0"/>
    <w:rsid w:val="00677F4A"/>
    <w:rsid w:val="006805D3"/>
    <w:rsid w:val="00683974"/>
    <w:rsid w:val="00685DF4"/>
    <w:rsid w:val="00686161"/>
    <w:rsid w:val="0068679B"/>
    <w:rsid w:val="006907EF"/>
    <w:rsid w:val="006A16C0"/>
    <w:rsid w:val="006C0477"/>
    <w:rsid w:val="006C1ADA"/>
    <w:rsid w:val="006C38DE"/>
    <w:rsid w:val="006C463D"/>
    <w:rsid w:val="006D0579"/>
    <w:rsid w:val="006D595F"/>
    <w:rsid w:val="006D5EFE"/>
    <w:rsid w:val="006D6E48"/>
    <w:rsid w:val="006E26CB"/>
    <w:rsid w:val="006E5717"/>
    <w:rsid w:val="006E65B0"/>
    <w:rsid w:val="006E7A3D"/>
    <w:rsid w:val="006F1226"/>
    <w:rsid w:val="006F1BD2"/>
    <w:rsid w:val="006F272D"/>
    <w:rsid w:val="006F5C29"/>
    <w:rsid w:val="0070297D"/>
    <w:rsid w:val="00705124"/>
    <w:rsid w:val="00705911"/>
    <w:rsid w:val="00707B38"/>
    <w:rsid w:val="007136B9"/>
    <w:rsid w:val="00713C17"/>
    <w:rsid w:val="00714AB2"/>
    <w:rsid w:val="00715ACC"/>
    <w:rsid w:val="00716822"/>
    <w:rsid w:val="00720302"/>
    <w:rsid w:val="007211A7"/>
    <w:rsid w:val="00723AD6"/>
    <w:rsid w:val="007244E1"/>
    <w:rsid w:val="00733B1A"/>
    <w:rsid w:val="00735ECB"/>
    <w:rsid w:val="00737155"/>
    <w:rsid w:val="0074026A"/>
    <w:rsid w:val="00742713"/>
    <w:rsid w:val="00742AF2"/>
    <w:rsid w:val="0075114C"/>
    <w:rsid w:val="007538D6"/>
    <w:rsid w:val="00754261"/>
    <w:rsid w:val="00754878"/>
    <w:rsid w:val="00755EA0"/>
    <w:rsid w:val="00760DE4"/>
    <w:rsid w:val="00760F72"/>
    <w:rsid w:val="00761804"/>
    <w:rsid w:val="0077294F"/>
    <w:rsid w:val="00773010"/>
    <w:rsid w:val="00774D5D"/>
    <w:rsid w:val="00774E98"/>
    <w:rsid w:val="007758B0"/>
    <w:rsid w:val="0077700A"/>
    <w:rsid w:val="00780E65"/>
    <w:rsid w:val="00782069"/>
    <w:rsid w:val="00783D58"/>
    <w:rsid w:val="0078593F"/>
    <w:rsid w:val="00790D07"/>
    <w:rsid w:val="00791855"/>
    <w:rsid w:val="0079253C"/>
    <w:rsid w:val="007935BE"/>
    <w:rsid w:val="007A08F7"/>
    <w:rsid w:val="007A0B5F"/>
    <w:rsid w:val="007B1268"/>
    <w:rsid w:val="007B2B1D"/>
    <w:rsid w:val="007B42CC"/>
    <w:rsid w:val="007B6549"/>
    <w:rsid w:val="007C515C"/>
    <w:rsid w:val="007C5C9D"/>
    <w:rsid w:val="007C7800"/>
    <w:rsid w:val="007D5815"/>
    <w:rsid w:val="007D69B6"/>
    <w:rsid w:val="007E3190"/>
    <w:rsid w:val="007E5A9F"/>
    <w:rsid w:val="007E5B2E"/>
    <w:rsid w:val="007E685E"/>
    <w:rsid w:val="007E7905"/>
    <w:rsid w:val="007E7F74"/>
    <w:rsid w:val="007F7C45"/>
    <w:rsid w:val="007F7D58"/>
    <w:rsid w:val="00814526"/>
    <w:rsid w:val="00817A8C"/>
    <w:rsid w:val="0082219B"/>
    <w:rsid w:val="00825CA1"/>
    <w:rsid w:val="00827A40"/>
    <w:rsid w:val="008309D9"/>
    <w:rsid w:val="00832CCE"/>
    <w:rsid w:val="00840385"/>
    <w:rsid w:val="008449F9"/>
    <w:rsid w:val="0084538A"/>
    <w:rsid w:val="00845461"/>
    <w:rsid w:val="008511DB"/>
    <w:rsid w:val="0085203B"/>
    <w:rsid w:val="008564F0"/>
    <w:rsid w:val="0086016E"/>
    <w:rsid w:val="008629C7"/>
    <w:rsid w:val="00864082"/>
    <w:rsid w:val="00865E30"/>
    <w:rsid w:val="008700AA"/>
    <w:rsid w:val="0087159B"/>
    <w:rsid w:val="00873FED"/>
    <w:rsid w:val="008744AE"/>
    <w:rsid w:val="008758DC"/>
    <w:rsid w:val="00880FD0"/>
    <w:rsid w:val="008834AC"/>
    <w:rsid w:val="00886CFD"/>
    <w:rsid w:val="00890DB5"/>
    <w:rsid w:val="00894491"/>
    <w:rsid w:val="0089499D"/>
    <w:rsid w:val="008A03A1"/>
    <w:rsid w:val="008A162B"/>
    <w:rsid w:val="008A1A46"/>
    <w:rsid w:val="008A4024"/>
    <w:rsid w:val="008B16FE"/>
    <w:rsid w:val="008B2632"/>
    <w:rsid w:val="008B4254"/>
    <w:rsid w:val="008B44DB"/>
    <w:rsid w:val="008B5DBC"/>
    <w:rsid w:val="008B6EBD"/>
    <w:rsid w:val="008C1EB6"/>
    <w:rsid w:val="008C4045"/>
    <w:rsid w:val="008C4789"/>
    <w:rsid w:val="008C5B77"/>
    <w:rsid w:val="008C7BA7"/>
    <w:rsid w:val="008D1B2D"/>
    <w:rsid w:val="008D26A4"/>
    <w:rsid w:val="008D3338"/>
    <w:rsid w:val="008D36C0"/>
    <w:rsid w:val="008D6DEB"/>
    <w:rsid w:val="008E00CF"/>
    <w:rsid w:val="008E04C8"/>
    <w:rsid w:val="008E1472"/>
    <w:rsid w:val="008E406E"/>
    <w:rsid w:val="008F65E9"/>
    <w:rsid w:val="008F718E"/>
    <w:rsid w:val="008F7602"/>
    <w:rsid w:val="00900467"/>
    <w:rsid w:val="00904C37"/>
    <w:rsid w:val="00911B53"/>
    <w:rsid w:val="00914256"/>
    <w:rsid w:val="00916226"/>
    <w:rsid w:val="00917D87"/>
    <w:rsid w:val="009220CE"/>
    <w:rsid w:val="009237D6"/>
    <w:rsid w:val="00923BB9"/>
    <w:rsid w:val="009266BC"/>
    <w:rsid w:val="009266D9"/>
    <w:rsid w:val="009275D2"/>
    <w:rsid w:val="00932A0C"/>
    <w:rsid w:val="0093446C"/>
    <w:rsid w:val="00935B66"/>
    <w:rsid w:val="00941384"/>
    <w:rsid w:val="009522B3"/>
    <w:rsid w:val="00953336"/>
    <w:rsid w:val="00954374"/>
    <w:rsid w:val="00955568"/>
    <w:rsid w:val="00957EB6"/>
    <w:rsid w:val="00961A87"/>
    <w:rsid w:val="00962C2E"/>
    <w:rsid w:val="00966B68"/>
    <w:rsid w:val="00966DAC"/>
    <w:rsid w:val="00970298"/>
    <w:rsid w:val="00970B2E"/>
    <w:rsid w:val="0097212C"/>
    <w:rsid w:val="009728E4"/>
    <w:rsid w:val="009745EB"/>
    <w:rsid w:val="009774B6"/>
    <w:rsid w:val="0098251E"/>
    <w:rsid w:val="00982C28"/>
    <w:rsid w:val="00985E7A"/>
    <w:rsid w:val="00985EDB"/>
    <w:rsid w:val="00986966"/>
    <w:rsid w:val="00993EDB"/>
    <w:rsid w:val="0099426F"/>
    <w:rsid w:val="009A138E"/>
    <w:rsid w:val="009A13DB"/>
    <w:rsid w:val="009A230D"/>
    <w:rsid w:val="009A29C2"/>
    <w:rsid w:val="009A2F25"/>
    <w:rsid w:val="009A53AA"/>
    <w:rsid w:val="009B12D9"/>
    <w:rsid w:val="009B2DDB"/>
    <w:rsid w:val="009B30E0"/>
    <w:rsid w:val="009B774E"/>
    <w:rsid w:val="009C2E50"/>
    <w:rsid w:val="009D44AF"/>
    <w:rsid w:val="009E11B8"/>
    <w:rsid w:val="009E3816"/>
    <w:rsid w:val="009E5370"/>
    <w:rsid w:val="009E6734"/>
    <w:rsid w:val="009F1202"/>
    <w:rsid w:val="009F1C83"/>
    <w:rsid w:val="009F5564"/>
    <w:rsid w:val="009F69B9"/>
    <w:rsid w:val="009F751E"/>
    <w:rsid w:val="00A069CF"/>
    <w:rsid w:val="00A0776D"/>
    <w:rsid w:val="00A11444"/>
    <w:rsid w:val="00A11B82"/>
    <w:rsid w:val="00A1463D"/>
    <w:rsid w:val="00A21497"/>
    <w:rsid w:val="00A21FCF"/>
    <w:rsid w:val="00A2464E"/>
    <w:rsid w:val="00A2798C"/>
    <w:rsid w:val="00A32BEF"/>
    <w:rsid w:val="00A3326C"/>
    <w:rsid w:val="00A34485"/>
    <w:rsid w:val="00A4022F"/>
    <w:rsid w:val="00A41C36"/>
    <w:rsid w:val="00A47FC0"/>
    <w:rsid w:val="00A5133C"/>
    <w:rsid w:val="00A53C11"/>
    <w:rsid w:val="00A56AB9"/>
    <w:rsid w:val="00A7100D"/>
    <w:rsid w:val="00A716C1"/>
    <w:rsid w:val="00A72B28"/>
    <w:rsid w:val="00A7318F"/>
    <w:rsid w:val="00A751B7"/>
    <w:rsid w:val="00A8078E"/>
    <w:rsid w:val="00A813FC"/>
    <w:rsid w:val="00A81A7C"/>
    <w:rsid w:val="00A8208D"/>
    <w:rsid w:val="00A90398"/>
    <w:rsid w:val="00A91E9E"/>
    <w:rsid w:val="00A93E69"/>
    <w:rsid w:val="00A9667C"/>
    <w:rsid w:val="00AA1404"/>
    <w:rsid w:val="00AA3C43"/>
    <w:rsid w:val="00AA5628"/>
    <w:rsid w:val="00AA6B23"/>
    <w:rsid w:val="00AA7157"/>
    <w:rsid w:val="00AB05C9"/>
    <w:rsid w:val="00AB0849"/>
    <w:rsid w:val="00AB2BF7"/>
    <w:rsid w:val="00AC1078"/>
    <w:rsid w:val="00AC12EE"/>
    <w:rsid w:val="00AC2E8E"/>
    <w:rsid w:val="00AC3A78"/>
    <w:rsid w:val="00AC5ACB"/>
    <w:rsid w:val="00AC661F"/>
    <w:rsid w:val="00AD10BB"/>
    <w:rsid w:val="00AD3601"/>
    <w:rsid w:val="00AD5593"/>
    <w:rsid w:val="00AD5A95"/>
    <w:rsid w:val="00AD6C18"/>
    <w:rsid w:val="00AE284C"/>
    <w:rsid w:val="00AE41A6"/>
    <w:rsid w:val="00AE47D0"/>
    <w:rsid w:val="00AE7365"/>
    <w:rsid w:val="00AF3C01"/>
    <w:rsid w:val="00AF418C"/>
    <w:rsid w:val="00AF6622"/>
    <w:rsid w:val="00B013A8"/>
    <w:rsid w:val="00B01FB3"/>
    <w:rsid w:val="00B0328B"/>
    <w:rsid w:val="00B04E76"/>
    <w:rsid w:val="00B04E93"/>
    <w:rsid w:val="00B04EA0"/>
    <w:rsid w:val="00B06B99"/>
    <w:rsid w:val="00B20824"/>
    <w:rsid w:val="00B22531"/>
    <w:rsid w:val="00B23C38"/>
    <w:rsid w:val="00B26B83"/>
    <w:rsid w:val="00B310F3"/>
    <w:rsid w:val="00B3176D"/>
    <w:rsid w:val="00B3185E"/>
    <w:rsid w:val="00B40317"/>
    <w:rsid w:val="00B436D9"/>
    <w:rsid w:val="00B47838"/>
    <w:rsid w:val="00B478BC"/>
    <w:rsid w:val="00B5398A"/>
    <w:rsid w:val="00B54203"/>
    <w:rsid w:val="00B56AF9"/>
    <w:rsid w:val="00B6077C"/>
    <w:rsid w:val="00B61027"/>
    <w:rsid w:val="00B64FC8"/>
    <w:rsid w:val="00B66102"/>
    <w:rsid w:val="00B67417"/>
    <w:rsid w:val="00B74667"/>
    <w:rsid w:val="00B74FCE"/>
    <w:rsid w:val="00B7765D"/>
    <w:rsid w:val="00B8109A"/>
    <w:rsid w:val="00B8193B"/>
    <w:rsid w:val="00B86742"/>
    <w:rsid w:val="00B90BEA"/>
    <w:rsid w:val="00B90C70"/>
    <w:rsid w:val="00B9274B"/>
    <w:rsid w:val="00B9383A"/>
    <w:rsid w:val="00B9449A"/>
    <w:rsid w:val="00B94D09"/>
    <w:rsid w:val="00B96341"/>
    <w:rsid w:val="00B9650B"/>
    <w:rsid w:val="00BA26B3"/>
    <w:rsid w:val="00BA2BDB"/>
    <w:rsid w:val="00BA2E61"/>
    <w:rsid w:val="00BA4C6A"/>
    <w:rsid w:val="00BA52CA"/>
    <w:rsid w:val="00BA590A"/>
    <w:rsid w:val="00BB1835"/>
    <w:rsid w:val="00BB2C6C"/>
    <w:rsid w:val="00BB60FD"/>
    <w:rsid w:val="00BB6A97"/>
    <w:rsid w:val="00BC003C"/>
    <w:rsid w:val="00BC3FA7"/>
    <w:rsid w:val="00BC796D"/>
    <w:rsid w:val="00BD20EF"/>
    <w:rsid w:val="00BD22DB"/>
    <w:rsid w:val="00BD2CEE"/>
    <w:rsid w:val="00BE4691"/>
    <w:rsid w:val="00BE4B25"/>
    <w:rsid w:val="00BE6422"/>
    <w:rsid w:val="00BF0B6B"/>
    <w:rsid w:val="00BF1045"/>
    <w:rsid w:val="00BF125E"/>
    <w:rsid w:val="00BF2300"/>
    <w:rsid w:val="00BF26D5"/>
    <w:rsid w:val="00BF2D5D"/>
    <w:rsid w:val="00C00FD6"/>
    <w:rsid w:val="00C025F7"/>
    <w:rsid w:val="00C0566B"/>
    <w:rsid w:val="00C05A72"/>
    <w:rsid w:val="00C11AAB"/>
    <w:rsid w:val="00C155F4"/>
    <w:rsid w:val="00C20298"/>
    <w:rsid w:val="00C22D63"/>
    <w:rsid w:val="00C25984"/>
    <w:rsid w:val="00C27491"/>
    <w:rsid w:val="00C276D7"/>
    <w:rsid w:val="00C301EF"/>
    <w:rsid w:val="00C30D53"/>
    <w:rsid w:val="00C32BA6"/>
    <w:rsid w:val="00C32F7F"/>
    <w:rsid w:val="00C3323C"/>
    <w:rsid w:val="00C3551A"/>
    <w:rsid w:val="00C42A21"/>
    <w:rsid w:val="00C42EF5"/>
    <w:rsid w:val="00C44AA7"/>
    <w:rsid w:val="00C52029"/>
    <w:rsid w:val="00C5303E"/>
    <w:rsid w:val="00C55C12"/>
    <w:rsid w:val="00C63C42"/>
    <w:rsid w:val="00C658F7"/>
    <w:rsid w:val="00C7782D"/>
    <w:rsid w:val="00C77FEA"/>
    <w:rsid w:val="00C81EB7"/>
    <w:rsid w:val="00C8254B"/>
    <w:rsid w:val="00C83CC0"/>
    <w:rsid w:val="00C85C3B"/>
    <w:rsid w:val="00C903B8"/>
    <w:rsid w:val="00C93555"/>
    <w:rsid w:val="00C9357F"/>
    <w:rsid w:val="00C93650"/>
    <w:rsid w:val="00C94589"/>
    <w:rsid w:val="00C946EF"/>
    <w:rsid w:val="00C97619"/>
    <w:rsid w:val="00CA3EB7"/>
    <w:rsid w:val="00CA49FA"/>
    <w:rsid w:val="00CA5DA2"/>
    <w:rsid w:val="00CB0000"/>
    <w:rsid w:val="00CB038D"/>
    <w:rsid w:val="00CB1298"/>
    <w:rsid w:val="00CB2309"/>
    <w:rsid w:val="00CB4AAE"/>
    <w:rsid w:val="00CB53D6"/>
    <w:rsid w:val="00CC0984"/>
    <w:rsid w:val="00CC0BC8"/>
    <w:rsid w:val="00CD2DCA"/>
    <w:rsid w:val="00CD5474"/>
    <w:rsid w:val="00CD58EC"/>
    <w:rsid w:val="00CD5C4A"/>
    <w:rsid w:val="00CE1BD6"/>
    <w:rsid w:val="00CE515B"/>
    <w:rsid w:val="00CE5880"/>
    <w:rsid w:val="00CE6AA0"/>
    <w:rsid w:val="00CF1453"/>
    <w:rsid w:val="00CF3363"/>
    <w:rsid w:val="00CF655F"/>
    <w:rsid w:val="00D0503F"/>
    <w:rsid w:val="00D05879"/>
    <w:rsid w:val="00D16B68"/>
    <w:rsid w:val="00D17666"/>
    <w:rsid w:val="00D2172D"/>
    <w:rsid w:val="00D279C9"/>
    <w:rsid w:val="00D3050D"/>
    <w:rsid w:val="00D340EF"/>
    <w:rsid w:val="00D3458B"/>
    <w:rsid w:val="00D36E6B"/>
    <w:rsid w:val="00D4351F"/>
    <w:rsid w:val="00D45A77"/>
    <w:rsid w:val="00D46030"/>
    <w:rsid w:val="00D4772D"/>
    <w:rsid w:val="00D4794D"/>
    <w:rsid w:val="00D525C0"/>
    <w:rsid w:val="00D530FA"/>
    <w:rsid w:val="00D57197"/>
    <w:rsid w:val="00D57ECC"/>
    <w:rsid w:val="00D648CC"/>
    <w:rsid w:val="00D66AAF"/>
    <w:rsid w:val="00D67174"/>
    <w:rsid w:val="00D70795"/>
    <w:rsid w:val="00D70985"/>
    <w:rsid w:val="00D73472"/>
    <w:rsid w:val="00D748F0"/>
    <w:rsid w:val="00D81886"/>
    <w:rsid w:val="00D82DA7"/>
    <w:rsid w:val="00D83187"/>
    <w:rsid w:val="00D903C4"/>
    <w:rsid w:val="00D90733"/>
    <w:rsid w:val="00D92509"/>
    <w:rsid w:val="00D943EA"/>
    <w:rsid w:val="00D94456"/>
    <w:rsid w:val="00D97C34"/>
    <w:rsid w:val="00D97FBD"/>
    <w:rsid w:val="00DA0369"/>
    <w:rsid w:val="00DA2507"/>
    <w:rsid w:val="00DA2B2C"/>
    <w:rsid w:val="00DA35E3"/>
    <w:rsid w:val="00DA44E9"/>
    <w:rsid w:val="00DA586B"/>
    <w:rsid w:val="00DA5E32"/>
    <w:rsid w:val="00DA7820"/>
    <w:rsid w:val="00DA7870"/>
    <w:rsid w:val="00DA7A83"/>
    <w:rsid w:val="00DB7847"/>
    <w:rsid w:val="00DB7B00"/>
    <w:rsid w:val="00DC2C3B"/>
    <w:rsid w:val="00DC2C52"/>
    <w:rsid w:val="00DC6B6A"/>
    <w:rsid w:val="00DD4408"/>
    <w:rsid w:val="00DE3BF0"/>
    <w:rsid w:val="00DE55A2"/>
    <w:rsid w:val="00DF0AFD"/>
    <w:rsid w:val="00E0088D"/>
    <w:rsid w:val="00E00FAD"/>
    <w:rsid w:val="00E02491"/>
    <w:rsid w:val="00E02E26"/>
    <w:rsid w:val="00E036F1"/>
    <w:rsid w:val="00E03B03"/>
    <w:rsid w:val="00E048B5"/>
    <w:rsid w:val="00E06AC5"/>
    <w:rsid w:val="00E115EB"/>
    <w:rsid w:val="00E17713"/>
    <w:rsid w:val="00E223AC"/>
    <w:rsid w:val="00E255D1"/>
    <w:rsid w:val="00E26220"/>
    <w:rsid w:val="00E363FB"/>
    <w:rsid w:val="00E40863"/>
    <w:rsid w:val="00E413BB"/>
    <w:rsid w:val="00E427B8"/>
    <w:rsid w:val="00E43BCB"/>
    <w:rsid w:val="00E515C9"/>
    <w:rsid w:val="00E52C52"/>
    <w:rsid w:val="00E5396C"/>
    <w:rsid w:val="00E60289"/>
    <w:rsid w:val="00E61498"/>
    <w:rsid w:val="00E62DEC"/>
    <w:rsid w:val="00E66867"/>
    <w:rsid w:val="00E7008F"/>
    <w:rsid w:val="00E725ED"/>
    <w:rsid w:val="00E72F31"/>
    <w:rsid w:val="00E737DA"/>
    <w:rsid w:val="00E755FF"/>
    <w:rsid w:val="00E82D8E"/>
    <w:rsid w:val="00E83A9F"/>
    <w:rsid w:val="00E9104C"/>
    <w:rsid w:val="00E92903"/>
    <w:rsid w:val="00E95EAA"/>
    <w:rsid w:val="00E96DAA"/>
    <w:rsid w:val="00EA0EB9"/>
    <w:rsid w:val="00EA2B87"/>
    <w:rsid w:val="00EA4B52"/>
    <w:rsid w:val="00EB235B"/>
    <w:rsid w:val="00EB2B58"/>
    <w:rsid w:val="00EB4F56"/>
    <w:rsid w:val="00EB6007"/>
    <w:rsid w:val="00EC1399"/>
    <w:rsid w:val="00EC437E"/>
    <w:rsid w:val="00EC6D4E"/>
    <w:rsid w:val="00EC7DBC"/>
    <w:rsid w:val="00ED02C5"/>
    <w:rsid w:val="00ED1B9C"/>
    <w:rsid w:val="00ED1E72"/>
    <w:rsid w:val="00ED2A4D"/>
    <w:rsid w:val="00ED2A64"/>
    <w:rsid w:val="00ED2DB7"/>
    <w:rsid w:val="00ED5756"/>
    <w:rsid w:val="00ED791D"/>
    <w:rsid w:val="00EE00A5"/>
    <w:rsid w:val="00EE0AD1"/>
    <w:rsid w:val="00EE0C5F"/>
    <w:rsid w:val="00EE195F"/>
    <w:rsid w:val="00EE3C69"/>
    <w:rsid w:val="00EE3E78"/>
    <w:rsid w:val="00EE5633"/>
    <w:rsid w:val="00EE5CE9"/>
    <w:rsid w:val="00EE6AC5"/>
    <w:rsid w:val="00EF4B9E"/>
    <w:rsid w:val="00EF780F"/>
    <w:rsid w:val="00F013D3"/>
    <w:rsid w:val="00F03401"/>
    <w:rsid w:val="00F10F44"/>
    <w:rsid w:val="00F15742"/>
    <w:rsid w:val="00F162DC"/>
    <w:rsid w:val="00F247AD"/>
    <w:rsid w:val="00F2591B"/>
    <w:rsid w:val="00F25DB2"/>
    <w:rsid w:val="00F30D6E"/>
    <w:rsid w:val="00F40889"/>
    <w:rsid w:val="00F42387"/>
    <w:rsid w:val="00F42520"/>
    <w:rsid w:val="00F51B26"/>
    <w:rsid w:val="00F51E90"/>
    <w:rsid w:val="00F53281"/>
    <w:rsid w:val="00F54901"/>
    <w:rsid w:val="00F61FAF"/>
    <w:rsid w:val="00F639E2"/>
    <w:rsid w:val="00F677B9"/>
    <w:rsid w:val="00F705D1"/>
    <w:rsid w:val="00F75C9D"/>
    <w:rsid w:val="00F77E2B"/>
    <w:rsid w:val="00F82D61"/>
    <w:rsid w:val="00F8559A"/>
    <w:rsid w:val="00F8629B"/>
    <w:rsid w:val="00F87793"/>
    <w:rsid w:val="00F91802"/>
    <w:rsid w:val="00F93EC6"/>
    <w:rsid w:val="00F94496"/>
    <w:rsid w:val="00F944D9"/>
    <w:rsid w:val="00F95D78"/>
    <w:rsid w:val="00F972BD"/>
    <w:rsid w:val="00FA7AF3"/>
    <w:rsid w:val="00FB351F"/>
    <w:rsid w:val="00FB6735"/>
    <w:rsid w:val="00FB6B75"/>
    <w:rsid w:val="00FB7CA6"/>
    <w:rsid w:val="00FC133E"/>
    <w:rsid w:val="00FC1DD4"/>
    <w:rsid w:val="00FC3342"/>
    <w:rsid w:val="00FD09EB"/>
    <w:rsid w:val="00FD1F7B"/>
    <w:rsid w:val="00FD51AF"/>
    <w:rsid w:val="00FE0158"/>
    <w:rsid w:val="00FE0CBB"/>
    <w:rsid w:val="00FE1258"/>
    <w:rsid w:val="00FF303B"/>
    <w:rsid w:val="00FF6AAF"/>
    <w:rsid w:val="00FF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4E70D72"/>
  <w15:docId w15:val="{C19A74B6-A0A7-4560-B4DF-F1F0DF7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1"/>
    <w:qFormat/>
    <w:rsid w:val="004A6336"/>
    <w:pPr>
      <w:keepNext/>
      <w:numPr>
        <w:numId w:val="2"/>
      </w:numPr>
      <w:tabs>
        <w:tab w:val="left" w:pos="284"/>
      </w:tabs>
      <w:spacing w:before="120" w:after="120" w:line="216" w:lineRule="auto"/>
      <w:ind w:left="1494"/>
      <w:contextualSpacing w:val="0"/>
      <w:outlineLvl w:val="0"/>
    </w:pPr>
    <w:rPr>
      <w:rFonts w:asciiTheme="minorHAnsi" w:hAnsiTheme="minorHAnsi"/>
      <w:b/>
      <w:color w:val="002060"/>
      <w:sz w:val="24"/>
      <w:szCs w:val="24"/>
    </w:rPr>
  </w:style>
  <w:style w:type="paragraph" w:styleId="2">
    <w:name w:val="heading 2"/>
    <w:basedOn w:val="a"/>
    <w:next w:val="a"/>
    <w:link w:val="20"/>
    <w:qFormat/>
    <w:rsid w:val="00CE1BD6"/>
    <w:pPr>
      <w:keepNext/>
      <w:spacing w:before="240" w:after="60" w:line="240" w:lineRule="auto"/>
      <w:outlineLvl w:val="1"/>
    </w:pPr>
    <w:rPr>
      <w:rFonts w:ascii="Arial" w:eastAsia="Times New Roman" w:hAnsi="Arial"/>
      <w:b/>
      <w:bCs/>
      <w:i/>
      <w:iCs/>
      <w:lang w:val="x-none" w:eastAsia="ru-RU"/>
    </w:rPr>
  </w:style>
  <w:style w:type="paragraph" w:styleId="4">
    <w:name w:val="heading 4"/>
    <w:basedOn w:val="a"/>
    <w:next w:val="a"/>
    <w:link w:val="40"/>
    <w:unhideWhenUsed/>
    <w:qFormat/>
    <w:rsid w:val="005F6549"/>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nhideWhenUsed/>
    <w:qFormat/>
    <w:rsid w:val="005F6549"/>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rsid w:val="008309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2">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rsid w:val="00CE1BD6"/>
    <w:rPr>
      <w:rFonts w:ascii="Arial" w:hAnsi="Arial"/>
      <w:b/>
      <w:bCs/>
      <w:i/>
      <w:iCs/>
      <w:sz w:val="28"/>
      <w:szCs w:val="28"/>
      <w:lang w:val="x-none"/>
    </w:rPr>
  </w:style>
  <w:style w:type="character" w:customStyle="1" w:styleId="80">
    <w:name w:val="Заголовок 8 Знак"/>
    <w:basedOn w:val="a1"/>
    <w:link w:val="8"/>
    <w:rsid w:val="008309D9"/>
    <w:rPr>
      <w:rFonts w:asciiTheme="majorHAnsi" w:eastAsiaTheme="majorEastAsia" w:hAnsiTheme="majorHAnsi" w:cstheme="majorBidi"/>
      <w:color w:val="272727" w:themeColor="text1" w:themeTint="D8"/>
      <w:sz w:val="21"/>
      <w:szCs w:val="21"/>
      <w:lang w:val="uk-UA" w:eastAsia="en-US"/>
    </w:rPr>
  </w:style>
  <w:style w:type="paragraph" w:styleId="af1">
    <w:name w:val="footer"/>
    <w:basedOn w:val="a"/>
    <w:link w:val="af2"/>
    <w:rsid w:val="001A500E"/>
    <w:pPr>
      <w:tabs>
        <w:tab w:val="center" w:pos="4677"/>
        <w:tab w:val="right" w:pos="9355"/>
      </w:tabs>
      <w:spacing w:line="240" w:lineRule="auto"/>
    </w:pPr>
    <w:rPr>
      <w:rFonts w:eastAsia="Times New Roman"/>
      <w:sz w:val="24"/>
      <w:szCs w:val="24"/>
      <w:lang w:eastAsia="ru-RU"/>
    </w:rPr>
  </w:style>
  <w:style w:type="character" w:customStyle="1" w:styleId="af2">
    <w:name w:val="Нижний колонтитул Знак"/>
    <w:basedOn w:val="a1"/>
    <w:link w:val="af1"/>
    <w:rsid w:val="001A500E"/>
    <w:rPr>
      <w:sz w:val="24"/>
      <w:szCs w:val="24"/>
      <w:lang w:val="uk-UA"/>
    </w:rPr>
  </w:style>
  <w:style w:type="paragraph" w:styleId="21">
    <w:name w:val="List 2"/>
    <w:basedOn w:val="a"/>
    <w:unhideWhenUsed/>
    <w:rsid w:val="00827A40"/>
    <w:pPr>
      <w:spacing w:line="240" w:lineRule="auto"/>
      <w:ind w:left="566" w:hanging="283"/>
    </w:pPr>
    <w:rPr>
      <w:rFonts w:eastAsia="Times New Roman"/>
      <w:sz w:val="24"/>
      <w:szCs w:val="24"/>
      <w:lang w:val="ru-RU" w:eastAsia="ru-RU"/>
    </w:rPr>
  </w:style>
  <w:style w:type="paragraph" w:styleId="af3">
    <w:name w:val="Body Text Indent"/>
    <w:basedOn w:val="a"/>
    <w:link w:val="af4"/>
    <w:rsid w:val="005F6549"/>
    <w:pPr>
      <w:spacing w:line="240" w:lineRule="auto"/>
      <w:ind w:left="225" w:hanging="225"/>
      <w:jc w:val="both"/>
    </w:pPr>
    <w:rPr>
      <w:rFonts w:eastAsia="Times New Roman"/>
      <w:szCs w:val="24"/>
      <w:lang w:eastAsia="ru-RU"/>
    </w:rPr>
  </w:style>
  <w:style w:type="character" w:customStyle="1" w:styleId="af4">
    <w:name w:val="Основной текст с отступом Знак"/>
    <w:basedOn w:val="a1"/>
    <w:link w:val="af3"/>
    <w:rsid w:val="005F6549"/>
    <w:rPr>
      <w:sz w:val="28"/>
      <w:szCs w:val="24"/>
      <w:lang w:val="uk-UA"/>
    </w:rPr>
  </w:style>
  <w:style w:type="character" w:customStyle="1" w:styleId="40">
    <w:name w:val="Заголовок 4 Знак"/>
    <w:basedOn w:val="a1"/>
    <w:link w:val="4"/>
    <w:rsid w:val="005F6549"/>
    <w:rPr>
      <w:rFonts w:asciiTheme="majorHAnsi" w:eastAsiaTheme="majorEastAsia" w:hAnsiTheme="majorHAnsi" w:cstheme="majorBidi"/>
      <w:i/>
      <w:iCs/>
      <w:color w:val="365F91" w:themeColor="accent1" w:themeShade="BF"/>
      <w:sz w:val="28"/>
      <w:szCs w:val="28"/>
      <w:lang w:val="uk-UA" w:eastAsia="en-US"/>
    </w:rPr>
  </w:style>
  <w:style w:type="character" w:customStyle="1" w:styleId="70">
    <w:name w:val="Заголовок 7 Знак"/>
    <w:basedOn w:val="a1"/>
    <w:link w:val="7"/>
    <w:rsid w:val="005F6549"/>
    <w:rPr>
      <w:rFonts w:asciiTheme="majorHAnsi" w:eastAsiaTheme="majorEastAsia" w:hAnsiTheme="majorHAnsi" w:cstheme="majorBidi"/>
      <w:i/>
      <w:iCs/>
      <w:color w:val="243F60" w:themeColor="accent1" w:themeShade="7F"/>
      <w:sz w:val="28"/>
      <w:szCs w:val="28"/>
      <w:lang w:val="uk-UA" w:eastAsia="en-US"/>
    </w:rPr>
  </w:style>
  <w:style w:type="paragraph" w:styleId="af5">
    <w:name w:val="Body Text"/>
    <w:basedOn w:val="a"/>
    <w:link w:val="af6"/>
    <w:unhideWhenUsed/>
    <w:rsid w:val="005F6549"/>
    <w:pPr>
      <w:spacing w:after="120"/>
    </w:pPr>
  </w:style>
  <w:style w:type="character" w:customStyle="1" w:styleId="af6">
    <w:name w:val="Основной текст Знак"/>
    <w:basedOn w:val="a1"/>
    <w:link w:val="af5"/>
    <w:rsid w:val="005F6549"/>
    <w:rPr>
      <w:rFonts w:eastAsiaTheme="minorHAnsi"/>
      <w:sz w:val="28"/>
      <w:szCs w:val="28"/>
      <w:lang w:val="uk-UA" w:eastAsia="en-US"/>
    </w:rPr>
  </w:style>
  <w:style w:type="character" w:customStyle="1" w:styleId="hps">
    <w:name w:val="hps"/>
    <w:rsid w:val="005F6549"/>
  </w:style>
  <w:style w:type="character" w:customStyle="1" w:styleId="longtext">
    <w:name w:val="long_text"/>
    <w:rsid w:val="005F6549"/>
  </w:style>
  <w:style w:type="paragraph" w:customStyle="1" w:styleId="13">
    <w:name w:val="Звичайний1"/>
    <w:basedOn w:val="a"/>
    <w:link w:val="af7"/>
    <w:rsid w:val="000F3884"/>
    <w:pPr>
      <w:spacing w:line="240" w:lineRule="auto"/>
      <w:ind w:firstLine="567"/>
      <w:jc w:val="both"/>
    </w:pPr>
    <w:rPr>
      <w:rFonts w:eastAsia="Times New Roman"/>
      <w:sz w:val="24"/>
      <w:szCs w:val="24"/>
      <w:lang w:val="x-none" w:eastAsia="x-none"/>
    </w:rPr>
  </w:style>
  <w:style w:type="character" w:customStyle="1" w:styleId="af7">
    <w:name w:val="Звичайний Знак"/>
    <w:link w:val="13"/>
    <w:rsid w:val="000F3884"/>
    <w:rPr>
      <w:sz w:val="24"/>
      <w:szCs w:val="24"/>
      <w:lang w:val="x-none" w:eastAsia="x-none"/>
    </w:rPr>
  </w:style>
  <w:style w:type="character" w:styleId="af8">
    <w:name w:val="Strong"/>
    <w:uiPriority w:val="22"/>
    <w:qFormat/>
    <w:rsid w:val="000F3884"/>
    <w:rPr>
      <w:b/>
      <w:bCs/>
    </w:rPr>
  </w:style>
  <w:style w:type="paragraph" w:customStyle="1" w:styleId="Normalleft">
    <w:name w:val="Normal_left"/>
    <w:basedOn w:val="a"/>
    <w:rsid w:val="00C93555"/>
    <w:pPr>
      <w:spacing w:line="240" w:lineRule="auto"/>
    </w:pPr>
    <w:rPr>
      <w:rFonts w:eastAsia="Times New Roman"/>
      <w:sz w:val="24"/>
      <w:szCs w:val="24"/>
    </w:rPr>
  </w:style>
  <w:style w:type="paragraph" w:customStyle="1" w:styleId="Normalcenter">
    <w:name w:val="Normal_center"/>
    <w:basedOn w:val="a"/>
    <w:rsid w:val="00C93555"/>
    <w:pPr>
      <w:spacing w:line="240" w:lineRule="auto"/>
      <w:jc w:val="center"/>
    </w:pPr>
    <w:rPr>
      <w:rFonts w:eastAsia="Times New Roman"/>
      <w:sz w:val="24"/>
      <w:szCs w:val="24"/>
    </w:rPr>
  </w:style>
  <w:style w:type="paragraph" w:styleId="3">
    <w:name w:val="Body Text 3"/>
    <w:basedOn w:val="a"/>
    <w:link w:val="30"/>
    <w:uiPriority w:val="99"/>
    <w:semiHidden/>
    <w:unhideWhenUsed/>
    <w:rsid w:val="00C93555"/>
    <w:pPr>
      <w:spacing w:after="120" w:line="240" w:lineRule="auto"/>
    </w:pPr>
    <w:rPr>
      <w:rFonts w:eastAsia="Times New Roman"/>
      <w:sz w:val="16"/>
      <w:szCs w:val="16"/>
      <w:lang w:eastAsia="ru-RU"/>
    </w:rPr>
  </w:style>
  <w:style w:type="character" w:customStyle="1" w:styleId="30">
    <w:name w:val="Основной текст 3 Знак"/>
    <w:basedOn w:val="a1"/>
    <w:link w:val="3"/>
    <w:uiPriority w:val="99"/>
    <w:semiHidden/>
    <w:rsid w:val="00C93555"/>
    <w:rPr>
      <w:sz w:val="16"/>
      <w:szCs w:val="16"/>
      <w:lang w:val="uk-UA"/>
    </w:rPr>
  </w:style>
  <w:style w:type="paragraph" w:styleId="10">
    <w:name w:val="toc 1"/>
    <w:basedOn w:val="a"/>
    <w:next w:val="a"/>
    <w:autoRedefine/>
    <w:uiPriority w:val="39"/>
    <w:rsid w:val="00C93555"/>
    <w:pPr>
      <w:numPr>
        <w:numId w:val="1"/>
      </w:numPr>
      <w:tabs>
        <w:tab w:val="right" w:leader="dot" w:pos="1310"/>
      </w:tabs>
      <w:spacing w:line="240" w:lineRule="auto"/>
      <w:ind w:left="0" w:firstLine="1026"/>
      <w:jc w:val="both"/>
    </w:pPr>
    <w:rPr>
      <w:rFonts w:eastAsia="Times New Roman"/>
      <w:noProof/>
      <w:color w:val="000000"/>
      <w:spacing w:val="-5"/>
      <w:sz w:val="24"/>
      <w:szCs w:val="24"/>
      <w:lang w:eastAsia="ru-RU"/>
    </w:rPr>
  </w:style>
  <w:style w:type="character" w:styleId="af9">
    <w:name w:val="Unresolved Mention"/>
    <w:basedOn w:val="a1"/>
    <w:uiPriority w:val="99"/>
    <w:semiHidden/>
    <w:unhideWhenUsed/>
    <w:rsid w:val="00D90733"/>
    <w:rPr>
      <w:color w:val="605E5C"/>
      <w:shd w:val="clear" w:color="auto" w:fill="E1DFDD"/>
    </w:rPr>
  </w:style>
  <w:style w:type="character" w:styleId="afa">
    <w:name w:val="FollowedHyperlink"/>
    <w:basedOn w:val="a1"/>
    <w:semiHidden/>
    <w:unhideWhenUsed/>
    <w:rsid w:val="00CA5DA2"/>
    <w:rPr>
      <w:color w:val="800080" w:themeColor="followedHyperlink"/>
      <w:u w:val="single"/>
    </w:rPr>
  </w:style>
  <w:style w:type="paragraph" w:customStyle="1" w:styleId="Default">
    <w:name w:val="Default"/>
    <w:rsid w:val="009266D9"/>
    <w:pPr>
      <w:autoSpaceDE w:val="0"/>
      <w:autoSpaceDN w:val="0"/>
      <w:adjustRightInd w:val="0"/>
    </w:pPr>
    <w:rPr>
      <w:color w:val="000000"/>
      <w:sz w:val="24"/>
      <w:szCs w:val="24"/>
    </w:rPr>
  </w:style>
  <w:style w:type="paragraph" w:styleId="afb">
    <w:name w:val="header"/>
    <w:basedOn w:val="a"/>
    <w:link w:val="afc"/>
    <w:unhideWhenUsed/>
    <w:rsid w:val="00AD3601"/>
    <w:pPr>
      <w:tabs>
        <w:tab w:val="center" w:pos="4677"/>
        <w:tab w:val="right" w:pos="9355"/>
      </w:tabs>
      <w:spacing w:line="240" w:lineRule="auto"/>
    </w:pPr>
  </w:style>
  <w:style w:type="character" w:customStyle="1" w:styleId="afc">
    <w:name w:val="Верхний колонтитул Знак"/>
    <w:basedOn w:val="a1"/>
    <w:link w:val="afb"/>
    <w:rsid w:val="00AD3601"/>
    <w:rPr>
      <w:rFonts w:eastAsiaTheme="minorHAnsi"/>
      <w:sz w:val="28"/>
      <w:szCs w:val="28"/>
      <w:lang w:val="uk-UA" w:eastAsia="en-US"/>
    </w:rPr>
  </w:style>
  <w:style w:type="paragraph" w:styleId="afd">
    <w:name w:val="Title"/>
    <w:basedOn w:val="a"/>
    <w:next w:val="a"/>
    <w:link w:val="afe"/>
    <w:qFormat/>
    <w:rsid w:val="005D353B"/>
    <w:pPr>
      <w:spacing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rsid w:val="005D353B"/>
    <w:rPr>
      <w:rFonts w:asciiTheme="majorHAnsi" w:eastAsiaTheme="majorEastAsia" w:hAnsiTheme="majorHAnsi" w:cstheme="majorBidi"/>
      <w:spacing w:val="-10"/>
      <w:kern w:val="28"/>
      <w:sz w:val="56"/>
      <w:szCs w:val="5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256578">
      <w:bodyDiv w:val="1"/>
      <w:marLeft w:val="0"/>
      <w:marRight w:val="0"/>
      <w:marTop w:val="0"/>
      <w:marBottom w:val="0"/>
      <w:divBdr>
        <w:top w:val="none" w:sz="0" w:space="0" w:color="auto"/>
        <w:left w:val="none" w:sz="0" w:space="0" w:color="auto"/>
        <w:bottom w:val="none" w:sz="0" w:space="0" w:color="auto"/>
        <w:right w:val="none" w:sz="0" w:space="0" w:color="auto"/>
      </w:divBdr>
    </w:div>
    <w:div w:id="971254269">
      <w:bodyDiv w:val="1"/>
      <w:marLeft w:val="0"/>
      <w:marRight w:val="0"/>
      <w:marTop w:val="0"/>
      <w:marBottom w:val="0"/>
      <w:divBdr>
        <w:top w:val="none" w:sz="0" w:space="0" w:color="auto"/>
        <w:left w:val="none" w:sz="0" w:space="0" w:color="auto"/>
        <w:bottom w:val="none" w:sz="0" w:space="0" w:color="auto"/>
        <w:right w:val="none" w:sz="0" w:space="0" w:color="auto"/>
      </w:divBdr>
    </w:div>
    <w:div w:id="982931435">
      <w:bodyDiv w:val="1"/>
      <w:marLeft w:val="0"/>
      <w:marRight w:val="0"/>
      <w:marTop w:val="0"/>
      <w:marBottom w:val="0"/>
      <w:divBdr>
        <w:top w:val="none" w:sz="0" w:space="0" w:color="auto"/>
        <w:left w:val="none" w:sz="0" w:space="0" w:color="auto"/>
        <w:bottom w:val="none" w:sz="0" w:space="0" w:color="auto"/>
        <w:right w:val="none" w:sz="0" w:space="0" w:color="auto"/>
      </w:divBdr>
      <w:divsChild>
        <w:div w:id="99880590">
          <w:marLeft w:val="806"/>
          <w:marRight w:val="0"/>
          <w:marTop w:val="200"/>
          <w:marBottom w:val="0"/>
          <w:divBdr>
            <w:top w:val="none" w:sz="0" w:space="0" w:color="auto"/>
            <w:left w:val="none" w:sz="0" w:space="0" w:color="auto"/>
            <w:bottom w:val="none" w:sz="0" w:space="0" w:color="auto"/>
            <w:right w:val="none" w:sz="0" w:space="0" w:color="auto"/>
          </w:divBdr>
        </w:div>
        <w:div w:id="758524938">
          <w:marLeft w:val="806"/>
          <w:marRight w:val="0"/>
          <w:marTop w:val="200"/>
          <w:marBottom w:val="0"/>
          <w:divBdr>
            <w:top w:val="none" w:sz="0" w:space="0" w:color="auto"/>
            <w:left w:val="none" w:sz="0" w:space="0" w:color="auto"/>
            <w:bottom w:val="none" w:sz="0" w:space="0" w:color="auto"/>
            <w:right w:val="none" w:sz="0" w:space="0" w:color="auto"/>
          </w:divBdr>
        </w:div>
        <w:div w:id="716667077">
          <w:marLeft w:val="806"/>
          <w:marRight w:val="0"/>
          <w:marTop w:val="200"/>
          <w:marBottom w:val="0"/>
          <w:divBdr>
            <w:top w:val="none" w:sz="0" w:space="0" w:color="auto"/>
            <w:left w:val="none" w:sz="0" w:space="0" w:color="auto"/>
            <w:bottom w:val="none" w:sz="0" w:space="0" w:color="auto"/>
            <w:right w:val="none" w:sz="0" w:space="0" w:color="auto"/>
          </w:divBdr>
        </w:div>
        <w:div w:id="2068910982">
          <w:marLeft w:val="806"/>
          <w:marRight w:val="0"/>
          <w:marTop w:val="200"/>
          <w:marBottom w:val="0"/>
          <w:divBdr>
            <w:top w:val="none" w:sz="0" w:space="0" w:color="auto"/>
            <w:left w:val="none" w:sz="0" w:space="0" w:color="auto"/>
            <w:bottom w:val="none" w:sz="0" w:space="0" w:color="auto"/>
            <w:right w:val="none" w:sz="0" w:space="0" w:color="auto"/>
          </w:divBdr>
        </w:div>
        <w:div w:id="1189679440">
          <w:marLeft w:val="806"/>
          <w:marRight w:val="0"/>
          <w:marTop w:val="200"/>
          <w:marBottom w:val="0"/>
          <w:divBdr>
            <w:top w:val="none" w:sz="0" w:space="0" w:color="auto"/>
            <w:left w:val="none" w:sz="0" w:space="0" w:color="auto"/>
            <w:bottom w:val="none" w:sz="0" w:space="0" w:color="auto"/>
            <w:right w:val="none" w:sz="0" w:space="0" w:color="auto"/>
          </w:divBdr>
        </w:div>
        <w:div w:id="1489127251">
          <w:marLeft w:val="806"/>
          <w:marRight w:val="0"/>
          <w:marTop w:val="200"/>
          <w:marBottom w:val="0"/>
          <w:divBdr>
            <w:top w:val="none" w:sz="0" w:space="0" w:color="auto"/>
            <w:left w:val="none" w:sz="0" w:space="0" w:color="auto"/>
            <w:bottom w:val="none" w:sz="0" w:space="0" w:color="auto"/>
            <w:right w:val="none" w:sz="0" w:space="0" w:color="auto"/>
          </w:divBdr>
        </w:div>
        <w:div w:id="380246490">
          <w:marLeft w:val="806"/>
          <w:marRight w:val="0"/>
          <w:marTop w:val="200"/>
          <w:marBottom w:val="0"/>
          <w:divBdr>
            <w:top w:val="none" w:sz="0" w:space="0" w:color="auto"/>
            <w:left w:val="none" w:sz="0" w:space="0" w:color="auto"/>
            <w:bottom w:val="none" w:sz="0" w:space="0" w:color="auto"/>
            <w:right w:val="none" w:sz="0" w:space="0" w:color="auto"/>
          </w:divBdr>
        </w:div>
        <w:div w:id="1725060637">
          <w:marLeft w:val="806"/>
          <w:marRight w:val="0"/>
          <w:marTop w:val="200"/>
          <w:marBottom w:val="0"/>
          <w:divBdr>
            <w:top w:val="none" w:sz="0" w:space="0" w:color="auto"/>
            <w:left w:val="none" w:sz="0" w:space="0" w:color="auto"/>
            <w:bottom w:val="none" w:sz="0" w:space="0" w:color="auto"/>
            <w:right w:val="none" w:sz="0" w:space="0" w:color="auto"/>
          </w:divBdr>
        </w:div>
      </w:divsChild>
    </w:div>
    <w:div w:id="1219197706">
      <w:bodyDiv w:val="1"/>
      <w:marLeft w:val="0"/>
      <w:marRight w:val="0"/>
      <w:marTop w:val="0"/>
      <w:marBottom w:val="0"/>
      <w:divBdr>
        <w:top w:val="none" w:sz="0" w:space="0" w:color="auto"/>
        <w:left w:val="none" w:sz="0" w:space="0" w:color="auto"/>
        <w:bottom w:val="none" w:sz="0" w:space="0" w:color="auto"/>
        <w:right w:val="none" w:sz="0" w:space="0" w:color="auto"/>
      </w:divBdr>
    </w:div>
    <w:div w:id="1488087235">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67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room.google.com/c/NzEwNDg4MTYxMzE4" TargetMode="External"/><Relationship Id="rId18" Type="http://schemas.openxmlformats.org/officeDocument/2006/relationships/hyperlink" Target="https://ukrayinska.libretexts.org/%D0%A1%D0%BE%D1%86%D1%96%D0%B0%D0%BB%D1%8C%D0%BD%D1%96_%D0%BD%D0%B0%D1%83%D0%BA%D0%B8/%D0%9A%D0%BE%D0%BD%D1%81%D1%83%D0%BB%D1%8C%D1%82%D1%83%D0%B2%D0%B0%D0%BD%D0%BD%D1%8F_%D1%82%D0%B0_%D0%BD%D0%B0%D1%81%D1%82%D0%B0%D0%BD%D0%BE%D0%B2%D0%B8/%D0%90%D0%BA%D0%B0%D0%B4%D0%B5%D0%BC%D1%96%D1%87%D0%BD%D0%B8%D0%B9_%D1%83%D1%81%D0%BF%D1%96%D1%85_(Bartlett_%D1%82%D0%B0_%D1%96%D0%BD.)/02%3A_%D0%A3%D1%81%D0%BF%D1%96%D1%88%D0%BD%D1%96_%D0%BE%D1%81%D0%BD%D0%BE%D0%B2%D0%B8/2.04%3A_%D0%A0%D0%BE%D0%B1%D0%BE%D1%82%D0%B0_%D0%B7_%D1%96%D0%BD%D1%84%D0%BE%D1%80%D0%BC%D0%B0%D1%86%D1%96%D1%94%D1%8E" TargetMode="External"/><Relationship Id="rId26" Type="http://schemas.openxmlformats.org/officeDocument/2006/relationships/hyperlink" Target="https://nauka.udpu.edu.ua/redaktsijnyj-viddil/metodychni-rekomendatsiji" TargetMode="External"/><Relationship Id="rId39" Type="http://schemas.openxmlformats.org/officeDocument/2006/relationships/hyperlink" Target="https://rada.kpi.ua/taxonomy/term/12" TargetMode="External"/><Relationship Id="rId21" Type="http://schemas.openxmlformats.org/officeDocument/2006/relationships/hyperlink" Target="https://pidru4niki.com/1761101061448/pedagogika/obrobka_oformlennya_rezultativ_doslidzhennya" TargetMode="External"/><Relationship Id="rId34" Type="http://schemas.openxmlformats.org/officeDocument/2006/relationships/hyperlink" Target="https://aspirantura.kpi.ua/" TargetMode="External"/><Relationship Id="rId42" Type="http://schemas.openxmlformats.org/officeDocument/2006/relationships/hyperlink" Target="http://lib.pnpu.edu.ua/naukometrichni-bazi" TargetMode="External"/><Relationship Id="rId47" Type="http://schemas.openxmlformats.org/officeDocument/2006/relationships/hyperlink" Target="https://www.elsevier.com/products/scopus" TargetMode="External"/><Relationship Id="rId50" Type="http://schemas.openxmlformats.org/officeDocument/2006/relationships/hyperlink" Target="https://web.archive.org/web/20200815143108/https:/www.perspektyva.in.ua/naukovyj-prostir/porady-naukovtsyu/indeksy-tsytuvannya-naukovyh-prats-ins/" TargetMode="External"/><Relationship Id="rId55" Type="http://schemas.openxmlformats.org/officeDocument/2006/relationships/hyperlink" Target="https://www.perspektyva.in.ua/naukovyj-prostir/porady-naukovtsyu/indeksy-tsytuvannya-naukovyh-prats-ins/" TargetMode="External"/><Relationship Id="rId63" Type="http://schemas.openxmlformats.org/officeDocument/2006/relationships/oleObject" Target="embeddings/oleObject1.bin"/><Relationship Id="rId68" Type="http://schemas.openxmlformats.org/officeDocument/2006/relationships/image" Target="media/image6.wmf"/><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idru4niki.com/70344/buhgalterskiy_oblik_ta_audit/metodika_poshuku_dzherel_naukovoyi_informatsiyi" TargetMode="External"/><Relationship Id="rId29" Type="http://schemas.openxmlformats.org/officeDocument/2006/relationships/hyperlink" Target="https://mon.gov.ua/nauka/nauka-2/atestatsiya-kadriv-vishchoi-kvalifikatsii/naukovi-fakhovi-vidanny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auka.gov.ua/information/vymohy-do-oformlennia-dysertatsiinoi-roboty/" TargetMode="External"/><Relationship Id="rId32" Type="http://schemas.openxmlformats.org/officeDocument/2006/relationships/hyperlink" Target="http://pidruchniki.com/70360/buhgalterskiy_oblik_ta_audit/mova_naukovoyi_pratsi" TargetMode="External"/><Relationship Id="rId37" Type="http://schemas.openxmlformats.org/officeDocument/2006/relationships/hyperlink" Target="https://mon.gov.ua/nauka/nauka-2/atestatsiya-kadriv-vishchoi-kvalifikatsii/naukovi-fakhovi-vidannya" TargetMode="External"/><Relationship Id="rId40" Type="http://schemas.openxmlformats.org/officeDocument/2006/relationships/hyperlink" Target="http://pidruchniki.com/70360/buhgalterskiy_oblik_ta_audit/mova_naukovoyi_pratsi" TargetMode="External"/><Relationship Id="rId45" Type="http://schemas.openxmlformats.org/officeDocument/2006/relationships/hyperlink" Target="http://lib.pnpu.edu.ua/naukometrichni-bazi" TargetMode="External"/><Relationship Id="rId53" Type="http://schemas.openxmlformats.org/officeDocument/2006/relationships/hyperlink" Target="https://uk.wikipedia.org/wiki/Source_Normalized_Impact_per_Paper" TargetMode="External"/><Relationship Id="rId58" Type="http://schemas.openxmlformats.org/officeDocument/2006/relationships/hyperlink" Target="https://ktppfm.kpi.ua/wp-content/uploads/2022/01/%D0%9C%D0%A0_2021_%D0%9C%D0%90%D0%93%D0%86%D0%A1%D0%A2%D0%95%D0%A0%D0%A1%D0%AC%D0%9A%D0%90-1.pdf" TargetMode="External"/><Relationship Id="rId66" Type="http://schemas.openxmlformats.org/officeDocument/2006/relationships/image" Target="media/image5.wmf"/><Relationship Id="rId5" Type="http://schemas.openxmlformats.org/officeDocument/2006/relationships/numbering" Target="numbering.xml"/><Relationship Id="rId15" Type="http://schemas.openxmlformats.org/officeDocument/2006/relationships/hyperlink" Target="https://meet.google.com/eyh-jjuo-qzv" TargetMode="External"/><Relationship Id="rId23" Type="http://schemas.openxmlformats.org/officeDocument/2006/relationships/hyperlink" Target="https://pidru4niki.com/1761101061448/pedagogika/obrobka_oformlennya_rezultativ_doslidzhennya" TargetMode="External"/><Relationship Id="rId28" Type="http://schemas.openxmlformats.org/officeDocument/2006/relationships/hyperlink" Target="https://mon.gov.ua/storage/app/sites/1/atestatsiya-kadriv-vyshchoi-kvalifikatisii/2024/06/26/Per.fakh.vid.dlya.publ.rez.dosl.na.zdob.stup.DN-KN-DF-26.06.2024.pdf" TargetMode="External"/><Relationship Id="rId36" Type="http://schemas.openxmlformats.org/officeDocument/2006/relationships/hyperlink" Target="http://pidruchniki.com/70360/buhgalterskiy_oblik_ta_audit/mova_naukovoyi_pratsi" TargetMode="External"/><Relationship Id="rId49" Type="http://schemas.openxmlformats.org/officeDocument/2006/relationships/hyperlink" Target="https://uk.wikipedia.org/wiki/Source_Normalized_Impact_per_Paper" TargetMode="External"/><Relationship Id="rId57" Type="http://schemas.openxmlformats.org/officeDocument/2006/relationships/hyperlink" Target="http://osvita.ua/legislation/Vishya_osvita/54872" TargetMode="External"/><Relationship Id="rId61" Type="http://schemas.openxmlformats.org/officeDocument/2006/relationships/hyperlink" Target="https://ukrayinska.libretexts.org/%D0%A1%D0%BE%D1%86%D1%96%D0%B0%D0%BB%D1%8C%D0%BD%D1%96_%D0%BD%D0%B0%D1%83%D0%BA%D0%B8/%D0%9A%D0%BE%D0%BD%D1%81%D1%83%D0%BB%D1%8C%D1%82%D1%83%D0%B2%D0%B0%D0%BD%D0%BD%D1%8F_%D1%82%D0%B0_%D0%BD%D0%B0%D1%81%D1%82%D0%B0%D0%BD%D0%BE%D0%B2%D0%B8/%D0%90%D0%BA%D0%B0%D0%B4%D0%B5%D0%BC%D1%96%D1%87%D0%BD%D0%B8%D0%B9_%D1%83%D1%81%D0%BF%D1%96%D1%85_(Bartlett_%D1%82%D0%B0_%D1%96%D0%BD.)/02%3A_%D0%A3%D1%81%D0%BF%D1%96%D1%88%D0%BD%D1%96_%D0%BE%D1%81%D0%BD%D0%BE%D0%B2%D0%B8/2.04%3A_%D0%A0%D0%BE%D0%B1%D0%BE%D1%82%D0%B0_%D0%B7_%D1%96%D0%BD%D1%84%D0%BE%D1%80%D0%BC%D0%B0%D1%86%D1%96%D1%94%D1%8E" TargetMode="External"/><Relationship Id="rId10" Type="http://schemas.openxmlformats.org/officeDocument/2006/relationships/endnotes" Target="endnotes.xml"/><Relationship Id="rId19" Type="http://schemas.openxmlformats.org/officeDocument/2006/relationships/hyperlink" Target="https://uk.wikipedia.org/wiki/%D0%A2%D0%B8%D0%BF%D0%BE%D0%BB%D0%BE%D0%B3%D1%96%D1%8F_%D0%BC%D0%B5%D1%82%D0%BE%D0%B4%D1%96%D0%B2_%D0%BD%D0%B0%D1%83%D0%BA%D0%BE%D0%B2%D0%BE%D0%B3%D0%BE_%D0%B4%D0%BE%D1%81%D0%BB%D1%96%D0%B4%D0%B6%D0%B5%D0%BD%D0%BD%D1%8F" TargetMode="External"/><Relationship Id="rId31" Type="http://schemas.openxmlformats.org/officeDocument/2006/relationships/hyperlink" Target="https://rada.kpi.ua/taxonomy/term/12" TargetMode="External"/><Relationship Id="rId44" Type="http://schemas.openxmlformats.org/officeDocument/2006/relationships/hyperlink" Target="https://www.elsevier.com/products/scopus" TargetMode="External"/><Relationship Id="rId52" Type="http://schemas.openxmlformats.org/officeDocument/2006/relationships/hyperlink" Target="https://nim.media/articles/snip---zhurnalny-pokaznik-bazi-danikh-scopus-ta-yogo-spetsifika" TargetMode="External"/><Relationship Id="rId60" Type="http://schemas.openxmlformats.org/officeDocument/2006/relationships/hyperlink" Target="https://pidru4niki.com/17190512/istoriya/osnovni_shemi_modeli_klasifikatsiyi_dzherel" TargetMode="External"/><Relationship Id="rId65"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j/98416640959?pwd=IvbOerSQXGJJC169dp1oNESCSiTD8w.1" TargetMode="External"/><Relationship Id="rId22" Type="http://schemas.openxmlformats.org/officeDocument/2006/relationships/hyperlink" Target="https://uk.wikipedia.org/wiki/%D0%9D%D0%B0%D1%83%D0%BA%D0%BE%D0%B2%D0%B5_%D0%B4%D0%BE%D1%81%D0%BB%D1%96%D0%B4%D0%B6%D0%B5%D0%BD%D0%BD%D1%8F" TargetMode="External"/><Relationship Id="rId27" Type="http://schemas.openxmlformats.org/officeDocument/2006/relationships/hyperlink" Target="https://mon.gov.ua/storage/app/sites/1/atestatsiya-kadriv-vyshchoi-kvalifikatisii/2024/06/26/Per.fakh.vid.dlya.publ.rez.dosl.na.zdob.stup.DN-KN-DF-26.06.2024.pdf" TargetMode="External"/><Relationship Id="rId30" Type="http://schemas.openxmlformats.org/officeDocument/2006/relationships/hyperlink" Target="https://aspirantura.kpi.ua/" TargetMode="External"/><Relationship Id="rId35" Type="http://schemas.openxmlformats.org/officeDocument/2006/relationships/hyperlink" Target="https://rada.kpi.ua/taxonomy/term/12" TargetMode="External"/><Relationship Id="rId43" Type="http://schemas.openxmlformats.org/officeDocument/2006/relationships/hyperlink" Target="http://library.kubg.edu.ua/informatsiya/naukovtsiam/naukometriia.html" TargetMode="External"/><Relationship Id="rId48" Type="http://schemas.openxmlformats.org/officeDocument/2006/relationships/hyperlink" Target="https://nim.media/articles/snip---zhurnalny-pokaznik-bazi-danikh-scopus-ta-yogo-spetsifika" TargetMode="External"/><Relationship Id="rId56" Type="http://schemas.openxmlformats.org/officeDocument/2006/relationships/hyperlink" Target="https://ela.kpi.ua/server/api/core/bitstreams/f5862b95-b6e4-4ea5-b4e1-cc2366acb058/content" TargetMode="External"/><Relationship Id="rId64" Type="http://schemas.openxmlformats.org/officeDocument/2006/relationships/image" Target="media/image4.wmf"/><Relationship Id="rId69" Type="http://schemas.openxmlformats.org/officeDocument/2006/relationships/oleObject" Target="embeddings/oleObject4.bin"/><Relationship Id="rId8" Type="http://schemas.openxmlformats.org/officeDocument/2006/relationships/webSettings" Target="webSettings.xml"/><Relationship Id="rId51" Type="http://schemas.openxmlformats.org/officeDocument/2006/relationships/hyperlink" Target="https://www.perspektyva.in.ua/naukovyj-prostir/porady-naukovtsyu/indeksy-tsytuvannya-naukovyh-prats-in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pidru4niki.com/17190512/istoriya/osnovni_shemi_modeli_klasifikatsiyi_dzherel" TargetMode="External"/><Relationship Id="rId25" Type="http://schemas.openxmlformats.org/officeDocument/2006/relationships/hyperlink" Target="https://osvita.kpi.ua/sites/default/files/downloads/Rekomendacii_DP_DR_MD_0.pdf" TargetMode="External"/><Relationship Id="rId33" Type="http://schemas.openxmlformats.org/officeDocument/2006/relationships/hyperlink" Target="https://mon.gov.ua/nauka/nauka-2/atestatsiya-kadriv-vishchoi-kvalifikatsii/naukovi-fakhovi-vidannya" TargetMode="External"/><Relationship Id="rId38" Type="http://schemas.openxmlformats.org/officeDocument/2006/relationships/hyperlink" Target="https://aspirantura.kpi.ua/" TargetMode="External"/><Relationship Id="rId46" Type="http://schemas.openxmlformats.org/officeDocument/2006/relationships/hyperlink" Target="http://library.kubg.edu.ua/informatsiya/naukovtsiam/naukometriia.html" TargetMode="External"/><Relationship Id="rId59" Type="http://schemas.openxmlformats.org/officeDocument/2006/relationships/hyperlink" Target="https://pidru4niki.com/70344/buhgalterskiy_oblik_ta_audit/metodika_poshuku_dzherel_naukovoyi_informatsiyi" TargetMode="External"/><Relationship Id="rId67" Type="http://schemas.openxmlformats.org/officeDocument/2006/relationships/oleObject" Target="embeddings/oleObject3.bin"/><Relationship Id="rId20" Type="http://schemas.openxmlformats.org/officeDocument/2006/relationships/hyperlink" Target="https://learn.ztu.edu.ua/pluginfile.php/237883/mod_folder/content/0/%D0%9B%D0%B5%D0%BA%D1%86%D1%96%D1%8F%205%20%D0%9F%D1%80%D0%B0%D0%BA%D1%82%D0%B8%D0%BA%D0%B0%205.pdf" TargetMode="External"/><Relationship Id="rId41" Type="http://schemas.openxmlformats.org/officeDocument/2006/relationships/hyperlink" Target="https://dnpb.gov.ua/ua/%D0%BC%D1%96%D0%B6%D0%BD%D0%B0%D1%80%D0%BE%D0%B4%D0%BD%D1%96-%D0%BD%D0%B0%D1%83%D0%BA%D0%BE%D0%BC%D0%B5%D1%82%D1%80%D0%B8%D1%87%D0%BD%D1%96-%D0%B1%D0%B0%D0%B7%D0%B8-%D0%B4%D0%B0%D0%BD%D0%B8%D1%85/" TargetMode="External"/><Relationship Id="rId54" Type="http://schemas.openxmlformats.org/officeDocument/2006/relationships/hyperlink" Target="https://web.archive.org/web/20200815143108/https:/www.perspektyva.in.ua/naukovyj-prostir/porady-naukovtsyu/indeksy-tsytuvannya-naukovyh-prats-ins/" TargetMode="External"/><Relationship Id="rId62" Type="http://schemas.openxmlformats.org/officeDocument/2006/relationships/image" Target="media/image3.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491A9-9ACE-4D6F-80EC-90B62B1E7B5C}">
  <ds:schemaRefs>
    <ds:schemaRef ds:uri="http://schemas.openxmlformats.org/officeDocument/2006/bibliography"/>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8731</Words>
  <Characters>49767</Characters>
  <Application>Microsoft Office Word</Application>
  <DocSecurity>0</DocSecurity>
  <Lines>414</Lines>
  <Paragraphs>116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NMV KPI</Company>
  <LinksUpToDate>false</LinksUpToDate>
  <CharactersWithSpaces>58382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Nadya;Тетяна Желяскова</dc:creator>
  <cp:lastModifiedBy>Лариса С. Глоба</cp:lastModifiedBy>
  <cp:revision>3</cp:revision>
  <cp:lastPrinted>2024-09-09T09:15:00Z</cp:lastPrinted>
  <dcterms:created xsi:type="dcterms:W3CDTF">2024-09-10T14:32:00Z</dcterms:created>
  <dcterms:modified xsi:type="dcterms:W3CDTF">2024-09-10T14:33:00Z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